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9ED560" w14:textId="77777777" w:rsidR="00343125" w:rsidRPr="00071AFA" w:rsidRDefault="00343125" w:rsidP="00343125">
      <w:pPr>
        <w:jc w:val="center"/>
        <w:rPr>
          <w:rFonts w:ascii="Times New Roman" w:hAnsi="Times New Roman" w:cs="Times New Roman"/>
        </w:rPr>
      </w:pPr>
    </w:p>
    <w:p w14:paraId="5B6C8E34" w14:textId="77777777" w:rsidR="00343125" w:rsidRPr="00071AFA" w:rsidRDefault="00343125" w:rsidP="00343125">
      <w:pPr>
        <w:jc w:val="center"/>
        <w:rPr>
          <w:rFonts w:ascii="Times New Roman" w:hAnsi="Times New Roman" w:cs="Times New Roman"/>
        </w:rPr>
      </w:pPr>
    </w:p>
    <w:p w14:paraId="6E9841EC" w14:textId="77777777" w:rsidR="00343125" w:rsidRPr="00071AFA" w:rsidRDefault="00343125" w:rsidP="00343125">
      <w:pPr>
        <w:jc w:val="center"/>
        <w:rPr>
          <w:rFonts w:ascii="Times New Roman" w:hAnsi="Times New Roman" w:cs="Times New Roman"/>
        </w:rPr>
      </w:pPr>
    </w:p>
    <w:p w14:paraId="6225DD30" w14:textId="77777777" w:rsidR="00343125" w:rsidRPr="00071AFA" w:rsidRDefault="00343125" w:rsidP="00343125">
      <w:pPr>
        <w:jc w:val="center"/>
        <w:rPr>
          <w:rFonts w:ascii="Times New Roman" w:hAnsi="Times New Roman" w:cs="Times New Roman"/>
        </w:rPr>
      </w:pPr>
    </w:p>
    <w:p w14:paraId="61A36E5A" w14:textId="77777777" w:rsidR="00343125" w:rsidRPr="00071AFA" w:rsidRDefault="00343125" w:rsidP="00644EE7">
      <w:pPr>
        <w:spacing w:line="480" w:lineRule="auto"/>
        <w:jc w:val="center"/>
        <w:rPr>
          <w:rFonts w:ascii="Times New Roman" w:hAnsi="Times New Roman" w:cs="Times New Roman"/>
        </w:rPr>
      </w:pPr>
      <w:r w:rsidRPr="00071AFA">
        <w:rPr>
          <w:rFonts w:ascii="Times New Roman" w:hAnsi="Times New Roman" w:cs="Times New Roman"/>
        </w:rPr>
        <w:t>Demography as Destiny</w:t>
      </w:r>
    </w:p>
    <w:p w14:paraId="55CD4C75" w14:textId="1C776091" w:rsidR="00343125" w:rsidRDefault="00343125" w:rsidP="00644EE7">
      <w:pPr>
        <w:spacing w:line="480" w:lineRule="auto"/>
        <w:jc w:val="center"/>
        <w:rPr>
          <w:rFonts w:ascii="Times New Roman" w:hAnsi="Times New Roman" w:cs="Times New Roman"/>
        </w:rPr>
      </w:pPr>
      <w:r w:rsidRPr="00071AFA">
        <w:rPr>
          <w:rFonts w:ascii="Times New Roman" w:hAnsi="Times New Roman" w:cs="Times New Roman"/>
        </w:rPr>
        <w:t xml:space="preserve">The Role of Parental Involvement and Mathematics Course Taking Patterns Among </w:t>
      </w:r>
      <w:r w:rsidR="00D579C9" w:rsidRPr="00071AFA">
        <w:rPr>
          <w:rFonts w:ascii="Times New Roman" w:hAnsi="Times New Roman" w:cs="Times New Roman"/>
        </w:rPr>
        <w:t>9</w:t>
      </w:r>
      <w:r w:rsidR="00D579C9" w:rsidRPr="00071AFA">
        <w:rPr>
          <w:rFonts w:ascii="Times New Roman" w:hAnsi="Times New Roman" w:cs="Times New Roman"/>
          <w:vertAlign w:val="superscript"/>
        </w:rPr>
        <w:t>th</w:t>
      </w:r>
      <w:r w:rsidR="00D579C9" w:rsidRPr="00071AFA">
        <w:rPr>
          <w:rFonts w:ascii="Times New Roman" w:hAnsi="Times New Roman" w:cs="Times New Roman"/>
        </w:rPr>
        <w:t xml:space="preserve"> Grade</w:t>
      </w:r>
      <w:r w:rsidRPr="00071AFA">
        <w:rPr>
          <w:rFonts w:ascii="Times New Roman" w:hAnsi="Times New Roman" w:cs="Times New Roman"/>
        </w:rPr>
        <w:t xml:space="preserve"> Students</w:t>
      </w:r>
    </w:p>
    <w:p w14:paraId="0039D016" w14:textId="5ABCEBC7" w:rsidR="002D374B" w:rsidRDefault="002D374B" w:rsidP="00644EE7">
      <w:pPr>
        <w:spacing w:line="480" w:lineRule="auto"/>
        <w:jc w:val="center"/>
        <w:rPr>
          <w:rFonts w:ascii="Times New Roman" w:hAnsi="Times New Roman" w:cs="Times New Roman"/>
        </w:rPr>
      </w:pPr>
      <w:r>
        <w:rPr>
          <w:rFonts w:ascii="Times New Roman" w:hAnsi="Times New Roman" w:cs="Times New Roman"/>
        </w:rPr>
        <w:t xml:space="preserve">Kate M. </w:t>
      </w:r>
      <w:proofErr w:type="spellStart"/>
      <w:r>
        <w:rPr>
          <w:rFonts w:ascii="Times New Roman" w:hAnsi="Times New Roman" w:cs="Times New Roman"/>
        </w:rPr>
        <w:t>Degner</w:t>
      </w:r>
      <w:proofErr w:type="spellEnd"/>
    </w:p>
    <w:p w14:paraId="44F088CD" w14:textId="5B7DCE11" w:rsidR="002D374B" w:rsidRDefault="002D374B" w:rsidP="00644EE7">
      <w:pPr>
        <w:spacing w:line="480" w:lineRule="auto"/>
        <w:jc w:val="center"/>
        <w:rPr>
          <w:rFonts w:ascii="Times New Roman" w:hAnsi="Times New Roman" w:cs="Times New Roman"/>
        </w:rPr>
      </w:pPr>
      <w:r>
        <w:rPr>
          <w:rFonts w:ascii="Times New Roman" w:hAnsi="Times New Roman" w:cs="Times New Roman"/>
        </w:rPr>
        <w:t>University of Iowa</w:t>
      </w:r>
    </w:p>
    <w:p w14:paraId="1CAE0836" w14:textId="77777777" w:rsidR="002D374B" w:rsidRDefault="002D374B" w:rsidP="00644EE7">
      <w:pPr>
        <w:spacing w:line="480" w:lineRule="auto"/>
        <w:jc w:val="center"/>
        <w:rPr>
          <w:rFonts w:ascii="Times New Roman" w:hAnsi="Times New Roman" w:cs="Times New Roman"/>
        </w:rPr>
      </w:pPr>
    </w:p>
    <w:p w14:paraId="045742D6" w14:textId="33A54411" w:rsidR="002D374B" w:rsidRDefault="002D374B" w:rsidP="00644EE7">
      <w:pPr>
        <w:spacing w:line="480" w:lineRule="auto"/>
        <w:jc w:val="center"/>
        <w:rPr>
          <w:rFonts w:ascii="Times New Roman" w:hAnsi="Times New Roman" w:cs="Times New Roman"/>
        </w:rPr>
      </w:pPr>
      <w:r>
        <w:rPr>
          <w:rFonts w:ascii="Times New Roman" w:hAnsi="Times New Roman" w:cs="Times New Roman"/>
        </w:rPr>
        <w:t>Author Note</w:t>
      </w:r>
    </w:p>
    <w:p w14:paraId="22ABCB5C" w14:textId="7D433D31" w:rsidR="002D374B" w:rsidRDefault="002D374B" w:rsidP="00644EE7">
      <w:pPr>
        <w:spacing w:line="480" w:lineRule="auto"/>
        <w:jc w:val="center"/>
        <w:rPr>
          <w:rFonts w:ascii="Times New Roman" w:hAnsi="Times New Roman" w:cs="Times New Roman"/>
        </w:rPr>
      </w:pPr>
      <w:r>
        <w:rPr>
          <w:rFonts w:ascii="Times New Roman" w:hAnsi="Times New Roman" w:cs="Times New Roman"/>
        </w:rPr>
        <w:t xml:space="preserve">Kate M. </w:t>
      </w:r>
      <w:proofErr w:type="spellStart"/>
      <w:r>
        <w:rPr>
          <w:rFonts w:ascii="Times New Roman" w:hAnsi="Times New Roman" w:cs="Times New Roman"/>
        </w:rPr>
        <w:t>Degner</w:t>
      </w:r>
      <w:proofErr w:type="spellEnd"/>
      <w:r>
        <w:rPr>
          <w:rFonts w:ascii="Times New Roman" w:hAnsi="Times New Roman" w:cs="Times New Roman"/>
        </w:rPr>
        <w:t>, Belin-Blank Center, University of Iowa</w:t>
      </w:r>
    </w:p>
    <w:p w14:paraId="025E788C" w14:textId="7F5E185D" w:rsidR="002D374B" w:rsidRPr="00071AFA" w:rsidRDefault="002D374B" w:rsidP="00644EE7">
      <w:pPr>
        <w:spacing w:line="480" w:lineRule="auto"/>
        <w:jc w:val="center"/>
        <w:rPr>
          <w:rFonts w:ascii="Times New Roman" w:hAnsi="Times New Roman" w:cs="Times New Roman"/>
        </w:rPr>
      </w:pPr>
      <w:r>
        <w:rPr>
          <w:rFonts w:ascii="Times New Roman" w:hAnsi="Times New Roman" w:cs="Times New Roman"/>
        </w:rPr>
        <w:t xml:space="preserve">Correspondence concerning this article should be addressed to Kate M. </w:t>
      </w:r>
      <w:proofErr w:type="spellStart"/>
      <w:r>
        <w:rPr>
          <w:rFonts w:ascii="Times New Roman" w:hAnsi="Times New Roman" w:cs="Times New Roman"/>
        </w:rPr>
        <w:t>Degner</w:t>
      </w:r>
      <w:proofErr w:type="spellEnd"/>
      <w:r>
        <w:rPr>
          <w:rFonts w:ascii="Times New Roman" w:hAnsi="Times New Roman" w:cs="Times New Roman"/>
        </w:rPr>
        <w:t xml:space="preserve">, Belin-Blank Center, </w:t>
      </w:r>
      <w:proofErr w:type="gramStart"/>
      <w:r>
        <w:rPr>
          <w:rFonts w:ascii="Times New Roman" w:hAnsi="Times New Roman" w:cs="Times New Roman"/>
        </w:rPr>
        <w:t>University</w:t>
      </w:r>
      <w:proofErr w:type="gramEnd"/>
      <w:r>
        <w:rPr>
          <w:rFonts w:ascii="Times New Roman" w:hAnsi="Times New Roman" w:cs="Times New Roman"/>
        </w:rPr>
        <w:t xml:space="preserve"> of Iowa, 600 Blank Honors Center, University of Iowa, Iowa City, IA 52240. Email: Katherine-degner@uiowa.edu</w:t>
      </w:r>
    </w:p>
    <w:p w14:paraId="3FFB1592" w14:textId="77777777" w:rsidR="00343125" w:rsidRPr="00071AFA" w:rsidRDefault="00343125" w:rsidP="00644EE7">
      <w:pPr>
        <w:spacing w:line="480" w:lineRule="auto"/>
        <w:jc w:val="center"/>
        <w:rPr>
          <w:rFonts w:ascii="Times New Roman" w:hAnsi="Times New Roman" w:cs="Times New Roman"/>
        </w:rPr>
      </w:pPr>
    </w:p>
    <w:p w14:paraId="1E775F8D" w14:textId="77777777" w:rsidR="00343125" w:rsidRPr="00071AFA" w:rsidRDefault="00343125" w:rsidP="00343125">
      <w:pPr>
        <w:spacing w:line="480" w:lineRule="auto"/>
        <w:jc w:val="center"/>
        <w:rPr>
          <w:rFonts w:ascii="Times New Roman" w:hAnsi="Times New Roman" w:cs="Times New Roman"/>
        </w:rPr>
      </w:pPr>
    </w:p>
    <w:p w14:paraId="64997212" w14:textId="77777777" w:rsidR="00343125" w:rsidRPr="00071AFA" w:rsidRDefault="00343125" w:rsidP="00343125">
      <w:pPr>
        <w:spacing w:line="480" w:lineRule="auto"/>
        <w:jc w:val="center"/>
        <w:rPr>
          <w:rFonts w:ascii="Times New Roman" w:hAnsi="Times New Roman" w:cs="Times New Roman"/>
        </w:rPr>
      </w:pPr>
    </w:p>
    <w:p w14:paraId="6DBA122D" w14:textId="77777777" w:rsidR="00343125" w:rsidRPr="00071AFA" w:rsidRDefault="00343125" w:rsidP="00343125">
      <w:pPr>
        <w:spacing w:line="480" w:lineRule="auto"/>
        <w:jc w:val="center"/>
        <w:rPr>
          <w:rFonts w:ascii="Times New Roman" w:hAnsi="Times New Roman" w:cs="Times New Roman"/>
        </w:rPr>
      </w:pPr>
    </w:p>
    <w:p w14:paraId="165828EF" w14:textId="77777777" w:rsidR="00343125" w:rsidRPr="00071AFA" w:rsidRDefault="00343125" w:rsidP="00343125">
      <w:pPr>
        <w:spacing w:line="480" w:lineRule="auto"/>
        <w:jc w:val="center"/>
        <w:rPr>
          <w:rFonts w:ascii="Times New Roman" w:hAnsi="Times New Roman" w:cs="Times New Roman"/>
        </w:rPr>
      </w:pPr>
    </w:p>
    <w:p w14:paraId="4F27118B" w14:textId="77777777" w:rsidR="00343125" w:rsidRPr="00071AFA" w:rsidRDefault="00343125" w:rsidP="00343125">
      <w:pPr>
        <w:spacing w:line="480" w:lineRule="auto"/>
        <w:jc w:val="center"/>
        <w:rPr>
          <w:rFonts w:ascii="Times New Roman" w:hAnsi="Times New Roman" w:cs="Times New Roman"/>
        </w:rPr>
      </w:pPr>
    </w:p>
    <w:p w14:paraId="28D8EE98" w14:textId="77777777" w:rsidR="00343125" w:rsidRPr="00071AFA" w:rsidRDefault="00343125" w:rsidP="00343125">
      <w:pPr>
        <w:spacing w:line="480" w:lineRule="auto"/>
        <w:jc w:val="center"/>
        <w:rPr>
          <w:rFonts w:ascii="Times New Roman" w:hAnsi="Times New Roman" w:cs="Times New Roman"/>
        </w:rPr>
      </w:pPr>
    </w:p>
    <w:p w14:paraId="254602AE" w14:textId="77777777" w:rsidR="00343125" w:rsidRPr="00071AFA" w:rsidRDefault="00343125" w:rsidP="00343125">
      <w:pPr>
        <w:spacing w:line="480" w:lineRule="auto"/>
        <w:jc w:val="center"/>
        <w:rPr>
          <w:rFonts w:ascii="Times New Roman" w:hAnsi="Times New Roman" w:cs="Times New Roman"/>
        </w:rPr>
      </w:pPr>
    </w:p>
    <w:p w14:paraId="09E18F4D" w14:textId="77777777" w:rsidR="00343125" w:rsidRPr="00071AFA" w:rsidRDefault="00343125" w:rsidP="00343125">
      <w:pPr>
        <w:spacing w:line="480" w:lineRule="auto"/>
        <w:jc w:val="center"/>
        <w:rPr>
          <w:rFonts w:ascii="Times New Roman" w:hAnsi="Times New Roman" w:cs="Times New Roman"/>
        </w:rPr>
      </w:pPr>
    </w:p>
    <w:p w14:paraId="5014B8C0" w14:textId="77777777" w:rsidR="00343125" w:rsidRPr="00071AFA" w:rsidRDefault="00343125" w:rsidP="002D374B">
      <w:pPr>
        <w:spacing w:line="480" w:lineRule="auto"/>
        <w:rPr>
          <w:rFonts w:ascii="Times New Roman" w:hAnsi="Times New Roman" w:cs="Times New Roman"/>
        </w:rPr>
      </w:pPr>
    </w:p>
    <w:p w14:paraId="46006EBF" w14:textId="77777777" w:rsidR="00343125" w:rsidRPr="00071AFA" w:rsidRDefault="00343125" w:rsidP="00343125">
      <w:pPr>
        <w:spacing w:line="480" w:lineRule="auto"/>
        <w:jc w:val="center"/>
        <w:rPr>
          <w:rFonts w:ascii="Times New Roman" w:hAnsi="Times New Roman" w:cs="Times New Roman"/>
        </w:rPr>
      </w:pPr>
      <w:r w:rsidRPr="00071AFA">
        <w:rPr>
          <w:rFonts w:ascii="Times New Roman" w:hAnsi="Times New Roman" w:cs="Times New Roman"/>
        </w:rPr>
        <w:lastRenderedPageBreak/>
        <w:t>Abstract</w:t>
      </w:r>
    </w:p>
    <w:p w14:paraId="19A57CCA" w14:textId="61C9CF88" w:rsidR="00644EE7" w:rsidRPr="00071AFA" w:rsidRDefault="00343125" w:rsidP="00644EE7">
      <w:pPr>
        <w:spacing w:line="480" w:lineRule="auto"/>
        <w:rPr>
          <w:rFonts w:ascii="Times New Roman" w:hAnsi="Times New Roman" w:cs="Times New Roman"/>
        </w:rPr>
      </w:pPr>
      <w:r w:rsidRPr="00071AFA">
        <w:rPr>
          <w:rFonts w:ascii="Times New Roman" w:hAnsi="Times New Roman" w:cs="Times New Roman"/>
        </w:rPr>
        <w:t xml:space="preserve">This study uses data from the National Center of Education Statistics (NCES) High School Longitudinal Study of 2009 (HLS:09).  Parent responses to the Parent Involvement survey, given as part of the NCES study were considered, along with their child’s </w:t>
      </w:r>
      <w:r w:rsidR="00BB49AD">
        <w:rPr>
          <w:rFonts w:ascii="Times New Roman" w:hAnsi="Times New Roman" w:cs="Times New Roman"/>
        </w:rPr>
        <w:t>socio-economic status (</w:t>
      </w:r>
      <w:r w:rsidR="0062335E" w:rsidRPr="00071AFA">
        <w:rPr>
          <w:rFonts w:ascii="Times New Roman" w:hAnsi="Times New Roman" w:cs="Times New Roman"/>
        </w:rPr>
        <w:t>SES</w:t>
      </w:r>
      <w:r w:rsidR="00BB49AD">
        <w:rPr>
          <w:rFonts w:ascii="Times New Roman" w:hAnsi="Times New Roman" w:cs="Times New Roman"/>
        </w:rPr>
        <w:t>)</w:t>
      </w:r>
      <w:r w:rsidRPr="00071AFA">
        <w:rPr>
          <w:rFonts w:ascii="Times New Roman" w:hAnsi="Times New Roman" w:cs="Times New Roman"/>
        </w:rPr>
        <w:t xml:space="preserve"> and self-reported level of mathematics course enrollment during </w:t>
      </w:r>
      <w:proofErr w:type="gramStart"/>
      <w:r w:rsidRPr="00071AFA">
        <w:rPr>
          <w:rFonts w:ascii="Times New Roman" w:hAnsi="Times New Roman" w:cs="Times New Roman"/>
        </w:rPr>
        <w:t>their</w:t>
      </w:r>
      <w:proofErr w:type="gramEnd"/>
      <w:r w:rsidRPr="00071AFA">
        <w:rPr>
          <w:rFonts w:ascii="Times New Roman" w:hAnsi="Times New Roman" w:cs="Times New Roman"/>
        </w:rPr>
        <w:t xml:space="preserve"> </w:t>
      </w:r>
      <w:r w:rsidR="006C346E">
        <w:rPr>
          <w:rFonts w:ascii="Times New Roman" w:hAnsi="Times New Roman" w:cs="Times New Roman"/>
        </w:rPr>
        <w:t>ninth</w:t>
      </w:r>
      <w:r w:rsidRPr="00071AFA">
        <w:rPr>
          <w:rFonts w:ascii="Times New Roman" w:hAnsi="Times New Roman" w:cs="Times New Roman"/>
        </w:rPr>
        <w:t xml:space="preserve"> grade year of high school.  The purpose of this study is to identify parent behaviors that result in their child enrolling in upper level mathematics coursework in high school, regardless of </w:t>
      </w:r>
      <w:r w:rsidR="002B790D" w:rsidRPr="00071AFA">
        <w:rPr>
          <w:rFonts w:ascii="Times New Roman" w:hAnsi="Times New Roman" w:cs="Times New Roman"/>
        </w:rPr>
        <w:t>SES</w:t>
      </w:r>
      <w:r w:rsidR="006C346E">
        <w:rPr>
          <w:rFonts w:ascii="Times New Roman" w:hAnsi="Times New Roman" w:cs="Times New Roman"/>
        </w:rPr>
        <w:t>.  Seven</w:t>
      </w:r>
      <w:r w:rsidR="009D0590">
        <w:rPr>
          <w:rFonts w:ascii="Times New Roman" w:hAnsi="Times New Roman" w:cs="Times New Roman"/>
        </w:rPr>
        <w:t>,</w:t>
      </w:r>
      <w:r w:rsidR="006C346E">
        <w:rPr>
          <w:rFonts w:ascii="Times New Roman" w:hAnsi="Times New Roman" w:cs="Times New Roman"/>
        </w:rPr>
        <w:t xml:space="preserve"> two</w:t>
      </w:r>
      <w:r w:rsidRPr="00071AFA">
        <w:rPr>
          <w:rFonts w:ascii="Times New Roman" w:hAnsi="Times New Roman" w:cs="Times New Roman"/>
        </w:rPr>
        <w:t xml:space="preserve">-factor ANOVA tests were conducted to determine interaction effects between types of parent behaviors and level of </w:t>
      </w:r>
      <w:r w:rsidR="00BB49AD">
        <w:rPr>
          <w:rFonts w:ascii="Times New Roman" w:hAnsi="Times New Roman" w:cs="Times New Roman"/>
        </w:rPr>
        <w:t>ninth</w:t>
      </w:r>
      <w:r w:rsidRPr="00071AFA">
        <w:rPr>
          <w:rFonts w:ascii="Times New Roman" w:hAnsi="Times New Roman" w:cs="Times New Roman"/>
        </w:rPr>
        <w:t xml:space="preserve"> grade mathematics course enrollment.  The interaction effect between </w:t>
      </w:r>
      <w:r w:rsidR="002B790D" w:rsidRPr="00071AFA">
        <w:rPr>
          <w:rFonts w:ascii="Times New Roman" w:hAnsi="Times New Roman" w:cs="Times New Roman"/>
        </w:rPr>
        <w:t>Child</w:t>
      </w:r>
      <w:r w:rsidR="0062335E" w:rsidRPr="00071AFA">
        <w:rPr>
          <w:rFonts w:ascii="Times New Roman" w:hAnsi="Times New Roman" w:cs="Times New Roman"/>
        </w:rPr>
        <w:t xml:space="preserve"> Activities and SES </w:t>
      </w:r>
      <w:r w:rsidRPr="00071AFA">
        <w:rPr>
          <w:rFonts w:ascii="Times New Roman" w:hAnsi="Times New Roman" w:cs="Times New Roman"/>
        </w:rPr>
        <w:t xml:space="preserve">was found to be significant.  The main effect of </w:t>
      </w:r>
      <w:r w:rsidR="0062335E" w:rsidRPr="00071AFA">
        <w:rPr>
          <w:rFonts w:ascii="Times New Roman" w:hAnsi="Times New Roman" w:cs="Times New Roman"/>
        </w:rPr>
        <w:t>SES</w:t>
      </w:r>
      <w:r w:rsidRPr="00071AFA">
        <w:rPr>
          <w:rFonts w:ascii="Times New Roman" w:hAnsi="Times New Roman" w:cs="Times New Roman"/>
        </w:rPr>
        <w:t xml:space="preserve">, as well as school choice, </w:t>
      </w:r>
      <w:r w:rsidR="0062335E" w:rsidRPr="00071AFA">
        <w:rPr>
          <w:rFonts w:ascii="Times New Roman" w:hAnsi="Times New Roman" w:cs="Times New Roman"/>
        </w:rPr>
        <w:t>Parent Involvement (School)</w:t>
      </w:r>
      <w:r w:rsidRPr="00071AFA">
        <w:rPr>
          <w:rFonts w:ascii="Times New Roman" w:hAnsi="Times New Roman" w:cs="Times New Roman"/>
        </w:rPr>
        <w:t xml:space="preserve">, </w:t>
      </w:r>
      <w:r w:rsidR="0062335E" w:rsidRPr="00071AFA">
        <w:rPr>
          <w:rFonts w:ascii="Times New Roman" w:hAnsi="Times New Roman" w:cs="Times New Roman"/>
        </w:rPr>
        <w:t>Parent Involvement (Home)</w:t>
      </w:r>
      <w:r w:rsidRPr="00071AFA">
        <w:rPr>
          <w:rFonts w:ascii="Times New Roman" w:hAnsi="Times New Roman" w:cs="Times New Roman"/>
        </w:rPr>
        <w:t xml:space="preserve">, and </w:t>
      </w:r>
      <w:r w:rsidR="002B790D" w:rsidRPr="00071AFA">
        <w:rPr>
          <w:rFonts w:ascii="Times New Roman" w:hAnsi="Times New Roman" w:cs="Times New Roman"/>
        </w:rPr>
        <w:t>Child</w:t>
      </w:r>
      <w:r w:rsidR="0062335E" w:rsidRPr="00071AFA">
        <w:rPr>
          <w:rFonts w:ascii="Times New Roman" w:hAnsi="Times New Roman" w:cs="Times New Roman"/>
        </w:rPr>
        <w:t xml:space="preserve"> Activities</w:t>
      </w:r>
      <w:r w:rsidRPr="00071AFA">
        <w:rPr>
          <w:rFonts w:ascii="Times New Roman" w:hAnsi="Times New Roman" w:cs="Times New Roman"/>
        </w:rPr>
        <w:t xml:space="preserve"> were also found t</w:t>
      </w:r>
      <w:r w:rsidR="009D0590">
        <w:rPr>
          <w:rFonts w:ascii="Times New Roman" w:hAnsi="Times New Roman" w:cs="Times New Roman"/>
        </w:rPr>
        <w:t>o be significant.  T</w:t>
      </w:r>
      <w:r w:rsidRPr="00071AFA">
        <w:rPr>
          <w:rFonts w:ascii="Times New Roman" w:hAnsi="Times New Roman" w:cs="Times New Roman"/>
        </w:rPr>
        <w:t xml:space="preserve">he main effect of a student’s </w:t>
      </w:r>
      <w:r w:rsidR="0062335E" w:rsidRPr="00071AFA">
        <w:rPr>
          <w:rFonts w:ascii="Times New Roman" w:hAnsi="Times New Roman" w:cs="Times New Roman"/>
        </w:rPr>
        <w:t>SES</w:t>
      </w:r>
      <w:r w:rsidR="009D0590">
        <w:rPr>
          <w:rFonts w:ascii="Times New Roman" w:hAnsi="Times New Roman" w:cs="Times New Roman"/>
        </w:rPr>
        <w:t xml:space="preserve"> was </w:t>
      </w:r>
      <w:r w:rsidRPr="00071AFA">
        <w:rPr>
          <w:rFonts w:ascii="Times New Roman" w:hAnsi="Times New Roman" w:cs="Times New Roman"/>
        </w:rPr>
        <w:t xml:space="preserve">significant, in terms of level of </w:t>
      </w:r>
      <w:r w:rsidR="00BB49AD">
        <w:rPr>
          <w:rFonts w:ascii="Times New Roman" w:hAnsi="Times New Roman" w:cs="Times New Roman"/>
        </w:rPr>
        <w:t xml:space="preserve">ninth </w:t>
      </w:r>
      <w:r w:rsidRPr="00071AFA">
        <w:rPr>
          <w:rFonts w:ascii="Times New Roman" w:hAnsi="Times New Roman" w:cs="Times New Roman"/>
        </w:rPr>
        <w:t xml:space="preserve">grade mathematics course enrollment.  The findings from this study suggest that when students from lower </w:t>
      </w:r>
      <w:r w:rsidR="0062335E" w:rsidRPr="00071AFA">
        <w:rPr>
          <w:rFonts w:ascii="Times New Roman" w:hAnsi="Times New Roman" w:cs="Times New Roman"/>
        </w:rPr>
        <w:t>SES</w:t>
      </w:r>
      <w:r w:rsidRPr="00071AFA">
        <w:rPr>
          <w:rFonts w:ascii="Times New Roman" w:hAnsi="Times New Roman" w:cs="Times New Roman"/>
        </w:rPr>
        <w:t xml:space="preserve"> background are grouped homogenously in </w:t>
      </w:r>
      <w:r w:rsidR="002B790D" w:rsidRPr="00071AFA">
        <w:rPr>
          <w:rFonts w:ascii="Times New Roman" w:hAnsi="Times New Roman" w:cs="Times New Roman"/>
        </w:rPr>
        <w:t xml:space="preserve">a </w:t>
      </w:r>
      <w:r w:rsidRPr="00071AFA">
        <w:rPr>
          <w:rFonts w:ascii="Times New Roman" w:hAnsi="Times New Roman" w:cs="Times New Roman"/>
        </w:rPr>
        <w:t>school related setting and out of school experiences, the level of mathematics cour</w:t>
      </w:r>
      <w:r w:rsidR="009D0590">
        <w:rPr>
          <w:rFonts w:ascii="Times New Roman" w:hAnsi="Times New Roman" w:cs="Times New Roman"/>
        </w:rPr>
        <w:t xml:space="preserve">se enrollment is lower in comparison to </w:t>
      </w:r>
      <w:r w:rsidRPr="00071AFA">
        <w:rPr>
          <w:rFonts w:ascii="Times New Roman" w:hAnsi="Times New Roman" w:cs="Times New Roman"/>
        </w:rPr>
        <w:t>their middle and upper class counterparts.</w:t>
      </w:r>
      <w:r w:rsidR="00BB49AD">
        <w:rPr>
          <w:rFonts w:ascii="Times New Roman" w:hAnsi="Times New Roman" w:cs="Times New Roman"/>
        </w:rPr>
        <w:t xml:space="preserve">  The findings from the study are also consistent with previous studies, noting the profound effect SES has on a child’s schooling experience.</w:t>
      </w:r>
    </w:p>
    <w:p w14:paraId="7CB11E55" w14:textId="77777777" w:rsidR="00644EE7" w:rsidRPr="00071AFA" w:rsidRDefault="00644EE7" w:rsidP="00644EE7">
      <w:pPr>
        <w:spacing w:line="480" w:lineRule="auto"/>
        <w:rPr>
          <w:rFonts w:ascii="Times New Roman" w:hAnsi="Times New Roman" w:cs="Times New Roman"/>
        </w:rPr>
      </w:pPr>
    </w:p>
    <w:p w14:paraId="31E591A0" w14:textId="4516D4A4" w:rsidR="00343125" w:rsidRPr="00071AFA" w:rsidRDefault="00644EE7" w:rsidP="00343125">
      <w:pPr>
        <w:rPr>
          <w:rFonts w:ascii="Times New Roman" w:hAnsi="Times New Roman" w:cs="Times New Roman"/>
        </w:rPr>
      </w:pPr>
      <w:r w:rsidRPr="00071AFA">
        <w:rPr>
          <w:rFonts w:ascii="Times New Roman" w:hAnsi="Times New Roman" w:cs="Times New Roman"/>
        </w:rPr>
        <w:tab/>
      </w:r>
      <w:r w:rsidRPr="00071AFA">
        <w:rPr>
          <w:rFonts w:ascii="Times New Roman" w:hAnsi="Times New Roman" w:cs="Times New Roman"/>
          <w:i/>
        </w:rPr>
        <w:t>Keywords</w:t>
      </w:r>
      <w:r w:rsidRPr="00071AFA">
        <w:rPr>
          <w:rFonts w:ascii="Times New Roman" w:hAnsi="Times New Roman" w:cs="Times New Roman"/>
        </w:rPr>
        <w:t xml:space="preserve">: mathematics, education, course taking, </w:t>
      </w:r>
      <w:r w:rsidR="00FD3971" w:rsidRPr="00071AFA">
        <w:rPr>
          <w:rFonts w:ascii="Times New Roman" w:hAnsi="Times New Roman" w:cs="Times New Roman"/>
        </w:rPr>
        <w:t>SES, parent involvement</w:t>
      </w:r>
    </w:p>
    <w:p w14:paraId="4F106C95" w14:textId="77777777" w:rsidR="00644EE7" w:rsidRPr="00071AFA" w:rsidRDefault="00644EE7" w:rsidP="00343125">
      <w:pPr>
        <w:spacing w:line="480" w:lineRule="auto"/>
        <w:jc w:val="center"/>
        <w:rPr>
          <w:rFonts w:ascii="Times New Roman" w:hAnsi="Times New Roman" w:cs="Times New Roman"/>
        </w:rPr>
      </w:pPr>
    </w:p>
    <w:p w14:paraId="24C08146" w14:textId="77777777" w:rsidR="00644EE7" w:rsidRPr="00071AFA" w:rsidRDefault="00644EE7" w:rsidP="00F075C8">
      <w:pPr>
        <w:spacing w:line="480" w:lineRule="auto"/>
        <w:rPr>
          <w:rFonts w:ascii="Times New Roman" w:hAnsi="Times New Roman" w:cs="Times New Roman"/>
        </w:rPr>
      </w:pPr>
    </w:p>
    <w:p w14:paraId="1D12486C" w14:textId="77777777" w:rsidR="00700821" w:rsidRPr="00071AFA" w:rsidRDefault="00700821" w:rsidP="00F075C8">
      <w:pPr>
        <w:spacing w:line="480" w:lineRule="auto"/>
        <w:rPr>
          <w:rFonts w:ascii="Times New Roman" w:hAnsi="Times New Roman" w:cs="Times New Roman"/>
        </w:rPr>
      </w:pPr>
    </w:p>
    <w:p w14:paraId="00A37EF3" w14:textId="77777777" w:rsidR="0093509C" w:rsidRPr="00071AFA" w:rsidRDefault="0093509C" w:rsidP="00F075C8">
      <w:pPr>
        <w:spacing w:line="480" w:lineRule="auto"/>
        <w:rPr>
          <w:rFonts w:ascii="Times New Roman" w:hAnsi="Times New Roman" w:cs="Times New Roman"/>
        </w:rPr>
      </w:pPr>
    </w:p>
    <w:p w14:paraId="082C24FD" w14:textId="77777777" w:rsidR="00644EE7" w:rsidRPr="00071AFA" w:rsidRDefault="00644EE7" w:rsidP="00644EE7">
      <w:pPr>
        <w:spacing w:line="480" w:lineRule="auto"/>
        <w:jc w:val="center"/>
        <w:rPr>
          <w:rFonts w:ascii="Times New Roman" w:hAnsi="Times New Roman" w:cs="Times New Roman"/>
        </w:rPr>
      </w:pPr>
      <w:r w:rsidRPr="00071AFA">
        <w:rPr>
          <w:rFonts w:ascii="Times New Roman" w:hAnsi="Times New Roman" w:cs="Times New Roman"/>
        </w:rPr>
        <w:lastRenderedPageBreak/>
        <w:t>Demography as Destiny</w:t>
      </w:r>
    </w:p>
    <w:p w14:paraId="2093A71F" w14:textId="77777777" w:rsidR="00343125" w:rsidRPr="00071AFA" w:rsidRDefault="00644EE7" w:rsidP="00644EE7">
      <w:pPr>
        <w:spacing w:line="480" w:lineRule="auto"/>
        <w:jc w:val="center"/>
        <w:rPr>
          <w:rFonts w:ascii="Times New Roman" w:hAnsi="Times New Roman" w:cs="Times New Roman"/>
        </w:rPr>
      </w:pPr>
      <w:r w:rsidRPr="00071AFA">
        <w:rPr>
          <w:rFonts w:ascii="Times New Roman" w:hAnsi="Times New Roman" w:cs="Times New Roman"/>
        </w:rPr>
        <w:t>The Role of Parental Involvement and Mathematics Course Taking Patterns Among High School Students</w:t>
      </w:r>
    </w:p>
    <w:p w14:paraId="5B7F265A" w14:textId="68DD00E6" w:rsidR="0019788F" w:rsidRPr="00071AFA" w:rsidRDefault="0019788F" w:rsidP="00343125">
      <w:pPr>
        <w:spacing w:line="480" w:lineRule="auto"/>
        <w:ind w:firstLine="720"/>
        <w:rPr>
          <w:rFonts w:ascii="Times New Roman" w:hAnsi="Times New Roman" w:cs="Times New Roman"/>
        </w:rPr>
      </w:pPr>
      <w:r w:rsidRPr="00071AFA">
        <w:rPr>
          <w:rFonts w:ascii="Times New Roman" w:hAnsi="Times New Roman" w:cs="Times New Roman"/>
        </w:rPr>
        <w:t xml:space="preserve">Parent involvement in a child’s school experience can influence both the quality and length of a child’s schooling.  Success in school depends on a family’s involvement in preparing their children for the beginning of formal education and the extended involvement of </w:t>
      </w:r>
      <w:proofErr w:type="gramStart"/>
      <w:r w:rsidRPr="00071AFA">
        <w:rPr>
          <w:rFonts w:ascii="Times New Roman" w:hAnsi="Times New Roman" w:cs="Times New Roman"/>
        </w:rPr>
        <w:t>parents</w:t>
      </w:r>
      <w:proofErr w:type="gramEnd"/>
      <w:r w:rsidRPr="00071AFA">
        <w:rPr>
          <w:rFonts w:ascii="Times New Roman" w:hAnsi="Times New Roman" w:cs="Times New Roman"/>
        </w:rPr>
        <w:t xml:space="preserve"> once formal schooling begins.  Inversely, parents of school children also must depend on schools to provide their students with a quality education and give them the tools to be successful after formal K – 12 schooling is complete</w:t>
      </w:r>
      <w:r w:rsidR="002B790D" w:rsidRPr="00071AFA">
        <w:rPr>
          <w:rFonts w:ascii="Times New Roman" w:hAnsi="Times New Roman" w:cs="Times New Roman"/>
        </w:rPr>
        <w:t xml:space="preserve"> (</w:t>
      </w:r>
      <w:proofErr w:type="spellStart"/>
      <w:r w:rsidR="002B790D" w:rsidRPr="00071AFA">
        <w:rPr>
          <w:rFonts w:ascii="Times New Roman" w:hAnsi="Times New Roman" w:cs="Times New Roman"/>
        </w:rPr>
        <w:t>Lareau</w:t>
      </w:r>
      <w:proofErr w:type="spellEnd"/>
      <w:r w:rsidR="002B790D" w:rsidRPr="00071AFA">
        <w:rPr>
          <w:rFonts w:ascii="Times New Roman" w:hAnsi="Times New Roman" w:cs="Times New Roman"/>
        </w:rPr>
        <w:t>, 2004)</w:t>
      </w:r>
      <w:r w:rsidRPr="00071AFA">
        <w:rPr>
          <w:rFonts w:ascii="Times New Roman" w:hAnsi="Times New Roman" w:cs="Times New Roman"/>
        </w:rPr>
        <w:t xml:space="preserve">.  </w:t>
      </w:r>
    </w:p>
    <w:p w14:paraId="61711CB1" w14:textId="0D25998F" w:rsidR="00700821" w:rsidRPr="00071AFA" w:rsidRDefault="0019788F" w:rsidP="0019788F">
      <w:pPr>
        <w:spacing w:line="480" w:lineRule="auto"/>
        <w:ind w:firstLine="720"/>
        <w:rPr>
          <w:rFonts w:ascii="Times New Roman" w:hAnsi="Times New Roman" w:cs="Times New Roman"/>
        </w:rPr>
      </w:pPr>
      <w:r w:rsidRPr="00071AFA">
        <w:rPr>
          <w:rFonts w:ascii="Times New Roman" w:hAnsi="Times New Roman" w:cs="Times New Roman"/>
        </w:rPr>
        <w:t>Numerous studies hav</w:t>
      </w:r>
      <w:r w:rsidR="00455179" w:rsidRPr="00071AFA">
        <w:rPr>
          <w:rFonts w:ascii="Times New Roman" w:hAnsi="Times New Roman" w:cs="Times New Roman"/>
        </w:rPr>
        <w:t xml:space="preserve">e been conducted on the </w:t>
      </w:r>
      <w:r w:rsidRPr="00071AFA">
        <w:rPr>
          <w:rFonts w:ascii="Times New Roman" w:hAnsi="Times New Roman" w:cs="Times New Roman"/>
        </w:rPr>
        <w:t xml:space="preserve">ways parents become involved in the school-lives </w:t>
      </w:r>
      <w:r w:rsidR="00E35A92">
        <w:rPr>
          <w:rFonts w:ascii="Times New Roman" w:hAnsi="Times New Roman" w:cs="Times New Roman"/>
        </w:rPr>
        <w:t>of their children (</w:t>
      </w:r>
      <w:proofErr w:type="spellStart"/>
      <w:r w:rsidR="00E35A92">
        <w:rPr>
          <w:rFonts w:ascii="Times New Roman" w:hAnsi="Times New Roman" w:cs="Times New Roman"/>
        </w:rPr>
        <w:t>Lareau</w:t>
      </w:r>
      <w:proofErr w:type="spellEnd"/>
      <w:r w:rsidR="00E35A92">
        <w:rPr>
          <w:rFonts w:ascii="Times New Roman" w:hAnsi="Times New Roman" w:cs="Times New Roman"/>
        </w:rPr>
        <w:t xml:space="preserve">, 2002, 2004; </w:t>
      </w:r>
      <w:proofErr w:type="spellStart"/>
      <w:r w:rsidR="00E35A92">
        <w:rPr>
          <w:rFonts w:ascii="Times New Roman" w:hAnsi="Times New Roman" w:cs="Times New Roman"/>
        </w:rPr>
        <w:t>Lareau</w:t>
      </w:r>
      <w:proofErr w:type="spellEnd"/>
      <w:r w:rsidR="00E35A92">
        <w:rPr>
          <w:rFonts w:ascii="Times New Roman" w:hAnsi="Times New Roman" w:cs="Times New Roman"/>
        </w:rPr>
        <w:t xml:space="preserve"> &amp;</w:t>
      </w:r>
      <w:r w:rsidR="00C57D7D" w:rsidRPr="00071AFA">
        <w:rPr>
          <w:rFonts w:ascii="Times New Roman" w:hAnsi="Times New Roman" w:cs="Times New Roman"/>
        </w:rPr>
        <w:t xml:space="preserve"> Cox, </w:t>
      </w:r>
      <w:r w:rsidR="00E35A92">
        <w:rPr>
          <w:rFonts w:ascii="Times New Roman" w:hAnsi="Times New Roman" w:cs="Times New Roman"/>
        </w:rPr>
        <w:t xml:space="preserve">2011; McFarland &amp; </w:t>
      </w:r>
      <w:proofErr w:type="spellStart"/>
      <w:r w:rsidRPr="00071AFA">
        <w:rPr>
          <w:rFonts w:ascii="Times New Roman" w:hAnsi="Times New Roman" w:cs="Times New Roman"/>
        </w:rPr>
        <w:t>Rodan</w:t>
      </w:r>
      <w:proofErr w:type="spellEnd"/>
      <w:r w:rsidRPr="00071AFA">
        <w:rPr>
          <w:rFonts w:ascii="Times New Roman" w:hAnsi="Times New Roman" w:cs="Times New Roman"/>
        </w:rPr>
        <w:t xml:space="preserve">, 2009; </w:t>
      </w:r>
      <w:r w:rsidR="00F075C8" w:rsidRPr="00071AFA">
        <w:rPr>
          <w:rFonts w:ascii="Times New Roman" w:hAnsi="Times New Roman" w:cs="Times New Roman"/>
        </w:rPr>
        <w:t xml:space="preserve">Payne, 2005; </w:t>
      </w:r>
      <w:proofErr w:type="spellStart"/>
      <w:r w:rsidR="00E35A92">
        <w:rPr>
          <w:rFonts w:ascii="Times New Roman" w:hAnsi="Times New Roman" w:cs="Times New Roman"/>
        </w:rPr>
        <w:t>Reigle</w:t>
      </w:r>
      <w:proofErr w:type="spellEnd"/>
      <w:r w:rsidR="00E35A92">
        <w:rPr>
          <w:rFonts w:ascii="Times New Roman" w:hAnsi="Times New Roman" w:cs="Times New Roman"/>
        </w:rPr>
        <w:t xml:space="preserve">-Crumb &amp; </w:t>
      </w:r>
      <w:proofErr w:type="spellStart"/>
      <w:r w:rsidRPr="00071AFA">
        <w:rPr>
          <w:rFonts w:ascii="Times New Roman" w:hAnsi="Times New Roman" w:cs="Times New Roman"/>
        </w:rPr>
        <w:t>Grodsky</w:t>
      </w:r>
      <w:proofErr w:type="spellEnd"/>
      <w:r w:rsidRPr="00071AFA">
        <w:rPr>
          <w:rFonts w:ascii="Times New Roman" w:hAnsi="Times New Roman" w:cs="Times New Roman"/>
        </w:rPr>
        <w:t>, 2010) and the implications of such involvement.  Many of these same studies have</w:t>
      </w:r>
      <w:r w:rsidR="00C57D7D" w:rsidRPr="00071AFA">
        <w:rPr>
          <w:rFonts w:ascii="Times New Roman" w:hAnsi="Times New Roman" w:cs="Times New Roman"/>
        </w:rPr>
        <w:t xml:space="preserve"> found that while most parents </w:t>
      </w:r>
      <w:r w:rsidRPr="00071AFA">
        <w:rPr>
          <w:rFonts w:ascii="Times New Roman" w:hAnsi="Times New Roman" w:cs="Times New Roman"/>
        </w:rPr>
        <w:t xml:space="preserve">are involved in the school-lives of their children, parents from </w:t>
      </w:r>
      <w:r w:rsidR="00C57D7D" w:rsidRPr="00071AFA">
        <w:rPr>
          <w:rFonts w:ascii="Times New Roman" w:hAnsi="Times New Roman" w:cs="Times New Roman"/>
        </w:rPr>
        <w:t xml:space="preserve">higher </w:t>
      </w:r>
      <w:r w:rsidR="006E46FF">
        <w:rPr>
          <w:rFonts w:ascii="Times New Roman" w:hAnsi="Times New Roman" w:cs="Times New Roman"/>
        </w:rPr>
        <w:t>socio-economic status (</w:t>
      </w:r>
      <w:r w:rsidR="00C57D7D" w:rsidRPr="00071AFA">
        <w:rPr>
          <w:rFonts w:ascii="Times New Roman" w:hAnsi="Times New Roman" w:cs="Times New Roman"/>
        </w:rPr>
        <w:t>SES</w:t>
      </w:r>
      <w:r w:rsidR="006E46FF">
        <w:rPr>
          <w:rFonts w:ascii="Times New Roman" w:hAnsi="Times New Roman" w:cs="Times New Roman"/>
        </w:rPr>
        <w:t>)</w:t>
      </w:r>
      <w:r w:rsidRPr="00071AFA">
        <w:rPr>
          <w:rFonts w:ascii="Times New Roman" w:hAnsi="Times New Roman" w:cs="Times New Roman"/>
        </w:rPr>
        <w:t xml:space="preserve"> backgrounds and </w:t>
      </w:r>
      <w:r w:rsidR="00C57D7D" w:rsidRPr="00071AFA">
        <w:rPr>
          <w:rFonts w:ascii="Times New Roman" w:hAnsi="Times New Roman" w:cs="Times New Roman"/>
        </w:rPr>
        <w:t>those with more education</w:t>
      </w:r>
      <w:r w:rsidRPr="00071AFA">
        <w:rPr>
          <w:rFonts w:ascii="Times New Roman" w:hAnsi="Times New Roman" w:cs="Times New Roman"/>
        </w:rPr>
        <w:t xml:space="preserve"> tend to employ more effective methods of involvement in the school-lives of their students, as measured in grades in school, track placement, course selection, and persistence toward high school graduation.  These all lead to a more meaningful educational experience for their children, in terms of both long and short term achievement effects as well as positive social experiences with teachers and other school personnel within their child’s school experience. </w:t>
      </w:r>
    </w:p>
    <w:p w14:paraId="49756F75" w14:textId="4D66B8D3" w:rsidR="00700821" w:rsidRPr="00071AFA" w:rsidRDefault="00700821" w:rsidP="0019788F">
      <w:pPr>
        <w:spacing w:line="480" w:lineRule="auto"/>
        <w:ind w:firstLine="720"/>
        <w:rPr>
          <w:rFonts w:ascii="Times New Roman" w:hAnsi="Times New Roman" w:cs="Times New Roman"/>
        </w:rPr>
      </w:pPr>
      <w:r w:rsidRPr="00071AFA">
        <w:rPr>
          <w:rFonts w:ascii="Times New Roman" w:hAnsi="Times New Roman" w:cs="Times New Roman"/>
        </w:rPr>
        <w:t xml:space="preserve">Payne (2005) and </w:t>
      </w:r>
      <w:proofErr w:type="spellStart"/>
      <w:r w:rsidR="0019788F" w:rsidRPr="00071AFA">
        <w:rPr>
          <w:rFonts w:ascii="Times New Roman" w:hAnsi="Times New Roman" w:cs="Times New Roman"/>
        </w:rPr>
        <w:t>Lareau</w:t>
      </w:r>
      <w:proofErr w:type="spellEnd"/>
      <w:r w:rsidR="0019788F" w:rsidRPr="00071AFA">
        <w:rPr>
          <w:rFonts w:ascii="Times New Roman" w:hAnsi="Times New Roman" w:cs="Times New Roman"/>
        </w:rPr>
        <w:t xml:space="preserve"> and Cox (2011) </w:t>
      </w:r>
      <w:r w:rsidRPr="00071AFA">
        <w:rPr>
          <w:rFonts w:ascii="Times New Roman" w:hAnsi="Times New Roman" w:cs="Times New Roman"/>
        </w:rPr>
        <w:t xml:space="preserve">explain the connection between parent involvement and demography, as it relates to the school experience of their children.  Payne (2005) focuses on the “hidden rules” of the middle class that parents and students must be able to employ in order to effectively work within the confines of the public school.  Payne (2005) </w:t>
      </w:r>
      <w:r w:rsidRPr="00071AFA">
        <w:rPr>
          <w:rFonts w:ascii="Times New Roman" w:hAnsi="Times New Roman" w:cs="Times New Roman"/>
        </w:rPr>
        <w:lastRenderedPageBreak/>
        <w:t>defines hidden rules as the rules families are expected to play by in the institution of school.  That is, school personn</w:t>
      </w:r>
      <w:r w:rsidR="0093509C" w:rsidRPr="00071AFA">
        <w:rPr>
          <w:rFonts w:ascii="Times New Roman" w:hAnsi="Times New Roman" w:cs="Times New Roman"/>
        </w:rPr>
        <w:t>el expect that conversations will be</w:t>
      </w:r>
      <w:r w:rsidRPr="00071AFA">
        <w:rPr>
          <w:rFonts w:ascii="Times New Roman" w:hAnsi="Times New Roman" w:cs="Times New Roman"/>
        </w:rPr>
        <w:t xml:space="preserve"> conducted in the formal register (</w:t>
      </w:r>
      <w:proofErr w:type="spellStart"/>
      <w:r w:rsidRPr="00071AFA">
        <w:rPr>
          <w:rFonts w:ascii="Times New Roman" w:hAnsi="Times New Roman" w:cs="Times New Roman"/>
        </w:rPr>
        <w:t>Joos</w:t>
      </w:r>
      <w:proofErr w:type="spellEnd"/>
      <w:r w:rsidRPr="00071AFA">
        <w:rPr>
          <w:rFonts w:ascii="Times New Roman" w:hAnsi="Times New Roman" w:cs="Times New Roman"/>
        </w:rPr>
        <w:t xml:space="preserve">, 1967) of speech.  Additionally, the school expects to converse with parents and students in what she calls an </w:t>
      </w:r>
      <w:r w:rsidR="002B790D" w:rsidRPr="00071AFA">
        <w:rPr>
          <w:rFonts w:ascii="Times New Roman" w:hAnsi="Times New Roman" w:cs="Times New Roman"/>
        </w:rPr>
        <w:t>“</w:t>
      </w:r>
      <w:r w:rsidRPr="00071AFA">
        <w:rPr>
          <w:rFonts w:ascii="Times New Roman" w:hAnsi="Times New Roman" w:cs="Times New Roman"/>
        </w:rPr>
        <w:t>adult voice</w:t>
      </w:r>
      <w:r w:rsidR="002B790D" w:rsidRPr="00071AFA">
        <w:rPr>
          <w:rFonts w:ascii="Times New Roman" w:hAnsi="Times New Roman" w:cs="Times New Roman"/>
        </w:rPr>
        <w:t>”</w:t>
      </w:r>
      <w:r w:rsidRPr="00071AFA">
        <w:rPr>
          <w:rFonts w:ascii="Times New Roman" w:hAnsi="Times New Roman" w:cs="Times New Roman"/>
        </w:rPr>
        <w:t xml:space="preserve">, that is being able to negotiate with other adults in the school building without providing value judgments or becoming emotional.  In general Payne (2005) asserts that because parents and students from lower SES backgrounds </w:t>
      </w:r>
      <w:r w:rsidR="00F50459">
        <w:rPr>
          <w:rFonts w:ascii="Times New Roman" w:hAnsi="Times New Roman" w:cs="Times New Roman"/>
        </w:rPr>
        <w:t>tend not to</w:t>
      </w:r>
      <w:r w:rsidRPr="00071AFA">
        <w:rPr>
          <w:rFonts w:ascii="Times New Roman" w:hAnsi="Times New Roman" w:cs="Times New Roman"/>
        </w:rPr>
        <w:t xml:space="preserve"> understand how to play within the rules of the school they have less success navigating the school system, which in turn means less success in school.</w:t>
      </w:r>
    </w:p>
    <w:p w14:paraId="37EF3F96" w14:textId="0765BAD5" w:rsidR="00455179" w:rsidRPr="00071AFA" w:rsidRDefault="00700821" w:rsidP="0019788F">
      <w:pPr>
        <w:spacing w:line="480" w:lineRule="auto"/>
        <w:ind w:firstLine="720"/>
        <w:rPr>
          <w:rFonts w:ascii="Times New Roman" w:hAnsi="Times New Roman" w:cs="Times New Roman"/>
        </w:rPr>
      </w:pPr>
      <w:proofErr w:type="spellStart"/>
      <w:r w:rsidRPr="00071AFA">
        <w:rPr>
          <w:rFonts w:ascii="Times New Roman" w:hAnsi="Times New Roman" w:cs="Times New Roman"/>
        </w:rPr>
        <w:t>Lareau</w:t>
      </w:r>
      <w:proofErr w:type="spellEnd"/>
      <w:r w:rsidRPr="00071AFA">
        <w:rPr>
          <w:rFonts w:ascii="Times New Roman" w:hAnsi="Times New Roman" w:cs="Times New Roman"/>
        </w:rPr>
        <w:t xml:space="preserve"> and Cox (2011) </w:t>
      </w:r>
      <w:r w:rsidR="0019788F" w:rsidRPr="00071AFA">
        <w:rPr>
          <w:rFonts w:ascii="Times New Roman" w:hAnsi="Times New Roman" w:cs="Times New Roman"/>
        </w:rPr>
        <w:t>classify the importance of parental involvement in the institution of schooling in global and case-specific ways.  When parents participate in their child’s schooling globally, they understand the education system as a whole.  For example, parents understand that enrolling their students in the highest tracks available, regardless of t</w:t>
      </w:r>
      <w:r w:rsidR="00C57D7D" w:rsidRPr="00071AFA">
        <w:rPr>
          <w:rFonts w:ascii="Times New Roman" w:hAnsi="Times New Roman" w:cs="Times New Roman"/>
        </w:rPr>
        <w:t>he academic area or grade level</w:t>
      </w:r>
      <w:r w:rsidR="0019788F" w:rsidRPr="00071AFA">
        <w:rPr>
          <w:rFonts w:ascii="Times New Roman" w:hAnsi="Times New Roman" w:cs="Times New Roman"/>
        </w:rPr>
        <w:t xml:space="preserve"> will </w:t>
      </w:r>
      <w:r w:rsidR="00F50459">
        <w:rPr>
          <w:rFonts w:ascii="Times New Roman" w:hAnsi="Times New Roman" w:cs="Times New Roman"/>
        </w:rPr>
        <w:t xml:space="preserve">likely </w:t>
      </w:r>
      <w:r w:rsidR="0019788F" w:rsidRPr="00071AFA">
        <w:rPr>
          <w:rFonts w:ascii="Times New Roman" w:hAnsi="Times New Roman" w:cs="Times New Roman"/>
        </w:rPr>
        <w:t xml:space="preserve">produce larger dividends at the end of the child’s school career.  Parents also interact with their child’s school in case-specific ways, including coming in to a teacher’s classroom to discuss a specific incident at school that the parent thinks needs more attention.  </w:t>
      </w:r>
      <w:proofErr w:type="spellStart"/>
      <w:r w:rsidR="0019788F" w:rsidRPr="00071AFA">
        <w:rPr>
          <w:rFonts w:ascii="Times New Roman" w:hAnsi="Times New Roman" w:cs="Times New Roman"/>
        </w:rPr>
        <w:t>Lareau</w:t>
      </w:r>
      <w:proofErr w:type="spellEnd"/>
      <w:r w:rsidR="0019788F" w:rsidRPr="00071AFA">
        <w:rPr>
          <w:rFonts w:ascii="Times New Roman" w:hAnsi="Times New Roman" w:cs="Times New Roman"/>
        </w:rPr>
        <w:t xml:space="preserve"> and Cox (2011) find that middle class families tend to possess more global and case-specific knowledge about their child’s school and academic performance, than their working and lower class counterparts.  They are able to use this knowledge to “untie knots” in their child’s school experience.  Through personal correspondence with Professor </w:t>
      </w:r>
      <w:proofErr w:type="spellStart"/>
      <w:r w:rsidR="0019788F" w:rsidRPr="00071AFA">
        <w:rPr>
          <w:rFonts w:ascii="Times New Roman" w:hAnsi="Times New Roman" w:cs="Times New Roman"/>
        </w:rPr>
        <w:t>Lareau</w:t>
      </w:r>
      <w:proofErr w:type="spellEnd"/>
      <w:r w:rsidR="0019788F" w:rsidRPr="00071AFA">
        <w:rPr>
          <w:rFonts w:ascii="Times New Roman" w:hAnsi="Times New Roman" w:cs="Times New Roman"/>
        </w:rPr>
        <w:t xml:space="preserve"> (October 17, 2011), she points out that the act of parents untying knots for their children in one case when dealing with the school may or may not have an impact on the overall educational outcome of their students.  However, it is knowing when to unti</w:t>
      </w:r>
      <w:r w:rsidR="00F50459">
        <w:rPr>
          <w:rFonts w:ascii="Times New Roman" w:hAnsi="Times New Roman" w:cs="Times New Roman"/>
        </w:rPr>
        <w:t xml:space="preserve">e these knots and the succession </w:t>
      </w:r>
      <w:r w:rsidR="002B2060">
        <w:rPr>
          <w:rFonts w:ascii="Times New Roman" w:hAnsi="Times New Roman" w:cs="Times New Roman"/>
        </w:rPr>
        <w:lastRenderedPageBreak/>
        <w:t>of intervention</w:t>
      </w:r>
      <w:r w:rsidR="0019788F" w:rsidRPr="00071AFA">
        <w:rPr>
          <w:rFonts w:ascii="Times New Roman" w:hAnsi="Times New Roman" w:cs="Times New Roman"/>
        </w:rPr>
        <w:t xml:space="preserve"> that ultimately differentiates the way middle class parents influence their child’s school experience, compared to working and low</w:t>
      </w:r>
      <w:r w:rsidR="002B2060">
        <w:rPr>
          <w:rFonts w:ascii="Times New Roman" w:hAnsi="Times New Roman" w:cs="Times New Roman"/>
        </w:rPr>
        <w:t>er</w:t>
      </w:r>
      <w:r w:rsidR="0019788F" w:rsidRPr="00071AFA">
        <w:rPr>
          <w:rFonts w:ascii="Times New Roman" w:hAnsi="Times New Roman" w:cs="Times New Roman"/>
        </w:rPr>
        <w:t xml:space="preserve"> </w:t>
      </w:r>
      <w:r w:rsidR="002B2060">
        <w:rPr>
          <w:rFonts w:ascii="Times New Roman" w:hAnsi="Times New Roman" w:cs="Times New Roman"/>
        </w:rPr>
        <w:t>SES</w:t>
      </w:r>
      <w:r w:rsidR="0019788F" w:rsidRPr="00071AFA">
        <w:rPr>
          <w:rFonts w:ascii="Times New Roman" w:hAnsi="Times New Roman" w:cs="Times New Roman"/>
        </w:rPr>
        <w:t xml:space="preserve"> parents.</w:t>
      </w:r>
    </w:p>
    <w:p w14:paraId="70671EC1" w14:textId="64BD2E15" w:rsidR="007745C0" w:rsidRPr="00071AFA" w:rsidRDefault="009F7590" w:rsidP="00455179">
      <w:pPr>
        <w:spacing w:line="480" w:lineRule="auto"/>
        <w:ind w:firstLine="720"/>
        <w:rPr>
          <w:rFonts w:ascii="Times New Roman" w:hAnsi="Times New Roman" w:cs="Times New Roman"/>
        </w:rPr>
      </w:pPr>
      <w:proofErr w:type="spellStart"/>
      <w:r w:rsidRPr="00071AFA">
        <w:rPr>
          <w:rFonts w:ascii="Times New Roman" w:hAnsi="Times New Roman" w:cs="Times New Roman"/>
        </w:rPr>
        <w:t>Crosnoe</w:t>
      </w:r>
      <w:proofErr w:type="spellEnd"/>
      <w:r w:rsidRPr="00071AFA">
        <w:rPr>
          <w:rFonts w:ascii="Times New Roman" w:hAnsi="Times New Roman" w:cs="Times New Roman"/>
        </w:rPr>
        <w:t xml:space="preserve">, </w:t>
      </w:r>
      <w:proofErr w:type="spellStart"/>
      <w:r w:rsidR="00D85164">
        <w:rPr>
          <w:rFonts w:ascii="Times New Roman" w:hAnsi="Times New Roman" w:cs="Times New Roman"/>
        </w:rPr>
        <w:t>Mistry</w:t>
      </w:r>
      <w:proofErr w:type="spellEnd"/>
      <w:r w:rsidR="00D85164">
        <w:rPr>
          <w:rFonts w:ascii="Times New Roman" w:hAnsi="Times New Roman" w:cs="Times New Roman"/>
        </w:rPr>
        <w:t xml:space="preserve">, and </w:t>
      </w:r>
      <w:r w:rsidR="00D85164" w:rsidRPr="00071AFA">
        <w:rPr>
          <w:rFonts w:ascii="Times New Roman" w:hAnsi="Times New Roman" w:cs="Times New Roman"/>
        </w:rPr>
        <w:t>Elder</w:t>
      </w:r>
      <w:r w:rsidRPr="00071AFA">
        <w:rPr>
          <w:rFonts w:ascii="Times New Roman" w:hAnsi="Times New Roman" w:cs="Times New Roman"/>
        </w:rPr>
        <w:t>.</w:t>
      </w:r>
      <w:r w:rsidR="00455179" w:rsidRPr="00071AFA">
        <w:rPr>
          <w:rFonts w:ascii="Times New Roman" w:hAnsi="Times New Roman" w:cs="Times New Roman"/>
        </w:rPr>
        <w:t xml:space="preserve"> (2002) found that parents from economically disadvantaged backgrounds tend to be more pessimistic about the chances that their children will be able t</w:t>
      </w:r>
      <w:r w:rsidR="00C57D7D" w:rsidRPr="00071AFA">
        <w:rPr>
          <w:rFonts w:ascii="Times New Roman" w:hAnsi="Times New Roman" w:cs="Times New Roman"/>
        </w:rPr>
        <w:t xml:space="preserve">o attend college in the future.  </w:t>
      </w:r>
      <w:r w:rsidR="00455179" w:rsidRPr="00071AFA">
        <w:rPr>
          <w:rFonts w:ascii="Times New Roman" w:hAnsi="Times New Roman" w:cs="Times New Roman"/>
        </w:rPr>
        <w:t>They found that this sense of pessimism tended to enter into conversations about schooling, sending the message to students that regardless of their course taking decisions or academic performance, they would not be able to attend college or do well in school</w:t>
      </w:r>
      <w:r w:rsidR="002B790D" w:rsidRPr="00071AFA">
        <w:rPr>
          <w:rFonts w:ascii="Times New Roman" w:hAnsi="Times New Roman" w:cs="Times New Roman"/>
        </w:rPr>
        <w:t xml:space="preserve"> because of their SES</w:t>
      </w:r>
      <w:r w:rsidR="00455179" w:rsidRPr="00071AFA">
        <w:rPr>
          <w:rFonts w:ascii="Times New Roman" w:hAnsi="Times New Roman" w:cs="Times New Roman"/>
        </w:rPr>
        <w:t xml:space="preserve"> backg</w:t>
      </w:r>
      <w:r w:rsidR="00C57D7D" w:rsidRPr="00071AFA">
        <w:rPr>
          <w:rFonts w:ascii="Times New Roman" w:hAnsi="Times New Roman" w:cs="Times New Roman"/>
        </w:rPr>
        <w:t xml:space="preserve">round or other life experiences. </w:t>
      </w:r>
      <w:proofErr w:type="spellStart"/>
      <w:r w:rsidR="00455179" w:rsidRPr="00071AFA">
        <w:rPr>
          <w:rFonts w:ascii="Times New Roman" w:hAnsi="Times New Roman" w:cs="Times New Roman"/>
        </w:rPr>
        <w:t>Battin</w:t>
      </w:r>
      <w:proofErr w:type="spellEnd"/>
      <w:r w:rsidR="00455179" w:rsidRPr="00071AFA">
        <w:rPr>
          <w:rFonts w:ascii="Times New Roman" w:hAnsi="Times New Roman" w:cs="Times New Roman"/>
        </w:rPr>
        <w:t>-Pearson et al. (2000) found that parents tended to convey the message to their children that their experience in school would be like their own.  Hill, et al. (2004) also determined that ch</w:t>
      </w:r>
      <w:r w:rsidR="002B790D" w:rsidRPr="00071AFA">
        <w:rPr>
          <w:rFonts w:ascii="Times New Roman" w:hAnsi="Times New Roman" w:cs="Times New Roman"/>
        </w:rPr>
        <w:t>ildren from lower SES</w:t>
      </w:r>
      <w:r w:rsidR="00455179" w:rsidRPr="00071AFA">
        <w:rPr>
          <w:rFonts w:ascii="Times New Roman" w:hAnsi="Times New Roman" w:cs="Times New Roman"/>
        </w:rPr>
        <w:t xml:space="preserve"> backgrounds were more likely to model their parents’ lower levels of educational attainment.  In many cases, low </w:t>
      </w:r>
      <w:r w:rsidR="00C57D7D" w:rsidRPr="00071AFA">
        <w:rPr>
          <w:rFonts w:ascii="Times New Roman" w:hAnsi="Times New Roman" w:cs="Times New Roman"/>
        </w:rPr>
        <w:t>SES</w:t>
      </w:r>
      <w:r w:rsidR="00455179" w:rsidRPr="00071AFA">
        <w:rPr>
          <w:rFonts w:ascii="Times New Roman" w:hAnsi="Times New Roman" w:cs="Times New Roman"/>
        </w:rPr>
        <w:t xml:space="preserve"> families have not experienced the benefits of earning a quality education, both during their K – 12 schooling experience and after high school, thus making it harder for them to portray or understand the importance of a quality education to their children.</w:t>
      </w:r>
      <w:r w:rsidR="002B790D" w:rsidRPr="00071AFA">
        <w:rPr>
          <w:rFonts w:ascii="Times New Roman" w:hAnsi="Times New Roman" w:cs="Times New Roman"/>
        </w:rPr>
        <w:t xml:space="preserve">  In contrast</w:t>
      </w:r>
      <w:r w:rsidR="002B2060">
        <w:rPr>
          <w:rFonts w:ascii="Times New Roman" w:hAnsi="Times New Roman" w:cs="Times New Roman"/>
        </w:rPr>
        <w:t>,</w:t>
      </w:r>
      <w:r w:rsidR="002B790D" w:rsidRPr="00071AFA">
        <w:rPr>
          <w:rFonts w:ascii="Times New Roman" w:hAnsi="Times New Roman" w:cs="Times New Roman"/>
        </w:rPr>
        <w:t xml:space="preserve"> the parents in Tyson’s (2011) study largely blamed their lack of academic success on themselves instead of the school.    Similarly, Payne (2005) finds that even when parents try to convey a positive message about school and the possibility of upward mobility, they lack the resources to make this a reality for their children.</w:t>
      </w:r>
    </w:p>
    <w:p w14:paraId="3F13B3F8" w14:textId="3D9A6825" w:rsidR="0019788F" w:rsidRPr="00071AFA" w:rsidRDefault="00455179" w:rsidP="00644EE7">
      <w:pPr>
        <w:spacing w:line="480" w:lineRule="auto"/>
        <w:jc w:val="center"/>
        <w:rPr>
          <w:rFonts w:ascii="Times New Roman" w:hAnsi="Times New Roman" w:cs="Times New Roman"/>
          <w:b/>
        </w:rPr>
      </w:pPr>
      <w:r w:rsidRPr="00071AFA">
        <w:rPr>
          <w:rFonts w:ascii="Times New Roman" w:hAnsi="Times New Roman" w:cs="Times New Roman"/>
          <w:b/>
        </w:rPr>
        <w:t>Mathematics Course Taking</w:t>
      </w:r>
      <w:r w:rsidR="001F2959" w:rsidRPr="00071AFA">
        <w:rPr>
          <w:rFonts w:ascii="Times New Roman" w:hAnsi="Times New Roman" w:cs="Times New Roman"/>
          <w:b/>
        </w:rPr>
        <w:t xml:space="preserve"> and Parental Involvement</w:t>
      </w:r>
    </w:p>
    <w:p w14:paraId="64CD1DFA" w14:textId="77777777" w:rsidR="00F50459" w:rsidRDefault="00FD38E5" w:rsidP="00F50459">
      <w:pPr>
        <w:widowControl w:val="0"/>
        <w:autoSpaceDE w:val="0"/>
        <w:autoSpaceDN w:val="0"/>
        <w:adjustRightInd w:val="0"/>
        <w:spacing w:after="240" w:line="480" w:lineRule="auto"/>
        <w:rPr>
          <w:rFonts w:ascii="Times New Roman" w:hAnsi="Times New Roman" w:cs="Times New Roman"/>
        </w:rPr>
      </w:pPr>
      <w:r w:rsidRPr="00071AFA">
        <w:rPr>
          <w:rFonts w:ascii="Times New Roman" w:hAnsi="Times New Roman" w:cs="Times New Roman"/>
        </w:rPr>
        <w:t xml:space="preserve"> </w:t>
      </w:r>
      <w:r w:rsidRPr="00071AFA">
        <w:rPr>
          <w:rFonts w:ascii="Times New Roman" w:hAnsi="Times New Roman" w:cs="Times New Roman"/>
        </w:rPr>
        <w:tab/>
        <w:t>Many national studies highlight the importance of mathematics course-taking in high school as it relates to persistence toward degree attainment in college, future salary potential, and high school achievement (Adel</w:t>
      </w:r>
      <w:r w:rsidR="00E35A92">
        <w:rPr>
          <w:rFonts w:ascii="Times New Roman" w:hAnsi="Times New Roman" w:cs="Times New Roman"/>
        </w:rPr>
        <w:t>man, 2006; Sadler &amp;</w:t>
      </w:r>
      <w:r w:rsidR="00893670" w:rsidRPr="00071AFA">
        <w:rPr>
          <w:rFonts w:ascii="Times New Roman" w:hAnsi="Times New Roman" w:cs="Times New Roman"/>
        </w:rPr>
        <w:t xml:space="preserve"> Tai, 2007).  </w:t>
      </w:r>
      <w:r w:rsidR="00276FF9" w:rsidRPr="00071AFA">
        <w:rPr>
          <w:rFonts w:ascii="Times New Roman" w:hAnsi="Times New Roman" w:cs="Times New Roman"/>
        </w:rPr>
        <w:t xml:space="preserve">Students enrolling in advanced coursework (that is coursework beyond the Algebra II level), are more likely to both attend and </w:t>
      </w:r>
      <w:r w:rsidR="00276FF9" w:rsidRPr="00071AFA">
        <w:rPr>
          <w:rFonts w:ascii="Times New Roman" w:hAnsi="Times New Roman" w:cs="Times New Roman"/>
        </w:rPr>
        <w:lastRenderedPageBreak/>
        <w:t>finish college, more likely to enroll in a selective four-year university (</w:t>
      </w:r>
      <w:proofErr w:type="spellStart"/>
      <w:r w:rsidR="00276FF9" w:rsidRPr="00071AFA">
        <w:rPr>
          <w:rFonts w:ascii="Times New Roman" w:hAnsi="Times New Roman" w:cs="Times New Roman"/>
        </w:rPr>
        <w:t>Riegle</w:t>
      </w:r>
      <w:proofErr w:type="spellEnd"/>
      <w:r w:rsidR="00276FF9" w:rsidRPr="00071AFA">
        <w:rPr>
          <w:rFonts w:ascii="Times New Roman" w:hAnsi="Times New Roman" w:cs="Times New Roman"/>
        </w:rPr>
        <w:t xml:space="preserve">-Crumb &amp; </w:t>
      </w:r>
      <w:proofErr w:type="spellStart"/>
      <w:r w:rsidR="00276FF9" w:rsidRPr="00071AFA">
        <w:rPr>
          <w:rFonts w:ascii="Times New Roman" w:hAnsi="Times New Roman" w:cs="Times New Roman"/>
        </w:rPr>
        <w:t>Grodky</w:t>
      </w:r>
      <w:proofErr w:type="spellEnd"/>
      <w:r w:rsidR="00276FF9" w:rsidRPr="00071AFA">
        <w:rPr>
          <w:rFonts w:ascii="Times New Roman" w:hAnsi="Times New Roman" w:cs="Times New Roman"/>
        </w:rPr>
        <w:t>, 2010), and more likely to have high educational goals for themselves and take more rigorous classes in high school rega</w:t>
      </w:r>
      <w:r w:rsidR="00577841">
        <w:rPr>
          <w:rFonts w:ascii="Times New Roman" w:hAnsi="Times New Roman" w:cs="Times New Roman"/>
        </w:rPr>
        <w:t xml:space="preserve">rdless of subject area. </w:t>
      </w:r>
      <w:proofErr w:type="gramStart"/>
      <w:r w:rsidR="00577841">
        <w:rPr>
          <w:rFonts w:ascii="Times New Roman" w:hAnsi="Times New Roman" w:cs="Times New Roman"/>
        </w:rPr>
        <w:t>(</w:t>
      </w:r>
      <w:proofErr w:type="spellStart"/>
      <w:r w:rsidR="00577841">
        <w:rPr>
          <w:rFonts w:ascii="Times New Roman" w:hAnsi="Times New Roman" w:cs="Times New Roman"/>
        </w:rPr>
        <w:t>Oztuk</w:t>
      </w:r>
      <w:proofErr w:type="spellEnd"/>
      <w:r w:rsidR="00E35A92">
        <w:rPr>
          <w:rFonts w:ascii="Times New Roman" w:hAnsi="Times New Roman" w:cs="Times New Roman"/>
        </w:rPr>
        <w:t xml:space="preserve"> &amp; </w:t>
      </w:r>
      <w:r w:rsidR="00276FF9" w:rsidRPr="00071AFA">
        <w:rPr>
          <w:rFonts w:ascii="Times New Roman" w:hAnsi="Times New Roman" w:cs="Times New Roman"/>
        </w:rPr>
        <w:t xml:space="preserve">Singh, 2006; </w:t>
      </w:r>
      <w:proofErr w:type="spellStart"/>
      <w:r w:rsidR="00276FF9" w:rsidRPr="00071AFA">
        <w:rPr>
          <w:rFonts w:ascii="Times New Roman" w:hAnsi="Times New Roman" w:cs="Times New Roman"/>
        </w:rPr>
        <w:t>Schornick</w:t>
      </w:r>
      <w:proofErr w:type="spellEnd"/>
      <w:r w:rsidR="00276FF9" w:rsidRPr="00071AFA">
        <w:rPr>
          <w:rFonts w:ascii="Times New Roman" w:hAnsi="Times New Roman" w:cs="Times New Roman"/>
        </w:rPr>
        <w:t>, 2010).</w:t>
      </w:r>
      <w:proofErr w:type="gramEnd"/>
      <w:r w:rsidR="00276FF9" w:rsidRPr="00071AFA">
        <w:rPr>
          <w:rFonts w:ascii="Times New Roman" w:hAnsi="Times New Roman" w:cs="Times New Roman"/>
        </w:rPr>
        <w:t xml:space="preserve">  </w:t>
      </w:r>
      <w:r w:rsidRPr="00071AFA">
        <w:rPr>
          <w:rFonts w:ascii="Times New Roman" w:hAnsi="Times New Roman" w:cs="Times New Roman"/>
        </w:rPr>
        <w:t xml:space="preserve">Because mathematics course selection is so strongly correlated to these aspects of post-secondary success, the disparity between low </w:t>
      </w:r>
      <w:r w:rsidR="0062335E" w:rsidRPr="00071AFA">
        <w:rPr>
          <w:rFonts w:ascii="Times New Roman" w:hAnsi="Times New Roman" w:cs="Times New Roman"/>
        </w:rPr>
        <w:t>SES</w:t>
      </w:r>
      <w:r w:rsidRPr="00071AFA">
        <w:rPr>
          <w:rFonts w:ascii="Times New Roman" w:hAnsi="Times New Roman" w:cs="Times New Roman"/>
        </w:rPr>
        <w:t xml:space="preserve"> and middle and upper class student course-taking patterns is especially alarming.  It appears as though students are selecting out of these courses, and by doing so they are selecting themselves out of key opportunities for post-secondary success.</w:t>
      </w:r>
    </w:p>
    <w:p w14:paraId="4D5DBA6E" w14:textId="2A83B060" w:rsidR="001F2959" w:rsidRPr="00071AFA" w:rsidRDefault="001F2959" w:rsidP="00F50459">
      <w:pPr>
        <w:widowControl w:val="0"/>
        <w:autoSpaceDE w:val="0"/>
        <w:autoSpaceDN w:val="0"/>
        <w:adjustRightInd w:val="0"/>
        <w:spacing w:after="240" w:line="480" w:lineRule="auto"/>
        <w:ind w:firstLine="720"/>
        <w:rPr>
          <w:rFonts w:ascii="Times New Roman" w:hAnsi="Times New Roman" w:cs="Times New Roman"/>
        </w:rPr>
      </w:pPr>
      <w:r w:rsidRPr="00071AFA">
        <w:rPr>
          <w:rFonts w:ascii="Times New Roman" w:hAnsi="Times New Roman" w:cs="Times New Roman"/>
        </w:rPr>
        <w:t xml:space="preserve">Lee and </w:t>
      </w:r>
      <w:proofErr w:type="spellStart"/>
      <w:r w:rsidRPr="00071AFA">
        <w:rPr>
          <w:rFonts w:ascii="Times New Roman" w:hAnsi="Times New Roman" w:cs="Times New Roman"/>
        </w:rPr>
        <w:t>Burkam</w:t>
      </w:r>
      <w:proofErr w:type="spellEnd"/>
      <w:r w:rsidRPr="00071AFA">
        <w:rPr>
          <w:rFonts w:ascii="Times New Roman" w:hAnsi="Times New Roman" w:cs="Times New Roman"/>
        </w:rPr>
        <w:t xml:space="preserve"> (2005) used a large national dataset-the ECLS-K (NCES, 2000) to examine the relationship between SES and mathematics achievement at the beginning of a child’s formal schooling car</w:t>
      </w:r>
      <w:r w:rsidR="006C346E">
        <w:rPr>
          <w:rFonts w:ascii="Times New Roman" w:hAnsi="Times New Roman" w:cs="Times New Roman"/>
        </w:rPr>
        <w:t>eer.  They fo</w:t>
      </w:r>
      <w:r w:rsidR="002B2060">
        <w:rPr>
          <w:rFonts w:ascii="Times New Roman" w:hAnsi="Times New Roman" w:cs="Times New Roman"/>
        </w:rPr>
        <w:t xml:space="preserve">und that nearly </w:t>
      </w:r>
      <w:proofErr w:type="gramStart"/>
      <w:r w:rsidR="002B2060">
        <w:rPr>
          <w:rFonts w:ascii="Times New Roman" w:hAnsi="Times New Roman" w:cs="Times New Roman"/>
        </w:rPr>
        <w:t xml:space="preserve">one fifth of </w:t>
      </w:r>
      <w:r w:rsidRPr="00071AFA">
        <w:rPr>
          <w:rFonts w:ascii="Times New Roman" w:hAnsi="Times New Roman" w:cs="Times New Roman"/>
        </w:rPr>
        <w:t>the total variance in mathematics achievement in kindergarten is explained by a family’s SES</w:t>
      </w:r>
      <w:proofErr w:type="gramEnd"/>
      <w:r w:rsidRPr="00071AFA">
        <w:rPr>
          <w:rFonts w:ascii="Times New Roman" w:hAnsi="Times New Roman" w:cs="Times New Roman"/>
        </w:rPr>
        <w:t>.  According to their study, a student’s SES accounts for the largest variance in mathematics achievement among kindergarten students, even after types of parent involvement are considered.</w:t>
      </w:r>
    </w:p>
    <w:p w14:paraId="577490FE" w14:textId="06DC513B" w:rsidR="00013F42" w:rsidRPr="00071AFA" w:rsidRDefault="00FD38E5" w:rsidP="00C37B71">
      <w:pPr>
        <w:spacing w:line="480" w:lineRule="auto"/>
        <w:rPr>
          <w:rFonts w:ascii="Times New Roman" w:hAnsi="Times New Roman" w:cs="Times New Roman"/>
        </w:rPr>
      </w:pPr>
      <w:r w:rsidRPr="00071AFA">
        <w:rPr>
          <w:rFonts w:ascii="Times New Roman" w:hAnsi="Times New Roman" w:cs="Times New Roman"/>
        </w:rPr>
        <w:tab/>
        <w:t>The disparity in student course selection is perhaps the most notable in advanced mathematics</w:t>
      </w:r>
      <w:r w:rsidR="00831381" w:rsidRPr="00071AFA">
        <w:rPr>
          <w:rFonts w:ascii="Times New Roman" w:hAnsi="Times New Roman" w:cs="Times New Roman"/>
        </w:rPr>
        <w:t xml:space="preserve"> course taking among students.   </w:t>
      </w:r>
      <w:r w:rsidR="00E35A92">
        <w:rPr>
          <w:rFonts w:ascii="Times New Roman" w:hAnsi="Times New Roman" w:cs="Times New Roman"/>
        </w:rPr>
        <w:t xml:space="preserve">Caro, McDonald, and </w:t>
      </w:r>
      <w:proofErr w:type="spellStart"/>
      <w:r w:rsidR="00E35A92">
        <w:rPr>
          <w:rFonts w:ascii="Times New Roman" w:hAnsi="Times New Roman" w:cs="Times New Roman"/>
        </w:rPr>
        <w:t>Wilims</w:t>
      </w:r>
      <w:proofErr w:type="spellEnd"/>
      <w:r w:rsidR="009F7590" w:rsidRPr="00071AFA">
        <w:rPr>
          <w:rFonts w:ascii="Times New Roman" w:hAnsi="Times New Roman" w:cs="Times New Roman"/>
        </w:rPr>
        <w:t>.</w:t>
      </w:r>
      <w:r w:rsidRPr="00071AFA">
        <w:rPr>
          <w:rFonts w:ascii="Times New Roman" w:hAnsi="Times New Roman" w:cs="Times New Roman"/>
        </w:rPr>
        <w:t xml:space="preserve"> (2009) found that while an achievement gap exists between the upper quartile and lower quartile of students, according to </w:t>
      </w:r>
      <w:r w:rsidR="0062335E" w:rsidRPr="00071AFA">
        <w:rPr>
          <w:rFonts w:ascii="Times New Roman" w:hAnsi="Times New Roman" w:cs="Times New Roman"/>
        </w:rPr>
        <w:t>SES</w:t>
      </w:r>
      <w:r w:rsidRPr="00071AFA">
        <w:rPr>
          <w:rFonts w:ascii="Times New Roman" w:hAnsi="Times New Roman" w:cs="Times New Roman"/>
        </w:rPr>
        <w:t>, this difference doubles in mathematics achievement by age 12 (about halfway through their formal K – 12 schooling) and continues to widen until graduation.  This difference in mathematics achievement likely becomes more pronounced because of exposure opportunities to advanced mathematics course-work, peer group influences, and because of student attitudes toward schooling, and advanced mathem</w:t>
      </w:r>
      <w:r w:rsidR="0062335E" w:rsidRPr="00071AFA">
        <w:rPr>
          <w:rFonts w:ascii="Times New Roman" w:hAnsi="Times New Roman" w:cs="Times New Roman"/>
        </w:rPr>
        <w:t xml:space="preserve">atics course </w:t>
      </w:r>
      <w:r w:rsidRPr="00071AFA">
        <w:rPr>
          <w:rFonts w:ascii="Times New Roman" w:hAnsi="Times New Roman" w:cs="Times New Roman"/>
        </w:rPr>
        <w:t xml:space="preserve">taking.  </w:t>
      </w:r>
    </w:p>
    <w:p w14:paraId="34472DCC" w14:textId="1B5D01C8" w:rsidR="001F2959" w:rsidRPr="00071AFA" w:rsidRDefault="00893670" w:rsidP="00C37B71">
      <w:pPr>
        <w:spacing w:line="480" w:lineRule="auto"/>
        <w:rPr>
          <w:rFonts w:ascii="Times New Roman" w:hAnsi="Times New Roman" w:cs="Times New Roman"/>
        </w:rPr>
      </w:pPr>
      <w:r w:rsidRPr="00071AFA">
        <w:rPr>
          <w:rFonts w:ascii="Times New Roman" w:hAnsi="Times New Roman" w:cs="Times New Roman"/>
        </w:rPr>
        <w:lastRenderedPageBreak/>
        <w:tab/>
        <w:t xml:space="preserve">Children </w:t>
      </w:r>
      <w:r w:rsidR="00276FF9" w:rsidRPr="00071AFA">
        <w:rPr>
          <w:rFonts w:ascii="Times New Roman" w:hAnsi="Times New Roman" w:cs="Times New Roman"/>
        </w:rPr>
        <w:t>w</w:t>
      </w:r>
      <w:r w:rsidRPr="00071AFA">
        <w:rPr>
          <w:rFonts w:ascii="Times New Roman" w:hAnsi="Times New Roman" w:cs="Times New Roman"/>
        </w:rPr>
        <w:t>ho</w:t>
      </w:r>
      <w:r w:rsidR="00276FF9" w:rsidRPr="00071AFA">
        <w:rPr>
          <w:rFonts w:ascii="Times New Roman" w:hAnsi="Times New Roman" w:cs="Times New Roman"/>
        </w:rPr>
        <w:t xml:space="preserve"> have parents involved in course taking decisions about secondary mathematics classes tend to have children who enroll in a higher level of mathematics coursework, compared to children who are left to make </w:t>
      </w:r>
      <w:r w:rsidRPr="00071AFA">
        <w:rPr>
          <w:rFonts w:ascii="Times New Roman" w:hAnsi="Times New Roman" w:cs="Times New Roman"/>
        </w:rPr>
        <w:t>course taking</w:t>
      </w:r>
      <w:r w:rsidR="00276FF9" w:rsidRPr="00071AFA">
        <w:rPr>
          <w:rFonts w:ascii="Times New Roman" w:hAnsi="Times New Roman" w:cs="Times New Roman"/>
        </w:rPr>
        <w:t xml:space="preserve"> decision</w:t>
      </w:r>
      <w:r w:rsidRPr="00071AFA">
        <w:rPr>
          <w:rFonts w:ascii="Times New Roman" w:hAnsi="Times New Roman" w:cs="Times New Roman"/>
        </w:rPr>
        <w:t>s</w:t>
      </w:r>
      <w:r w:rsidR="00276FF9" w:rsidRPr="00071AFA">
        <w:rPr>
          <w:rFonts w:ascii="Times New Roman" w:hAnsi="Times New Roman" w:cs="Times New Roman"/>
        </w:rPr>
        <w:t xml:space="preserve"> on their own</w:t>
      </w:r>
      <w:r w:rsidRPr="00071AFA">
        <w:rPr>
          <w:rFonts w:ascii="Times New Roman" w:hAnsi="Times New Roman" w:cs="Times New Roman"/>
        </w:rPr>
        <w:t xml:space="preserve"> (</w:t>
      </w:r>
      <w:proofErr w:type="spellStart"/>
      <w:r w:rsidRPr="00071AFA">
        <w:rPr>
          <w:rFonts w:ascii="Times New Roman" w:hAnsi="Times New Roman" w:cs="Times New Roman"/>
        </w:rPr>
        <w:t>Brantlinger</w:t>
      </w:r>
      <w:proofErr w:type="spellEnd"/>
      <w:r w:rsidRPr="00071AFA">
        <w:rPr>
          <w:rFonts w:ascii="Times New Roman" w:hAnsi="Times New Roman" w:cs="Times New Roman"/>
        </w:rPr>
        <w:t>, 2003)</w:t>
      </w:r>
      <w:r w:rsidR="00276FF9" w:rsidRPr="00071AFA">
        <w:rPr>
          <w:rFonts w:ascii="Times New Roman" w:hAnsi="Times New Roman" w:cs="Times New Roman"/>
        </w:rPr>
        <w:t xml:space="preserve">. </w:t>
      </w:r>
      <w:proofErr w:type="spellStart"/>
      <w:r w:rsidRPr="00071AFA">
        <w:rPr>
          <w:rFonts w:ascii="Times New Roman" w:hAnsi="Times New Roman" w:cs="Times New Roman"/>
        </w:rPr>
        <w:t>Crosnoe</w:t>
      </w:r>
      <w:proofErr w:type="spellEnd"/>
      <w:r w:rsidRPr="00071AFA">
        <w:rPr>
          <w:rFonts w:ascii="Times New Roman" w:hAnsi="Times New Roman" w:cs="Times New Roman"/>
        </w:rPr>
        <w:t xml:space="preserve"> and Schneider (2010) found that discussions about mathematics course taking in high school occurred less frequently among students, teachers, and parents when children were from lower SES backgrounds.  </w:t>
      </w:r>
      <w:proofErr w:type="spellStart"/>
      <w:r w:rsidRPr="00071AFA">
        <w:rPr>
          <w:rFonts w:ascii="Times New Roman" w:hAnsi="Times New Roman" w:cs="Times New Roman"/>
        </w:rPr>
        <w:t>Brantlinger</w:t>
      </w:r>
      <w:proofErr w:type="spellEnd"/>
      <w:r w:rsidRPr="00071AFA">
        <w:rPr>
          <w:rFonts w:ascii="Times New Roman" w:hAnsi="Times New Roman" w:cs="Times New Roman"/>
        </w:rPr>
        <w:t xml:space="preserve"> (2003), </w:t>
      </w:r>
      <w:proofErr w:type="spellStart"/>
      <w:r w:rsidRPr="00071AFA">
        <w:rPr>
          <w:rFonts w:ascii="Times New Roman" w:hAnsi="Times New Roman" w:cs="Times New Roman"/>
        </w:rPr>
        <w:t>Crosnoe</w:t>
      </w:r>
      <w:proofErr w:type="spellEnd"/>
      <w:r w:rsidRPr="00071AFA">
        <w:rPr>
          <w:rFonts w:ascii="Times New Roman" w:hAnsi="Times New Roman" w:cs="Times New Roman"/>
        </w:rPr>
        <w:t xml:space="preserve"> and Schneider (2010), and Tyson (2011) assert lower level course enrollment among students from low SES backgrounds is a result of parents from these backgrounds being less involved in the school lives of their children.   </w:t>
      </w:r>
    </w:p>
    <w:p w14:paraId="2DEB4188" w14:textId="77777777" w:rsidR="00FD38E5" w:rsidRPr="00071AFA" w:rsidRDefault="00FD38E5" w:rsidP="00644EE7">
      <w:pPr>
        <w:spacing w:line="480" w:lineRule="auto"/>
        <w:jc w:val="center"/>
        <w:rPr>
          <w:rFonts w:ascii="Times New Roman" w:hAnsi="Times New Roman" w:cs="Times New Roman"/>
          <w:b/>
        </w:rPr>
      </w:pPr>
      <w:r w:rsidRPr="00071AFA">
        <w:rPr>
          <w:rFonts w:ascii="Times New Roman" w:hAnsi="Times New Roman" w:cs="Times New Roman"/>
          <w:b/>
        </w:rPr>
        <w:t>Purpose of the Study</w:t>
      </w:r>
    </w:p>
    <w:p w14:paraId="353DCF68" w14:textId="65F50FA2" w:rsidR="00FD38E5" w:rsidRPr="00071AFA" w:rsidRDefault="00FD38E5" w:rsidP="00276A07">
      <w:pPr>
        <w:spacing w:line="480" w:lineRule="auto"/>
        <w:rPr>
          <w:rFonts w:ascii="Times New Roman" w:hAnsi="Times New Roman" w:cs="Times New Roman"/>
        </w:rPr>
      </w:pPr>
      <w:r w:rsidRPr="00071AFA">
        <w:rPr>
          <w:rFonts w:ascii="Times New Roman" w:hAnsi="Times New Roman" w:cs="Times New Roman"/>
        </w:rPr>
        <w:tab/>
        <w:t xml:space="preserve">The purpose of this study is to identify factors that may explain the enrollment patterns in mathematics curriculum tracks, especially as they affect children from lower </w:t>
      </w:r>
      <w:r w:rsidR="0062335E" w:rsidRPr="00071AFA">
        <w:rPr>
          <w:rFonts w:ascii="Times New Roman" w:hAnsi="Times New Roman" w:cs="Times New Roman"/>
        </w:rPr>
        <w:t>SES</w:t>
      </w:r>
      <w:r w:rsidR="006D6113" w:rsidRPr="00071AFA">
        <w:rPr>
          <w:rFonts w:ascii="Times New Roman" w:hAnsi="Times New Roman" w:cs="Times New Roman"/>
        </w:rPr>
        <w:t xml:space="preserve"> settings.  This study </w:t>
      </w:r>
      <w:r w:rsidRPr="00071AFA">
        <w:rPr>
          <w:rFonts w:ascii="Times New Roman" w:hAnsi="Times New Roman" w:cs="Times New Roman"/>
        </w:rPr>
        <w:t>use</w:t>
      </w:r>
      <w:r w:rsidR="00455179" w:rsidRPr="00071AFA">
        <w:rPr>
          <w:rFonts w:ascii="Times New Roman" w:hAnsi="Times New Roman" w:cs="Times New Roman"/>
        </w:rPr>
        <w:t>d</w:t>
      </w:r>
      <w:r w:rsidR="006D6113" w:rsidRPr="00071AFA">
        <w:rPr>
          <w:rFonts w:ascii="Times New Roman" w:hAnsi="Times New Roman" w:cs="Times New Roman"/>
        </w:rPr>
        <w:t xml:space="preserve"> </w:t>
      </w:r>
      <w:r w:rsidRPr="00071AFA">
        <w:rPr>
          <w:rFonts w:ascii="Times New Roman" w:hAnsi="Times New Roman" w:cs="Times New Roman"/>
        </w:rPr>
        <w:t>data obtained from the 2</w:t>
      </w:r>
      <w:r w:rsidR="00276A07" w:rsidRPr="00071AFA">
        <w:rPr>
          <w:rFonts w:ascii="Times New Roman" w:hAnsi="Times New Roman" w:cs="Times New Roman"/>
        </w:rPr>
        <w:t xml:space="preserve">009 High School </w:t>
      </w:r>
      <w:r w:rsidR="00EF76F9" w:rsidRPr="00071AFA">
        <w:rPr>
          <w:rFonts w:ascii="Times New Roman" w:hAnsi="Times New Roman" w:cs="Times New Roman"/>
        </w:rPr>
        <w:t>Longitudinal</w:t>
      </w:r>
      <w:r w:rsidR="00276A07" w:rsidRPr="00071AFA">
        <w:rPr>
          <w:rFonts w:ascii="Times New Roman" w:hAnsi="Times New Roman" w:cs="Times New Roman"/>
        </w:rPr>
        <w:t xml:space="preserve"> S</w:t>
      </w:r>
      <w:r w:rsidRPr="00071AFA">
        <w:rPr>
          <w:rFonts w:ascii="Times New Roman" w:hAnsi="Times New Roman" w:cs="Times New Roman"/>
        </w:rPr>
        <w:t>tudy</w:t>
      </w:r>
      <w:r w:rsidR="00EF76F9" w:rsidRPr="00071AFA">
        <w:rPr>
          <w:rFonts w:ascii="Times New Roman" w:hAnsi="Times New Roman" w:cs="Times New Roman"/>
        </w:rPr>
        <w:t xml:space="preserve"> (HSL</w:t>
      </w:r>
      <w:r w:rsidR="0062335E" w:rsidRPr="00071AFA">
        <w:rPr>
          <w:rFonts w:ascii="Times New Roman" w:hAnsi="Times New Roman" w:cs="Times New Roman"/>
        </w:rPr>
        <w:t>S:09)</w:t>
      </w:r>
      <w:r w:rsidR="00276A07" w:rsidRPr="00071AFA">
        <w:rPr>
          <w:rFonts w:ascii="Times New Roman" w:hAnsi="Times New Roman" w:cs="Times New Roman"/>
        </w:rPr>
        <w:t xml:space="preserve"> (</w:t>
      </w:r>
      <w:proofErr w:type="spellStart"/>
      <w:r w:rsidR="00276A07" w:rsidRPr="00071AFA">
        <w:rPr>
          <w:rFonts w:ascii="Times New Roman" w:hAnsi="Times New Roman" w:cs="Times New Roman"/>
        </w:rPr>
        <w:t>Ing</w:t>
      </w:r>
      <w:r w:rsidR="009F7590" w:rsidRPr="00071AFA">
        <w:rPr>
          <w:rFonts w:ascii="Times New Roman" w:hAnsi="Times New Roman" w:cs="Times New Roman"/>
        </w:rPr>
        <w:t>els</w:t>
      </w:r>
      <w:proofErr w:type="spellEnd"/>
      <w:r w:rsidR="009F7590" w:rsidRPr="00071AFA">
        <w:rPr>
          <w:rFonts w:ascii="Times New Roman" w:hAnsi="Times New Roman" w:cs="Times New Roman"/>
        </w:rPr>
        <w:t>, et al.</w:t>
      </w:r>
      <w:r w:rsidR="00276A07" w:rsidRPr="00071AFA">
        <w:rPr>
          <w:rFonts w:ascii="Times New Roman" w:hAnsi="Times New Roman" w:cs="Times New Roman"/>
        </w:rPr>
        <w:t xml:space="preserve">, 2011) </w:t>
      </w:r>
      <w:r w:rsidRPr="00071AFA">
        <w:rPr>
          <w:rFonts w:ascii="Times New Roman" w:hAnsi="Times New Roman" w:cs="Times New Roman"/>
        </w:rPr>
        <w:t xml:space="preserve">to identify parent behaviors that correlate with </w:t>
      </w:r>
      <w:r w:rsidR="008F08D2" w:rsidRPr="00071AFA">
        <w:rPr>
          <w:rFonts w:ascii="Times New Roman" w:hAnsi="Times New Roman" w:cs="Times New Roman"/>
        </w:rPr>
        <w:t>enrollment in</w:t>
      </w:r>
      <w:r w:rsidRPr="00071AFA">
        <w:rPr>
          <w:rFonts w:ascii="Times New Roman" w:hAnsi="Times New Roman" w:cs="Times New Roman"/>
        </w:rPr>
        <w:t xml:space="preserve"> upper level mathematics</w:t>
      </w:r>
      <w:r w:rsidR="006D6113" w:rsidRPr="00071AFA">
        <w:rPr>
          <w:rFonts w:ascii="Times New Roman" w:hAnsi="Times New Roman" w:cs="Times New Roman"/>
        </w:rPr>
        <w:t xml:space="preserve"> courses. </w:t>
      </w:r>
      <w:r w:rsidR="00193804" w:rsidRPr="00071AFA">
        <w:rPr>
          <w:rFonts w:ascii="Times New Roman" w:hAnsi="Times New Roman" w:cs="Times New Roman"/>
        </w:rPr>
        <w:t xml:space="preserve"> </w:t>
      </w:r>
      <w:r w:rsidR="00F50459">
        <w:rPr>
          <w:rFonts w:ascii="Times New Roman" w:hAnsi="Times New Roman" w:cs="Times New Roman"/>
        </w:rPr>
        <w:t xml:space="preserve">The </w:t>
      </w:r>
      <w:r w:rsidR="00116974">
        <w:rPr>
          <w:rFonts w:ascii="Times New Roman" w:hAnsi="Times New Roman" w:cs="Times New Roman"/>
        </w:rPr>
        <w:t xml:space="preserve">specific activities </w:t>
      </w:r>
      <w:r w:rsidR="00F50459">
        <w:rPr>
          <w:rFonts w:ascii="Times New Roman" w:hAnsi="Times New Roman" w:cs="Times New Roman"/>
        </w:rPr>
        <w:t xml:space="preserve">these parents engage in are identified as parental involvement.  </w:t>
      </w:r>
      <w:r w:rsidR="00193804" w:rsidRPr="00071AFA">
        <w:rPr>
          <w:rFonts w:ascii="Times New Roman" w:hAnsi="Times New Roman" w:cs="Times New Roman"/>
        </w:rPr>
        <w:t>T</w:t>
      </w:r>
      <w:r w:rsidR="006D6113" w:rsidRPr="00071AFA">
        <w:rPr>
          <w:rFonts w:ascii="Times New Roman" w:hAnsi="Times New Roman" w:cs="Times New Roman"/>
        </w:rPr>
        <w:t xml:space="preserve">he </w:t>
      </w:r>
      <w:r w:rsidRPr="00071AFA">
        <w:rPr>
          <w:rFonts w:ascii="Times New Roman" w:hAnsi="Times New Roman" w:cs="Times New Roman"/>
        </w:rPr>
        <w:t>hypothesis is that parents, whose parenting behaviors can be characterized as pro-school</w:t>
      </w:r>
      <w:r w:rsidR="00E35A92">
        <w:rPr>
          <w:rFonts w:ascii="Times New Roman" w:hAnsi="Times New Roman" w:cs="Times New Roman"/>
        </w:rPr>
        <w:t xml:space="preserve">, </w:t>
      </w:r>
      <w:r w:rsidR="00013F42" w:rsidRPr="00071AFA">
        <w:rPr>
          <w:rFonts w:ascii="Times New Roman" w:hAnsi="Times New Roman" w:cs="Times New Roman"/>
        </w:rPr>
        <w:t xml:space="preserve">what </w:t>
      </w:r>
      <w:proofErr w:type="spellStart"/>
      <w:r w:rsidR="00013F42" w:rsidRPr="00071AFA">
        <w:rPr>
          <w:rFonts w:ascii="Times New Roman" w:hAnsi="Times New Roman" w:cs="Times New Roman"/>
        </w:rPr>
        <w:t>Lareau</w:t>
      </w:r>
      <w:proofErr w:type="spellEnd"/>
      <w:r w:rsidR="0062335E" w:rsidRPr="00071AFA">
        <w:rPr>
          <w:rFonts w:ascii="Times New Roman" w:hAnsi="Times New Roman" w:cs="Times New Roman"/>
        </w:rPr>
        <w:t xml:space="preserve"> (2004) and Cheadle and Amato (2011) call Concerted Cultivation</w:t>
      </w:r>
      <w:r w:rsidR="00E35A92">
        <w:rPr>
          <w:rFonts w:ascii="Times New Roman" w:hAnsi="Times New Roman" w:cs="Times New Roman"/>
        </w:rPr>
        <w:t>,</w:t>
      </w:r>
      <w:r w:rsidRPr="00071AFA">
        <w:rPr>
          <w:rFonts w:ascii="Times New Roman" w:hAnsi="Times New Roman" w:cs="Times New Roman"/>
        </w:rPr>
        <w:t xml:space="preserve"> will be more l</w:t>
      </w:r>
      <w:r w:rsidR="0062335E" w:rsidRPr="00071AFA">
        <w:rPr>
          <w:rFonts w:ascii="Times New Roman" w:hAnsi="Times New Roman" w:cs="Times New Roman"/>
        </w:rPr>
        <w:t xml:space="preserve">ikely to have children who </w:t>
      </w:r>
      <w:r w:rsidRPr="00071AFA">
        <w:rPr>
          <w:rFonts w:ascii="Times New Roman" w:hAnsi="Times New Roman" w:cs="Times New Roman"/>
        </w:rPr>
        <w:t xml:space="preserve">enroll in upper level mathematics course work </w:t>
      </w:r>
      <w:r w:rsidR="0062335E" w:rsidRPr="00071AFA">
        <w:rPr>
          <w:rFonts w:ascii="Times New Roman" w:hAnsi="Times New Roman" w:cs="Times New Roman"/>
        </w:rPr>
        <w:t>at the beginning of their</w:t>
      </w:r>
      <w:r w:rsidRPr="00071AFA">
        <w:rPr>
          <w:rFonts w:ascii="Times New Roman" w:hAnsi="Times New Roman" w:cs="Times New Roman"/>
        </w:rPr>
        <w:t xml:space="preserve"> high school career, r</w:t>
      </w:r>
      <w:r w:rsidR="00013F42" w:rsidRPr="00071AFA">
        <w:rPr>
          <w:rFonts w:ascii="Times New Roman" w:hAnsi="Times New Roman" w:cs="Times New Roman"/>
        </w:rPr>
        <w:t xml:space="preserve">egardless of </w:t>
      </w:r>
      <w:r w:rsidR="00EF76F9" w:rsidRPr="00071AFA">
        <w:rPr>
          <w:rFonts w:ascii="Times New Roman" w:hAnsi="Times New Roman" w:cs="Times New Roman"/>
        </w:rPr>
        <w:t>SES</w:t>
      </w:r>
      <w:r w:rsidR="006D6113" w:rsidRPr="00071AFA">
        <w:rPr>
          <w:rFonts w:ascii="Times New Roman" w:hAnsi="Times New Roman" w:cs="Times New Roman"/>
        </w:rPr>
        <w:t>.  Additionally, the study</w:t>
      </w:r>
      <w:r w:rsidRPr="00071AFA">
        <w:rPr>
          <w:rFonts w:ascii="Times New Roman" w:hAnsi="Times New Roman" w:cs="Times New Roman"/>
        </w:rPr>
        <w:t xml:space="preserve"> ask</w:t>
      </w:r>
      <w:r w:rsidR="00F50459">
        <w:rPr>
          <w:rFonts w:ascii="Times New Roman" w:hAnsi="Times New Roman" w:cs="Times New Roman"/>
        </w:rPr>
        <w:t>ed</w:t>
      </w:r>
      <w:r w:rsidRPr="00071AFA">
        <w:rPr>
          <w:rFonts w:ascii="Times New Roman" w:hAnsi="Times New Roman" w:cs="Times New Roman"/>
        </w:rPr>
        <w:t xml:space="preserve"> whether, middle and upper class parents are more likely to engage in certain forms of parental </w:t>
      </w:r>
      <w:r w:rsidR="00831381" w:rsidRPr="00071AFA">
        <w:rPr>
          <w:rFonts w:ascii="Times New Roman" w:hAnsi="Times New Roman" w:cs="Times New Roman"/>
        </w:rPr>
        <w:t>involvement</w:t>
      </w:r>
      <w:r w:rsidRPr="00071AFA">
        <w:rPr>
          <w:rFonts w:ascii="Times New Roman" w:hAnsi="Times New Roman" w:cs="Times New Roman"/>
        </w:rPr>
        <w:t>, thus offering an explanation for their particular higher enrollment in upper level mathematics courses.</w:t>
      </w:r>
    </w:p>
    <w:p w14:paraId="1F4A89D2" w14:textId="4D0597C2" w:rsidR="00FD38E5" w:rsidRPr="00071AFA" w:rsidRDefault="00831381" w:rsidP="00FD38E5">
      <w:pPr>
        <w:spacing w:line="480" w:lineRule="auto"/>
        <w:rPr>
          <w:rFonts w:ascii="Times New Roman" w:hAnsi="Times New Roman" w:cs="Times New Roman"/>
        </w:rPr>
      </w:pPr>
      <w:r w:rsidRPr="00071AFA">
        <w:rPr>
          <w:rFonts w:ascii="Times New Roman" w:hAnsi="Times New Roman" w:cs="Times New Roman"/>
        </w:rPr>
        <w:tab/>
      </w:r>
      <w:r w:rsidR="006D6113" w:rsidRPr="00071AFA">
        <w:rPr>
          <w:rFonts w:ascii="Times New Roman" w:hAnsi="Times New Roman" w:cs="Times New Roman"/>
        </w:rPr>
        <w:t>The</w:t>
      </w:r>
      <w:r w:rsidR="00FD38E5" w:rsidRPr="00071AFA">
        <w:rPr>
          <w:rFonts w:ascii="Times New Roman" w:hAnsi="Times New Roman" w:cs="Times New Roman"/>
        </w:rPr>
        <w:t xml:space="preserve"> research questions for this study are: </w:t>
      </w:r>
    </w:p>
    <w:p w14:paraId="09960A3E" w14:textId="77777777" w:rsidR="00FD38E5" w:rsidRPr="00071AFA" w:rsidRDefault="00FD38E5" w:rsidP="00FD38E5">
      <w:pPr>
        <w:pStyle w:val="ListParagraph"/>
        <w:numPr>
          <w:ilvl w:val="0"/>
          <w:numId w:val="1"/>
        </w:numPr>
        <w:spacing w:line="480" w:lineRule="auto"/>
        <w:rPr>
          <w:rFonts w:ascii="Times New Roman" w:hAnsi="Times New Roman" w:cs="Times New Roman"/>
        </w:rPr>
      </w:pPr>
      <w:r w:rsidRPr="00071AFA">
        <w:rPr>
          <w:rFonts w:ascii="Times New Roman" w:hAnsi="Times New Roman" w:cs="Times New Roman"/>
        </w:rPr>
        <w:lastRenderedPageBreak/>
        <w:t xml:space="preserve">What relationship does parental </w:t>
      </w:r>
      <w:r w:rsidR="00831381" w:rsidRPr="00071AFA">
        <w:rPr>
          <w:rFonts w:ascii="Times New Roman" w:hAnsi="Times New Roman" w:cs="Times New Roman"/>
        </w:rPr>
        <w:t>involvement</w:t>
      </w:r>
      <w:r w:rsidRPr="00071AFA">
        <w:rPr>
          <w:rFonts w:ascii="Times New Roman" w:hAnsi="Times New Roman" w:cs="Times New Roman"/>
        </w:rPr>
        <w:t xml:space="preserve"> have with the mathematics course-taking decisions of school children?</w:t>
      </w:r>
    </w:p>
    <w:p w14:paraId="5C13B4E7" w14:textId="19B596DB" w:rsidR="00FD38E5" w:rsidRPr="00071AFA" w:rsidRDefault="00F50459" w:rsidP="00FD38E5">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Are </w:t>
      </w:r>
      <w:r w:rsidR="00013F42" w:rsidRPr="00071AFA">
        <w:rPr>
          <w:rFonts w:ascii="Times New Roman" w:hAnsi="Times New Roman" w:cs="Times New Roman"/>
        </w:rPr>
        <w:t xml:space="preserve">middle and upper class parents </w:t>
      </w:r>
      <w:r>
        <w:rPr>
          <w:rFonts w:ascii="Times New Roman" w:hAnsi="Times New Roman" w:cs="Times New Roman"/>
        </w:rPr>
        <w:t xml:space="preserve">more involved </w:t>
      </w:r>
      <w:r w:rsidR="00B83429" w:rsidRPr="00071AFA">
        <w:rPr>
          <w:rFonts w:ascii="Times New Roman" w:hAnsi="Times New Roman" w:cs="Times New Roman"/>
        </w:rPr>
        <w:t xml:space="preserve">in </w:t>
      </w:r>
      <w:r w:rsidR="00831381" w:rsidRPr="00071AFA">
        <w:rPr>
          <w:rFonts w:ascii="Times New Roman" w:hAnsi="Times New Roman" w:cs="Times New Roman"/>
        </w:rPr>
        <w:t xml:space="preserve">school </w:t>
      </w:r>
      <w:r w:rsidR="00FD38E5" w:rsidRPr="00071AFA">
        <w:rPr>
          <w:rFonts w:ascii="Times New Roman" w:hAnsi="Times New Roman" w:cs="Times New Roman"/>
        </w:rPr>
        <w:t>than their lower and working class counterparts?</w:t>
      </w:r>
    </w:p>
    <w:p w14:paraId="7B0FED96" w14:textId="77777777" w:rsidR="00831381" w:rsidRPr="00071AFA" w:rsidRDefault="00276A07" w:rsidP="00831381">
      <w:pPr>
        <w:pStyle w:val="ListParagraph"/>
        <w:numPr>
          <w:ilvl w:val="0"/>
          <w:numId w:val="1"/>
        </w:numPr>
        <w:spacing w:line="480" w:lineRule="auto"/>
        <w:rPr>
          <w:rFonts w:ascii="Times New Roman" w:hAnsi="Times New Roman" w:cs="Times New Roman"/>
        </w:rPr>
      </w:pPr>
      <w:r w:rsidRPr="00071AFA">
        <w:rPr>
          <w:rFonts w:ascii="Times New Roman" w:hAnsi="Times New Roman" w:cs="Times New Roman"/>
        </w:rPr>
        <w:t xml:space="preserve">Is there a profile of characteristics to a particular form of </w:t>
      </w:r>
      <w:r w:rsidR="00831381" w:rsidRPr="00071AFA">
        <w:rPr>
          <w:rFonts w:ascii="Times New Roman" w:hAnsi="Times New Roman" w:cs="Times New Roman"/>
        </w:rPr>
        <w:t>parental involvement</w:t>
      </w:r>
      <w:r w:rsidRPr="00071AFA">
        <w:rPr>
          <w:rFonts w:ascii="Times New Roman" w:hAnsi="Times New Roman" w:cs="Times New Roman"/>
        </w:rPr>
        <w:t xml:space="preserve"> that explain the mathematics course taking decisions of school children?</w:t>
      </w:r>
    </w:p>
    <w:p w14:paraId="6B04A6A5" w14:textId="77777777" w:rsidR="00FD38E5" w:rsidRPr="00071AFA" w:rsidRDefault="00FD38E5" w:rsidP="00644EE7">
      <w:pPr>
        <w:spacing w:line="480" w:lineRule="auto"/>
        <w:jc w:val="center"/>
        <w:rPr>
          <w:rFonts w:ascii="Times New Roman" w:hAnsi="Times New Roman" w:cs="Times New Roman"/>
          <w:b/>
        </w:rPr>
      </w:pPr>
      <w:r w:rsidRPr="00071AFA">
        <w:rPr>
          <w:rFonts w:ascii="Times New Roman" w:hAnsi="Times New Roman" w:cs="Times New Roman"/>
          <w:b/>
        </w:rPr>
        <w:t>Research Instrument</w:t>
      </w:r>
    </w:p>
    <w:p w14:paraId="2C7A000E" w14:textId="666911A5" w:rsidR="00FD38E5" w:rsidRPr="00071AFA" w:rsidRDefault="00FD38E5" w:rsidP="00FD38E5">
      <w:pPr>
        <w:spacing w:line="480" w:lineRule="auto"/>
        <w:rPr>
          <w:rFonts w:ascii="Times New Roman" w:hAnsi="Times New Roman" w:cs="Times New Roman"/>
        </w:rPr>
      </w:pPr>
      <w:r w:rsidRPr="00071AFA">
        <w:rPr>
          <w:rFonts w:ascii="Times New Roman" w:hAnsi="Times New Roman" w:cs="Times New Roman"/>
        </w:rPr>
        <w:tab/>
        <w:t>The survey used for this study was designed by the National Center for Edu</w:t>
      </w:r>
      <w:r w:rsidR="006D6113" w:rsidRPr="00071AFA">
        <w:rPr>
          <w:rFonts w:ascii="Times New Roman" w:hAnsi="Times New Roman" w:cs="Times New Roman"/>
        </w:rPr>
        <w:t>cation Statistics.  P</w:t>
      </w:r>
      <w:r w:rsidRPr="00071AFA">
        <w:rPr>
          <w:rFonts w:ascii="Times New Roman" w:hAnsi="Times New Roman" w:cs="Times New Roman"/>
        </w:rPr>
        <w:t>ub</w:t>
      </w:r>
      <w:r w:rsidR="007745C0" w:rsidRPr="00071AFA">
        <w:rPr>
          <w:rFonts w:ascii="Times New Roman" w:hAnsi="Times New Roman" w:cs="Times New Roman"/>
        </w:rPr>
        <w:t xml:space="preserve">lic access data </w:t>
      </w:r>
      <w:r w:rsidR="006D6113" w:rsidRPr="00071AFA">
        <w:rPr>
          <w:rFonts w:ascii="Times New Roman" w:hAnsi="Times New Roman" w:cs="Times New Roman"/>
        </w:rPr>
        <w:t xml:space="preserve">was used </w:t>
      </w:r>
      <w:r w:rsidR="007745C0" w:rsidRPr="00071AFA">
        <w:rPr>
          <w:rFonts w:ascii="Times New Roman" w:hAnsi="Times New Roman" w:cs="Times New Roman"/>
        </w:rPr>
        <w:t xml:space="preserve">for this study. </w:t>
      </w:r>
      <w:r w:rsidR="009208DB" w:rsidRPr="00071AFA">
        <w:rPr>
          <w:rFonts w:ascii="Times New Roman" w:hAnsi="Times New Roman" w:cs="Times New Roman"/>
        </w:rPr>
        <w:t xml:space="preserve">  </w:t>
      </w:r>
      <w:r w:rsidRPr="00071AFA">
        <w:rPr>
          <w:rFonts w:ascii="Times New Roman" w:hAnsi="Times New Roman" w:cs="Times New Roman"/>
        </w:rPr>
        <w:t xml:space="preserve">Four </w:t>
      </w:r>
      <w:r w:rsidR="009208DB" w:rsidRPr="00071AFA">
        <w:rPr>
          <w:rFonts w:ascii="Times New Roman" w:hAnsi="Times New Roman" w:cs="Times New Roman"/>
        </w:rPr>
        <w:t xml:space="preserve">different groups of people participated in the data collection </w:t>
      </w:r>
      <w:r w:rsidRPr="00071AFA">
        <w:rPr>
          <w:rFonts w:ascii="Times New Roman" w:hAnsi="Times New Roman" w:cs="Times New Roman"/>
        </w:rPr>
        <w:t xml:space="preserve">of the overall </w:t>
      </w:r>
      <w:r w:rsidR="00EF76F9" w:rsidRPr="00071AFA">
        <w:rPr>
          <w:rFonts w:ascii="Times New Roman" w:hAnsi="Times New Roman" w:cs="Times New Roman"/>
        </w:rPr>
        <w:t>HSLS:09</w:t>
      </w:r>
      <w:r w:rsidR="00FB7F27" w:rsidRPr="00071AFA">
        <w:rPr>
          <w:rFonts w:ascii="Times New Roman" w:hAnsi="Times New Roman" w:cs="Times New Roman"/>
        </w:rPr>
        <w:t>, including</w:t>
      </w:r>
      <w:r w:rsidRPr="00071AFA">
        <w:rPr>
          <w:rFonts w:ascii="Times New Roman" w:hAnsi="Times New Roman" w:cs="Times New Roman"/>
        </w:rPr>
        <w:t xml:space="preserve"> </w:t>
      </w:r>
      <w:r w:rsidR="006C346E">
        <w:rPr>
          <w:rFonts w:ascii="Times New Roman" w:hAnsi="Times New Roman" w:cs="Times New Roman"/>
        </w:rPr>
        <w:t>ninth</w:t>
      </w:r>
      <w:r w:rsidRPr="00071AFA">
        <w:rPr>
          <w:rFonts w:ascii="Times New Roman" w:hAnsi="Times New Roman" w:cs="Times New Roman"/>
        </w:rPr>
        <w:t xml:space="preserve"> grade students, school counselors</w:t>
      </w:r>
      <w:r w:rsidR="00FB7F27" w:rsidRPr="00071AFA">
        <w:rPr>
          <w:rFonts w:ascii="Times New Roman" w:hAnsi="Times New Roman" w:cs="Times New Roman"/>
        </w:rPr>
        <w:t xml:space="preserve"> or administrators</w:t>
      </w:r>
      <w:r w:rsidRPr="00071AFA">
        <w:rPr>
          <w:rFonts w:ascii="Times New Roman" w:hAnsi="Times New Roman" w:cs="Times New Roman"/>
        </w:rPr>
        <w:t xml:space="preserve">, school </w:t>
      </w:r>
      <w:r w:rsidR="00FB7F27" w:rsidRPr="00071AFA">
        <w:rPr>
          <w:rFonts w:ascii="Times New Roman" w:hAnsi="Times New Roman" w:cs="Times New Roman"/>
        </w:rPr>
        <w:t>mathematics, science, and English teachers</w:t>
      </w:r>
      <w:r w:rsidRPr="00071AFA">
        <w:rPr>
          <w:rFonts w:ascii="Times New Roman" w:hAnsi="Times New Roman" w:cs="Times New Roman"/>
        </w:rPr>
        <w:t>, and parents of the 9</w:t>
      </w:r>
      <w:r w:rsidRPr="00071AFA">
        <w:rPr>
          <w:rFonts w:ascii="Times New Roman" w:hAnsi="Times New Roman" w:cs="Times New Roman"/>
          <w:vertAlign w:val="superscript"/>
        </w:rPr>
        <w:t>th</w:t>
      </w:r>
      <w:r w:rsidRPr="00071AFA">
        <w:rPr>
          <w:rFonts w:ascii="Times New Roman" w:hAnsi="Times New Roman" w:cs="Times New Roman"/>
        </w:rPr>
        <w:t xml:space="preserve"> grade students selected for the study.  Because the focus of </w:t>
      </w:r>
      <w:r w:rsidR="00C718F5" w:rsidRPr="00071AFA">
        <w:rPr>
          <w:rFonts w:ascii="Times New Roman" w:hAnsi="Times New Roman" w:cs="Times New Roman"/>
        </w:rPr>
        <w:t>this study</w:t>
      </w:r>
      <w:r w:rsidRPr="00071AFA">
        <w:rPr>
          <w:rFonts w:ascii="Times New Roman" w:hAnsi="Times New Roman" w:cs="Times New Roman"/>
        </w:rPr>
        <w:t xml:space="preserve"> is on parental </w:t>
      </w:r>
      <w:r w:rsidR="00831381" w:rsidRPr="00071AFA">
        <w:rPr>
          <w:rFonts w:ascii="Times New Roman" w:hAnsi="Times New Roman" w:cs="Times New Roman"/>
        </w:rPr>
        <w:t>involvement</w:t>
      </w:r>
      <w:r w:rsidRPr="00071AFA">
        <w:rPr>
          <w:rFonts w:ascii="Times New Roman" w:hAnsi="Times New Roman" w:cs="Times New Roman"/>
        </w:rPr>
        <w:t xml:space="preserve">, only </w:t>
      </w:r>
      <w:r w:rsidR="008F08D2" w:rsidRPr="00071AFA">
        <w:rPr>
          <w:rFonts w:ascii="Times New Roman" w:hAnsi="Times New Roman" w:cs="Times New Roman"/>
        </w:rPr>
        <w:t>survey responses from the P</w:t>
      </w:r>
      <w:r w:rsidRPr="00071AFA">
        <w:rPr>
          <w:rFonts w:ascii="Times New Roman" w:hAnsi="Times New Roman" w:cs="Times New Roman"/>
        </w:rPr>
        <w:t xml:space="preserve">arent </w:t>
      </w:r>
      <w:r w:rsidR="00FB7F27" w:rsidRPr="00071AFA">
        <w:rPr>
          <w:rFonts w:ascii="Times New Roman" w:hAnsi="Times New Roman" w:cs="Times New Roman"/>
        </w:rPr>
        <w:t xml:space="preserve">Involvement section of the Parent </w:t>
      </w:r>
      <w:r w:rsidR="008F08D2" w:rsidRPr="00071AFA">
        <w:rPr>
          <w:rFonts w:ascii="Times New Roman" w:hAnsi="Times New Roman" w:cs="Times New Roman"/>
        </w:rPr>
        <w:t>Questionnaire</w:t>
      </w:r>
      <w:r w:rsidR="00FB7F27" w:rsidRPr="00071AFA">
        <w:rPr>
          <w:rFonts w:ascii="Times New Roman" w:hAnsi="Times New Roman" w:cs="Times New Roman"/>
        </w:rPr>
        <w:t xml:space="preserve"> were considered</w:t>
      </w:r>
      <w:r w:rsidRPr="00071AFA">
        <w:rPr>
          <w:rFonts w:ascii="Times New Roman" w:hAnsi="Times New Roman" w:cs="Times New Roman"/>
        </w:rPr>
        <w:t xml:space="preserve">.  These survey results were matched with their child’s </w:t>
      </w:r>
      <w:r w:rsidR="00EF76F9" w:rsidRPr="00071AFA">
        <w:rPr>
          <w:rFonts w:ascii="Times New Roman" w:hAnsi="Times New Roman" w:cs="Times New Roman"/>
        </w:rPr>
        <w:t xml:space="preserve">responses </w:t>
      </w:r>
      <w:r w:rsidRPr="00071AFA">
        <w:rPr>
          <w:rFonts w:ascii="Times New Roman" w:hAnsi="Times New Roman" w:cs="Times New Roman"/>
        </w:rPr>
        <w:t xml:space="preserve">for their </w:t>
      </w:r>
      <w:r w:rsidR="00621629">
        <w:rPr>
          <w:rFonts w:ascii="Times New Roman" w:hAnsi="Times New Roman" w:cs="Times New Roman"/>
        </w:rPr>
        <w:t xml:space="preserve">ninth </w:t>
      </w:r>
      <w:r w:rsidRPr="00071AFA">
        <w:rPr>
          <w:rFonts w:ascii="Times New Roman" w:hAnsi="Times New Roman" w:cs="Times New Roman"/>
        </w:rPr>
        <w:t xml:space="preserve">grade course-taking patterns.  </w:t>
      </w:r>
      <w:r w:rsidR="00B77390" w:rsidRPr="00071AFA">
        <w:rPr>
          <w:rFonts w:ascii="Times New Roman" w:hAnsi="Times New Roman" w:cs="Times New Roman"/>
        </w:rPr>
        <w:t>Of the 28 paren</w:t>
      </w:r>
      <w:r w:rsidR="00EF76F9" w:rsidRPr="00071AFA">
        <w:rPr>
          <w:rFonts w:ascii="Times New Roman" w:hAnsi="Times New Roman" w:cs="Times New Roman"/>
        </w:rPr>
        <w:t>t responses on the P</w:t>
      </w:r>
      <w:r w:rsidR="00B77390" w:rsidRPr="00071AFA">
        <w:rPr>
          <w:rFonts w:ascii="Times New Roman" w:hAnsi="Times New Roman" w:cs="Times New Roman"/>
        </w:rPr>
        <w:t xml:space="preserve">arent </w:t>
      </w:r>
      <w:r w:rsidR="00EF76F9" w:rsidRPr="00071AFA">
        <w:rPr>
          <w:rFonts w:ascii="Times New Roman" w:hAnsi="Times New Roman" w:cs="Times New Roman"/>
        </w:rPr>
        <w:t>I</w:t>
      </w:r>
      <w:r w:rsidR="00FB7F27" w:rsidRPr="00071AFA">
        <w:rPr>
          <w:rFonts w:ascii="Times New Roman" w:hAnsi="Times New Roman" w:cs="Times New Roman"/>
        </w:rPr>
        <w:t xml:space="preserve">nvolvement section of the </w:t>
      </w:r>
      <w:r w:rsidR="00B77390" w:rsidRPr="00071AFA">
        <w:rPr>
          <w:rFonts w:ascii="Times New Roman" w:hAnsi="Times New Roman" w:cs="Times New Roman"/>
        </w:rPr>
        <w:t>questionnaire 12 were tested for reliability.  Only those questions not i</w:t>
      </w:r>
      <w:r w:rsidR="00EF76F9" w:rsidRPr="00071AFA">
        <w:rPr>
          <w:rFonts w:ascii="Times New Roman" w:hAnsi="Times New Roman" w:cs="Times New Roman"/>
        </w:rPr>
        <w:t>ncluded in previous NCES studies</w:t>
      </w:r>
      <w:r w:rsidR="00B77390" w:rsidRPr="00071AFA">
        <w:rPr>
          <w:rFonts w:ascii="Times New Roman" w:hAnsi="Times New Roman" w:cs="Times New Roman"/>
        </w:rPr>
        <w:t xml:space="preserve"> </w:t>
      </w:r>
      <w:r w:rsidR="00411844" w:rsidRPr="00071AFA">
        <w:rPr>
          <w:rFonts w:ascii="Times New Roman" w:hAnsi="Times New Roman" w:cs="Times New Roman"/>
        </w:rPr>
        <w:t>and questions whose responses were not anticipated to h</w:t>
      </w:r>
      <w:r w:rsidR="00FD162C">
        <w:rPr>
          <w:rFonts w:ascii="Times New Roman" w:hAnsi="Times New Roman" w:cs="Times New Roman"/>
        </w:rPr>
        <w:t>ave changed over the course of three</w:t>
      </w:r>
      <w:r w:rsidR="00411844" w:rsidRPr="00071AFA">
        <w:rPr>
          <w:rFonts w:ascii="Times New Roman" w:hAnsi="Times New Roman" w:cs="Times New Roman"/>
        </w:rPr>
        <w:t xml:space="preserve"> months </w:t>
      </w:r>
      <w:r w:rsidR="00B77390" w:rsidRPr="00071AFA">
        <w:rPr>
          <w:rFonts w:ascii="Times New Roman" w:hAnsi="Times New Roman" w:cs="Times New Roman"/>
        </w:rPr>
        <w:t xml:space="preserve">were tested for </w:t>
      </w:r>
      <w:r w:rsidR="00F50459">
        <w:rPr>
          <w:rFonts w:ascii="Times New Roman" w:hAnsi="Times New Roman" w:cs="Times New Roman"/>
        </w:rPr>
        <w:t xml:space="preserve">test-retest </w:t>
      </w:r>
      <w:r w:rsidR="00B77390" w:rsidRPr="00071AFA">
        <w:rPr>
          <w:rFonts w:ascii="Times New Roman" w:hAnsi="Times New Roman" w:cs="Times New Roman"/>
        </w:rPr>
        <w:t>reliability.  Eight of the 12 questions were at or above the reliability threshold</w:t>
      </w:r>
      <w:r w:rsidR="00822EF9" w:rsidRPr="00071AFA">
        <w:rPr>
          <w:rFonts w:ascii="Times New Roman" w:hAnsi="Times New Roman" w:cs="Times New Roman"/>
        </w:rPr>
        <w:t xml:space="preserve"> of 85%</w:t>
      </w:r>
      <w:r w:rsidR="00B77390" w:rsidRPr="00071AFA">
        <w:rPr>
          <w:rFonts w:ascii="Times New Roman" w:hAnsi="Times New Roman" w:cs="Times New Roman"/>
        </w:rPr>
        <w:t xml:space="preserve">.  Four of the items included in the parent questionnaire had a reliability between </w:t>
      </w:r>
      <w:r w:rsidR="00822EF9" w:rsidRPr="00071AFA">
        <w:rPr>
          <w:rFonts w:ascii="Times New Roman" w:hAnsi="Times New Roman" w:cs="Times New Roman"/>
        </w:rPr>
        <w:t>65% and 85% (Ingles, et. al, 2010).</w:t>
      </w:r>
    </w:p>
    <w:p w14:paraId="5F60D327" w14:textId="7A055FB8" w:rsidR="00FD38E5" w:rsidRPr="00071AFA" w:rsidRDefault="00FD38E5" w:rsidP="00831381">
      <w:pPr>
        <w:spacing w:line="480" w:lineRule="auto"/>
        <w:rPr>
          <w:rFonts w:ascii="Times New Roman" w:hAnsi="Times New Roman" w:cs="Times New Roman"/>
        </w:rPr>
      </w:pPr>
      <w:r w:rsidRPr="00071AFA">
        <w:rPr>
          <w:rFonts w:ascii="Times New Roman" w:hAnsi="Times New Roman" w:cs="Times New Roman"/>
        </w:rPr>
        <w:tab/>
      </w:r>
      <w:proofErr w:type="gramStart"/>
      <w:r w:rsidRPr="00071AFA">
        <w:rPr>
          <w:rFonts w:ascii="Times New Roman" w:hAnsi="Times New Roman" w:cs="Times New Roman"/>
        </w:rPr>
        <w:t>Information about the student’s 9</w:t>
      </w:r>
      <w:r w:rsidRPr="00071AFA">
        <w:rPr>
          <w:rFonts w:ascii="Times New Roman" w:hAnsi="Times New Roman" w:cs="Times New Roman"/>
          <w:vertAlign w:val="superscript"/>
        </w:rPr>
        <w:t>th</w:t>
      </w:r>
      <w:r w:rsidRPr="00071AFA">
        <w:rPr>
          <w:rFonts w:ascii="Times New Roman" w:hAnsi="Times New Roman" w:cs="Times New Roman"/>
        </w:rPr>
        <w:t xml:space="preserve"> grade mathematics course enrollment was reported by the students on the student survey</w:t>
      </w:r>
      <w:proofErr w:type="gramEnd"/>
      <w:r w:rsidRPr="00071AFA">
        <w:rPr>
          <w:rFonts w:ascii="Times New Roman" w:hAnsi="Times New Roman" w:cs="Times New Roman"/>
        </w:rPr>
        <w:t>.  Studen</w:t>
      </w:r>
      <w:r w:rsidR="008F08D2" w:rsidRPr="00071AFA">
        <w:rPr>
          <w:rFonts w:ascii="Times New Roman" w:hAnsi="Times New Roman" w:cs="Times New Roman"/>
        </w:rPr>
        <w:t>ts were instructed to select</w:t>
      </w:r>
      <w:r w:rsidRPr="00071AFA">
        <w:rPr>
          <w:rFonts w:ascii="Times New Roman" w:hAnsi="Times New Roman" w:cs="Times New Roman"/>
        </w:rPr>
        <w:t xml:space="preserve"> all</w:t>
      </w:r>
      <w:r w:rsidR="008F08D2" w:rsidRPr="00071AFA">
        <w:rPr>
          <w:rFonts w:ascii="Times New Roman" w:hAnsi="Times New Roman" w:cs="Times New Roman"/>
        </w:rPr>
        <w:t xml:space="preserve"> the</w:t>
      </w:r>
      <w:r w:rsidRPr="00071AFA">
        <w:rPr>
          <w:rFonts w:ascii="Times New Roman" w:hAnsi="Times New Roman" w:cs="Times New Roman"/>
        </w:rPr>
        <w:t xml:space="preserve"> mathematics courses they were enrolled </w:t>
      </w:r>
      <w:r w:rsidR="00064AED">
        <w:rPr>
          <w:rFonts w:ascii="Times New Roman" w:hAnsi="Times New Roman" w:cs="Times New Roman"/>
        </w:rPr>
        <w:t xml:space="preserve">in during ninth grade </w:t>
      </w:r>
      <w:r w:rsidRPr="00071AFA">
        <w:rPr>
          <w:rFonts w:ascii="Times New Roman" w:hAnsi="Times New Roman" w:cs="Times New Roman"/>
        </w:rPr>
        <w:t xml:space="preserve">using the following options; Algebra I, Geometry, </w:t>
      </w:r>
      <w:r w:rsidRPr="00071AFA">
        <w:rPr>
          <w:rFonts w:ascii="Times New Roman" w:hAnsi="Times New Roman" w:cs="Times New Roman"/>
        </w:rPr>
        <w:lastRenderedPageBreak/>
        <w:t>Algebra II, Trigonometry, Review/Remedial Mathematics, Integrated Math I, Statistics, Integrated Math II, Pre-Algebra, Analytic Geometry, Advanced Mathematics, no math</w:t>
      </w:r>
      <w:r w:rsidR="00064AED">
        <w:rPr>
          <w:rFonts w:ascii="Times New Roman" w:hAnsi="Times New Roman" w:cs="Times New Roman"/>
        </w:rPr>
        <w:t>ematics course enrollment, and o</w:t>
      </w:r>
      <w:r w:rsidRPr="00071AFA">
        <w:rPr>
          <w:rFonts w:ascii="Times New Roman" w:hAnsi="Times New Roman" w:cs="Times New Roman"/>
        </w:rPr>
        <w:t xml:space="preserve">ther. </w:t>
      </w:r>
    </w:p>
    <w:p w14:paraId="4E2A7AF6" w14:textId="347CC97B" w:rsidR="00FB7F27" w:rsidRPr="00071AFA" w:rsidRDefault="00FB7F27" w:rsidP="00831381">
      <w:pPr>
        <w:spacing w:line="480" w:lineRule="auto"/>
        <w:rPr>
          <w:rFonts w:ascii="Times New Roman" w:hAnsi="Times New Roman" w:cs="Times New Roman"/>
        </w:rPr>
      </w:pPr>
      <w:r w:rsidRPr="00071AFA">
        <w:rPr>
          <w:rFonts w:ascii="Times New Roman" w:hAnsi="Times New Roman" w:cs="Times New Roman"/>
        </w:rPr>
        <w:tab/>
        <w:t xml:space="preserve">All information collected about each student, including all survey responses and test scores were aggregated at the student level and reported out by the NCES according to assigned student identification numbers (Ingles, et al., 2011). </w:t>
      </w:r>
    </w:p>
    <w:p w14:paraId="2091769B" w14:textId="4D14451C" w:rsidR="00FD38E5" w:rsidRPr="00071AFA" w:rsidRDefault="00411844" w:rsidP="00644EE7">
      <w:pPr>
        <w:spacing w:line="480" w:lineRule="auto"/>
        <w:jc w:val="center"/>
        <w:rPr>
          <w:rFonts w:ascii="Times New Roman" w:hAnsi="Times New Roman" w:cs="Times New Roman"/>
          <w:b/>
        </w:rPr>
      </w:pPr>
      <w:r w:rsidRPr="00071AFA">
        <w:rPr>
          <w:rFonts w:ascii="Times New Roman" w:hAnsi="Times New Roman" w:cs="Times New Roman"/>
          <w:b/>
        </w:rPr>
        <w:t>Sample</w:t>
      </w:r>
    </w:p>
    <w:p w14:paraId="077FE052" w14:textId="47DAF28F" w:rsidR="00FD38E5" w:rsidRPr="00071AFA" w:rsidRDefault="00FD38E5" w:rsidP="00FD38E5">
      <w:pPr>
        <w:spacing w:line="480" w:lineRule="auto"/>
        <w:rPr>
          <w:rFonts w:ascii="Times New Roman" w:hAnsi="Times New Roman" w:cs="Times New Roman"/>
        </w:rPr>
      </w:pPr>
      <w:r w:rsidRPr="00071AFA">
        <w:rPr>
          <w:rFonts w:ascii="Times New Roman" w:hAnsi="Times New Roman" w:cs="Times New Roman"/>
        </w:rPr>
        <w:tab/>
        <w:t xml:space="preserve">Students were selected to participate in this study through a 2-stage identification process.  First, 1,889 schools were selected from a stratified random sample of school districts in the United States.  </w:t>
      </w:r>
      <w:r w:rsidR="00BB49AD">
        <w:rPr>
          <w:rFonts w:ascii="Times New Roman" w:hAnsi="Times New Roman" w:cs="Times New Roman"/>
        </w:rPr>
        <w:t>The strata for this first stage of selection were defined by the c</w:t>
      </w:r>
      <w:r w:rsidR="00116974">
        <w:rPr>
          <w:rFonts w:ascii="Times New Roman" w:hAnsi="Times New Roman" w:cs="Times New Roman"/>
        </w:rPr>
        <w:t xml:space="preserve">ross section of three variables; </w:t>
      </w:r>
      <w:r w:rsidR="00BB49AD">
        <w:rPr>
          <w:rFonts w:ascii="Times New Roman" w:hAnsi="Times New Roman" w:cs="Times New Roman"/>
        </w:rPr>
        <w:t xml:space="preserve">school type (public, private-Catholic, private-other), region (Northeast, Midwest, South, West), and locale (city, suburban, town, rural). </w:t>
      </w:r>
      <w:r w:rsidRPr="00071AFA">
        <w:rPr>
          <w:rFonts w:ascii="Times New Roman" w:hAnsi="Times New Roman" w:cs="Times New Roman"/>
        </w:rPr>
        <w:t>Then, students from each of the identified schools were randomly selected for participation in the s</w:t>
      </w:r>
      <w:r w:rsidR="008F08D2" w:rsidRPr="00071AFA">
        <w:rPr>
          <w:rFonts w:ascii="Times New Roman" w:hAnsi="Times New Roman" w:cs="Times New Roman"/>
        </w:rPr>
        <w:t>tudy.  T</w:t>
      </w:r>
      <w:r w:rsidRPr="00071AFA">
        <w:rPr>
          <w:rFonts w:ascii="Times New Roman" w:hAnsi="Times New Roman" w:cs="Times New Roman"/>
        </w:rPr>
        <w:t xml:space="preserve">his process resulted in 25,206 students </w:t>
      </w:r>
      <w:r w:rsidR="00064AED">
        <w:rPr>
          <w:rFonts w:ascii="Times New Roman" w:hAnsi="Times New Roman" w:cs="Times New Roman"/>
        </w:rPr>
        <w:t xml:space="preserve">who </w:t>
      </w:r>
      <w:r w:rsidRPr="00071AFA">
        <w:rPr>
          <w:rFonts w:ascii="Times New Roman" w:hAnsi="Times New Roman" w:cs="Times New Roman"/>
        </w:rPr>
        <w:t>participated in th</w:t>
      </w:r>
      <w:r w:rsidR="00116974">
        <w:rPr>
          <w:rFonts w:ascii="Times New Roman" w:hAnsi="Times New Roman" w:cs="Times New Roman"/>
        </w:rPr>
        <w:t xml:space="preserve">e study </w:t>
      </w:r>
      <w:r w:rsidR="003B0FE7" w:rsidRPr="00071AFA">
        <w:rPr>
          <w:rFonts w:ascii="Times New Roman" w:hAnsi="Times New Roman" w:cs="Times New Roman"/>
        </w:rPr>
        <w:t>(Ingles, e</w:t>
      </w:r>
      <w:r w:rsidR="00F83AF2" w:rsidRPr="00071AFA">
        <w:rPr>
          <w:rFonts w:ascii="Times New Roman" w:hAnsi="Times New Roman" w:cs="Times New Roman"/>
        </w:rPr>
        <w:t>t</w:t>
      </w:r>
      <w:r w:rsidR="003B0FE7" w:rsidRPr="00071AFA">
        <w:rPr>
          <w:rFonts w:ascii="Times New Roman" w:hAnsi="Times New Roman" w:cs="Times New Roman"/>
        </w:rPr>
        <w:t xml:space="preserve"> al</w:t>
      </w:r>
      <w:r w:rsidR="00F83AF2" w:rsidRPr="00071AFA">
        <w:rPr>
          <w:rFonts w:ascii="Times New Roman" w:hAnsi="Times New Roman" w:cs="Times New Roman"/>
        </w:rPr>
        <w:t>.</w:t>
      </w:r>
      <w:r w:rsidR="003B0FE7" w:rsidRPr="00071AFA">
        <w:rPr>
          <w:rFonts w:ascii="Times New Roman" w:hAnsi="Times New Roman" w:cs="Times New Roman"/>
        </w:rPr>
        <w:t>, 2011).</w:t>
      </w:r>
    </w:p>
    <w:p w14:paraId="4FCD4C41" w14:textId="585B7D43" w:rsidR="00FD38E5" w:rsidRPr="00071AFA" w:rsidRDefault="00FD38E5" w:rsidP="00FD38E5">
      <w:pPr>
        <w:spacing w:line="480" w:lineRule="auto"/>
        <w:rPr>
          <w:rFonts w:ascii="Times New Roman" w:hAnsi="Times New Roman" w:cs="Times New Roman"/>
        </w:rPr>
      </w:pPr>
      <w:r w:rsidRPr="00071AFA">
        <w:rPr>
          <w:rFonts w:ascii="Times New Roman" w:hAnsi="Times New Roman" w:cs="Times New Roman"/>
        </w:rPr>
        <w:tab/>
        <w:t>Parents who c</w:t>
      </w:r>
      <w:r w:rsidR="008F08D2" w:rsidRPr="00071AFA">
        <w:rPr>
          <w:rFonts w:ascii="Times New Roman" w:hAnsi="Times New Roman" w:cs="Times New Roman"/>
        </w:rPr>
        <w:t xml:space="preserve">ompleted the questionnaire </w:t>
      </w:r>
      <w:r w:rsidRPr="00071AFA">
        <w:rPr>
          <w:rFonts w:ascii="Times New Roman" w:hAnsi="Times New Roman" w:cs="Times New Roman"/>
        </w:rPr>
        <w:t xml:space="preserve">were selected because their students had been identified to participate in the study.  Only one parent completed a survey for each student.  Parents chose which parent would complete the questionnaire.  The instructions to the parents indicated that the parent who was most involved in their </w:t>
      </w:r>
      <w:r w:rsidR="00FD162C">
        <w:rPr>
          <w:rFonts w:ascii="Times New Roman" w:hAnsi="Times New Roman" w:cs="Times New Roman"/>
        </w:rPr>
        <w:t xml:space="preserve">ninth </w:t>
      </w:r>
      <w:r w:rsidRPr="00071AFA">
        <w:rPr>
          <w:rFonts w:ascii="Times New Roman" w:hAnsi="Times New Roman" w:cs="Times New Roman"/>
        </w:rPr>
        <w:t>grader’s schooling should complete the survey.  Of the 25,2</w:t>
      </w:r>
      <w:r w:rsidR="00116974">
        <w:rPr>
          <w:rFonts w:ascii="Times New Roman" w:hAnsi="Times New Roman" w:cs="Times New Roman"/>
        </w:rPr>
        <w:t>05 eligible parents, 16,995</w:t>
      </w:r>
      <w:proofErr w:type="gramStart"/>
      <w:r w:rsidR="00116974">
        <w:rPr>
          <w:rFonts w:ascii="Times New Roman" w:hAnsi="Times New Roman" w:cs="Times New Roman"/>
        </w:rPr>
        <w:t>;</w:t>
      </w:r>
      <w:proofErr w:type="gramEnd"/>
      <w:r w:rsidR="00116974">
        <w:rPr>
          <w:rFonts w:ascii="Times New Roman" w:hAnsi="Times New Roman" w:cs="Times New Roman"/>
        </w:rPr>
        <w:t xml:space="preserve"> 67.5%,</w:t>
      </w:r>
      <w:r w:rsidRPr="00071AFA">
        <w:rPr>
          <w:rFonts w:ascii="Times New Roman" w:hAnsi="Times New Roman" w:cs="Times New Roman"/>
        </w:rPr>
        <w:t xml:space="preserve"> of parents completed the parent questionnaire for their </w:t>
      </w:r>
      <w:r w:rsidR="00FD162C">
        <w:rPr>
          <w:rFonts w:ascii="Times New Roman" w:hAnsi="Times New Roman" w:cs="Times New Roman"/>
        </w:rPr>
        <w:t xml:space="preserve">ninth </w:t>
      </w:r>
      <w:r w:rsidRPr="00071AFA">
        <w:rPr>
          <w:rFonts w:ascii="Times New Roman" w:hAnsi="Times New Roman" w:cs="Times New Roman"/>
        </w:rPr>
        <w:t>grade child.  Non-response bias tests were run to by NCES, the results of the tests found that the non-</w:t>
      </w:r>
      <w:r w:rsidR="00064AED">
        <w:rPr>
          <w:rFonts w:ascii="Times New Roman" w:hAnsi="Times New Roman" w:cs="Times New Roman"/>
        </w:rPr>
        <w:t xml:space="preserve">response bias for </w:t>
      </w:r>
      <w:r w:rsidRPr="00071AFA">
        <w:rPr>
          <w:rFonts w:ascii="Times New Roman" w:hAnsi="Times New Roman" w:cs="Times New Roman"/>
        </w:rPr>
        <w:t>the parent questionnaire were negligible (Ingles, et al</w:t>
      </w:r>
      <w:r w:rsidR="00F83AF2" w:rsidRPr="00071AFA">
        <w:rPr>
          <w:rFonts w:ascii="Times New Roman" w:hAnsi="Times New Roman" w:cs="Times New Roman"/>
        </w:rPr>
        <w:t>.</w:t>
      </w:r>
      <w:r w:rsidRPr="00071AFA">
        <w:rPr>
          <w:rFonts w:ascii="Times New Roman" w:hAnsi="Times New Roman" w:cs="Times New Roman"/>
        </w:rPr>
        <w:t>, 2011).</w:t>
      </w:r>
    </w:p>
    <w:p w14:paraId="11F348BC" w14:textId="70577CF2" w:rsidR="00FD38E5" w:rsidRPr="00071AFA" w:rsidRDefault="00411844" w:rsidP="00644EE7">
      <w:pPr>
        <w:spacing w:line="480" w:lineRule="auto"/>
        <w:jc w:val="center"/>
        <w:rPr>
          <w:rFonts w:ascii="Times New Roman" w:hAnsi="Times New Roman" w:cs="Times New Roman"/>
          <w:b/>
        </w:rPr>
      </w:pPr>
      <w:r w:rsidRPr="00071AFA">
        <w:rPr>
          <w:rFonts w:ascii="Times New Roman" w:hAnsi="Times New Roman" w:cs="Times New Roman"/>
          <w:b/>
        </w:rPr>
        <w:t>Procedure</w:t>
      </w:r>
    </w:p>
    <w:p w14:paraId="3D3A1616" w14:textId="116BA4AC" w:rsidR="00FD38E5" w:rsidRPr="00071AFA" w:rsidRDefault="00FD38E5" w:rsidP="00FD38E5">
      <w:pPr>
        <w:spacing w:line="480" w:lineRule="auto"/>
        <w:ind w:firstLine="720"/>
        <w:rPr>
          <w:rFonts w:ascii="Times New Roman" w:hAnsi="Times New Roman" w:cs="Times New Roman"/>
        </w:rPr>
      </w:pPr>
      <w:r w:rsidRPr="00071AFA">
        <w:rPr>
          <w:rFonts w:ascii="Times New Roman" w:hAnsi="Times New Roman" w:cs="Times New Roman"/>
        </w:rPr>
        <w:lastRenderedPageBreak/>
        <w:t xml:space="preserve">A two-factor design was used to measure the </w:t>
      </w:r>
      <w:r w:rsidR="00CF15B1" w:rsidRPr="00071AFA">
        <w:rPr>
          <w:rFonts w:ascii="Times New Roman" w:hAnsi="Times New Roman" w:cs="Times New Roman"/>
        </w:rPr>
        <w:t xml:space="preserve">influence of parental </w:t>
      </w:r>
      <w:r w:rsidR="00831381" w:rsidRPr="00071AFA">
        <w:rPr>
          <w:rFonts w:ascii="Times New Roman" w:hAnsi="Times New Roman" w:cs="Times New Roman"/>
        </w:rPr>
        <w:t>involvement</w:t>
      </w:r>
      <w:r w:rsidRPr="00071AFA">
        <w:rPr>
          <w:rFonts w:ascii="Times New Roman" w:hAnsi="Times New Roman" w:cs="Times New Roman"/>
        </w:rPr>
        <w:t xml:space="preserve"> on mathematics course taking.  </w:t>
      </w:r>
      <w:r w:rsidR="00064AED">
        <w:rPr>
          <w:rFonts w:ascii="Times New Roman" w:hAnsi="Times New Roman" w:cs="Times New Roman"/>
        </w:rPr>
        <w:t xml:space="preserve">The use of </w:t>
      </w:r>
      <w:r w:rsidR="00FB7F27" w:rsidRPr="00071AFA">
        <w:rPr>
          <w:rFonts w:ascii="Times New Roman" w:hAnsi="Times New Roman" w:cs="Times New Roman"/>
        </w:rPr>
        <w:t xml:space="preserve">a two-factor design </w:t>
      </w:r>
      <w:r w:rsidRPr="00071AFA">
        <w:rPr>
          <w:rFonts w:ascii="Times New Roman" w:hAnsi="Times New Roman" w:cs="Times New Roman"/>
        </w:rPr>
        <w:t>control</w:t>
      </w:r>
      <w:r w:rsidR="00FB7F27" w:rsidRPr="00071AFA">
        <w:rPr>
          <w:rFonts w:ascii="Times New Roman" w:hAnsi="Times New Roman" w:cs="Times New Roman"/>
        </w:rPr>
        <w:t>led</w:t>
      </w:r>
      <w:r w:rsidRPr="00071AFA">
        <w:rPr>
          <w:rFonts w:ascii="Times New Roman" w:hAnsi="Times New Roman" w:cs="Times New Roman"/>
        </w:rPr>
        <w:t xml:space="preserve"> for a student’s </w:t>
      </w:r>
      <w:r w:rsidR="00EF76F9" w:rsidRPr="00071AFA">
        <w:rPr>
          <w:rFonts w:ascii="Times New Roman" w:hAnsi="Times New Roman" w:cs="Times New Roman"/>
        </w:rPr>
        <w:t>SES</w:t>
      </w:r>
      <w:r w:rsidR="00FB7F27" w:rsidRPr="00071AFA">
        <w:rPr>
          <w:rFonts w:ascii="Times New Roman" w:hAnsi="Times New Roman" w:cs="Times New Roman"/>
        </w:rPr>
        <w:t xml:space="preserve"> and</w:t>
      </w:r>
      <w:r w:rsidRPr="00071AFA">
        <w:rPr>
          <w:rFonts w:ascii="Times New Roman" w:hAnsi="Times New Roman" w:cs="Times New Roman"/>
        </w:rPr>
        <w:t xml:space="preserve"> account</w:t>
      </w:r>
      <w:r w:rsidR="00FB7F27" w:rsidRPr="00071AFA">
        <w:rPr>
          <w:rFonts w:ascii="Times New Roman" w:hAnsi="Times New Roman" w:cs="Times New Roman"/>
        </w:rPr>
        <w:t>ed</w:t>
      </w:r>
      <w:r w:rsidRPr="00071AFA">
        <w:rPr>
          <w:rFonts w:ascii="Times New Roman" w:hAnsi="Times New Roman" w:cs="Times New Roman"/>
        </w:rPr>
        <w:t xml:space="preserve"> for the variety of parent responses on the surveys.  For this s</w:t>
      </w:r>
      <w:r w:rsidR="00CF15B1" w:rsidRPr="00071AFA">
        <w:rPr>
          <w:rFonts w:ascii="Times New Roman" w:hAnsi="Times New Roman" w:cs="Times New Roman"/>
        </w:rPr>
        <w:t xml:space="preserve">tudy, </w:t>
      </w:r>
      <w:r w:rsidR="00FB7F27" w:rsidRPr="00071AFA">
        <w:rPr>
          <w:rFonts w:ascii="Times New Roman" w:hAnsi="Times New Roman" w:cs="Times New Roman"/>
        </w:rPr>
        <w:t xml:space="preserve">the main interest was </w:t>
      </w:r>
      <w:r w:rsidR="00CF15B1" w:rsidRPr="00071AFA">
        <w:rPr>
          <w:rFonts w:ascii="Times New Roman" w:hAnsi="Times New Roman" w:cs="Times New Roman"/>
        </w:rPr>
        <w:t xml:space="preserve">in </w:t>
      </w:r>
      <w:r w:rsidRPr="00071AFA">
        <w:rPr>
          <w:rFonts w:ascii="Times New Roman" w:hAnsi="Times New Roman" w:cs="Times New Roman"/>
        </w:rPr>
        <w:t xml:space="preserve">the interaction effects between parent activities and </w:t>
      </w:r>
      <w:r w:rsidR="00EF76F9" w:rsidRPr="00071AFA">
        <w:rPr>
          <w:rFonts w:ascii="Times New Roman" w:hAnsi="Times New Roman" w:cs="Times New Roman"/>
        </w:rPr>
        <w:t>SES</w:t>
      </w:r>
      <w:r w:rsidR="00FB7F27" w:rsidRPr="00071AFA">
        <w:rPr>
          <w:rFonts w:ascii="Times New Roman" w:hAnsi="Times New Roman" w:cs="Times New Roman"/>
        </w:rPr>
        <w:t xml:space="preserve"> of survey participants.  This study </w:t>
      </w:r>
      <w:r w:rsidR="00116974">
        <w:rPr>
          <w:rFonts w:ascii="Times New Roman" w:hAnsi="Times New Roman" w:cs="Times New Roman"/>
        </w:rPr>
        <w:t xml:space="preserve">also considered </w:t>
      </w:r>
      <w:r w:rsidRPr="00071AFA">
        <w:rPr>
          <w:rFonts w:ascii="Times New Roman" w:hAnsi="Times New Roman" w:cs="Times New Roman"/>
        </w:rPr>
        <w:t>the main effects of Factor A (parent activities).  Previous research indicates that there is a strong main effect of Factor B (</w:t>
      </w:r>
      <w:r w:rsidR="00EF76F9" w:rsidRPr="00071AFA">
        <w:rPr>
          <w:rFonts w:ascii="Times New Roman" w:hAnsi="Times New Roman" w:cs="Times New Roman"/>
        </w:rPr>
        <w:t>SES</w:t>
      </w:r>
      <w:r w:rsidRPr="00071AFA">
        <w:rPr>
          <w:rFonts w:ascii="Times New Roman" w:hAnsi="Times New Roman" w:cs="Times New Roman"/>
        </w:rPr>
        <w:t xml:space="preserve">).  </w:t>
      </w:r>
    </w:p>
    <w:p w14:paraId="786E0FE6" w14:textId="3217ECC1" w:rsidR="00FD38E5" w:rsidRPr="00071AFA" w:rsidRDefault="00FD38E5" w:rsidP="00FD38E5">
      <w:pPr>
        <w:spacing w:line="480" w:lineRule="auto"/>
        <w:ind w:firstLine="720"/>
        <w:rPr>
          <w:rFonts w:ascii="Times New Roman" w:hAnsi="Times New Roman" w:cs="Times New Roman"/>
        </w:rPr>
      </w:pPr>
      <w:r w:rsidRPr="00071AFA">
        <w:rPr>
          <w:rFonts w:ascii="Times New Roman" w:hAnsi="Times New Roman" w:cs="Times New Roman"/>
        </w:rPr>
        <w:t xml:space="preserve">The </w:t>
      </w:r>
      <w:r w:rsidR="00116974">
        <w:rPr>
          <w:rFonts w:ascii="Times New Roman" w:hAnsi="Times New Roman" w:cs="Times New Roman"/>
        </w:rPr>
        <w:t>NCES</w:t>
      </w:r>
      <w:r w:rsidRPr="00071AFA">
        <w:rPr>
          <w:rFonts w:ascii="Times New Roman" w:hAnsi="Times New Roman" w:cs="Times New Roman"/>
        </w:rPr>
        <w:t xml:space="preserve"> reported participant’s </w:t>
      </w:r>
      <w:r w:rsidR="00EF76F9" w:rsidRPr="00071AFA">
        <w:rPr>
          <w:rFonts w:ascii="Times New Roman" w:hAnsi="Times New Roman" w:cs="Times New Roman"/>
        </w:rPr>
        <w:t>SES</w:t>
      </w:r>
      <w:r w:rsidRPr="00071AFA">
        <w:rPr>
          <w:rFonts w:ascii="Times New Roman" w:hAnsi="Times New Roman" w:cs="Times New Roman"/>
        </w:rPr>
        <w:t xml:space="preserve"> levels as quintiles.  The students in the lowest quintile were assigned a</w:t>
      </w:r>
      <w:r w:rsidR="00EF76F9" w:rsidRPr="00071AFA">
        <w:rPr>
          <w:rFonts w:ascii="Times New Roman" w:hAnsi="Times New Roman" w:cs="Times New Roman"/>
        </w:rPr>
        <w:t>n</w:t>
      </w:r>
      <w:r w:rsidRPr="00071AFA">
        <w:rPr>
          <w:rFonts w:ascii="Times New Roman" w:hAnsi="Times New Roman" w:cs="Times New Roman"/>
        </w:rPr>
        <w:t xml:space="preserve"> </w:t>
      </w:r>
      <w:r w:rsidR="00EF76F9" w:rsidRPr="00071AFA">
        <w:rPr>
          <w:rFonts w:ascii="Times New Roman" w:hAnsi="Times New Roman" w:cs="Times New Roman"/>
        </w:rPr>
        <w:t>SES</w:t>
      </w:r>
      <w:r w:rsidRPr="00071AFA">
        <w:rPr>
          <w:rFonts w:ascii="Times New Roman" w:hAnsi="Times New Roman" w:cs="Times New Roman"/>
        </w:rPr>
        <w:t xml:space="preserve"> score of 1, middle low = 2, middle = 3, middle high = 4, high = 5.  </w:t>
      </w:r>
    </w:p>
    <w:p w14:paraId="2DA3CC12" w14:textId="77777777" w:rsidR="00116974" w:rsidRPr="00071AFA" w:rsidRDefault="00FD38E5" w:rsidP="00116974">
      <w:pPr>
        <w:spacing w:line="480" w:lineRule="auto"/>
        <w:ind w:firstLine="720"/>
        <w:rPr>
          <w:rFonts w:ascii="Times New Roman" w:hAnsi="Times New Roman" w:cs="Times New Roman"/>
        </w:rPr>
      </w:pPr>
      <w:r w:rsidRPr="00071AFA">
        <w:rPr>
          <w:rFonts w:ascii="Times New Roman" w:hAnsi="Times New Roman" w:cs="Times New Roman"/>
        </w:rPr>
        <w:t xml:space="preserve">Because of the widely noted “Catholic school effect,” </w:t>
      </w:r>
      <w:r w:rsidR="003B0FE7" w:rsidRPr="00071AFA">
        <w:rPr>
          <w:rFonts w:ascii="Times New Roman" w:hAnsi="Times New Roman" w:cs="Times New Roman"/>
        </w:rPr>
        <w:t>(</w:t>
      </w:r>
      <w:proofErr w:type="spellStart"/>
      <w:r w:rsidR="00E35A92">
        <w:rPr>
          <w:rFonts w:ascii="Times New Roman" w:hAnsi="Times New Roman" w:cs="Times New Roman"/>
        </w:rPr>
        <w:t>Borman</w:t>
      </w:r>
      <w:proofErr w:type="spellEnd"/>
      <w:r w:rsidR="00E35A92">
        <w:rPr>
          <w:rFonts w:ascii="Times New Roman" w:hAnsi="Times New Roman" w:cs="Times New Roman"/>
        </w:rPr>
        <w:t xml:space="preserve"> &amp; </w:t>
      </w:r>
      <w:r w:rsidR="00F83AF2" w:rsidRPr="00071AFA">
        <w:rPr>
          <w:rFonts w:ascii="Times New Roman" w:hAnsi="Times New Roman" w:cs="Times New Roman"/>
        </w:rPr>
        <w:t xml:space="preserve">Dowling, 2010; </w:t>
      </w:r>
      <w:r w:rsidR="001F6935" w:rsidRPr="00071AFA">
        <w:rPr>
          <w:rFonts w:ascii="Times New Roman" w:hAnsi="Times New Roman" w:cs="Times New Roman"/>
        </w:rPr>
        <w:t xml:space="preserve">Coleman, 1987; </w:t>
      </w:r>
      <w:proofErr w:type="spellStart"/>
      <w:r w:rsidR="001F6935" w:rsidRPr="00071AFA">
        <w:rPr>
          <w:rFonts w:ascii="Times New Roman" w:hAnsi="Times New Roman" w:cs="Times New Roman"/>
        </w:rPr>
        <w:t>Willms</w:t>
      </w:r>
      <w:proofErr w:type="spellEnd"/>
      <w:r w:rsidR="001F6935" w:rsidRPr="00071AFA">
        <w:rPr>
          <w:rFonts w:ascii="Times New Roman" w:hAnsi="Times New Roman" w:cs="Times New Roman"/>
        </w:rPr>
        <w:t>, 2003)</w:t>
      </w:r>
      <w:r w:rsidR="003B0FE7" w:rsidRPr="00071AFA">
        <w:rPr>
          <w:rFonts w:ascii="Times New Roman" w:hAnsi="Times New Roman" w:cs="Times New Roman"/>
        </w:rPr>
        <w:t xml:space="preserve"> </w:t>
      </w:r>
      <w:r w:rsidRPr="00071AFA">
        <w:rPr>
          <w:rFonts w:ascii="Times New Roman" w:hAnsi="Times New Roman" w:cs="Times New Roman"/>
        </w:rPr>
        <w:t xml:space="preserve">all student and parent responses from children who attended Catholic and private schools in </w:t>
      </w:r>
      <w:r w:rsidR="00FD162C">
        <w:rPr>
          <w:rFonts w:ascii="Times New Roman" w:hAnsi="Times New Roman" w:cs="Times New Roman"/>
        </w:rPr>
        <w:t xml:space="preserve">ninth </w:t>
      </w:r>
      <w:r w:rsidR="00BB49AD">
        <w:rPr>
          <w:rFonts w:ascii="Times New Roman" w:hAnsi="Times New Roman" w:cs="Times New Roman"/>
        </w:rPr>
        <w:t>grade</w:t>
      </w:r>
      <w:r w:rsidR="00FB7F27" w:rsidRPr="00071AFA">
        <w:rPr>
          <w:rFonts w:ascii="Times New Roman" w:hAnsi="Times New Roman" w:cs="Times New Roman"/>
        </w:rPr>
        <w:t xml:space="preserve"> were omitted</w:t>
      </w:r>
      <w:r w:rsidRPr="00071AFA">
        <w:rPr>
          <w:rFonts w:ascii="Times New Roman" w:hAnsi="Times New Roman" w:cs="Times New Roman"/>
        </w:rPr>
        <w:t xml:space="preserve">. </w:t>
      </w:r>
      <w:r w:rsidR="00116974">
        <w:rPr>
          <w:rFonts w:ascii="Times New Roman" w:hAnsi="Times New Roman" w:cs="Times New Roman"/>
        </w:rPr>
        <w:t xml:space="preserve">  </w:t>
      </w:r>
      <w:r w:rsidR="004E227E" w:rsidRPr="00071AFA">
        <w:rPr>
          <w:rFonts w:ascii="Times New Roman" w:hAnsi="Times New Roman" w:cs="Times New Roman"/>
        </w:rPr>
        <w:t xml:space="preserve">A total of 3,933 surveys were omitted because they were from private or Catholic schools.  </w:t>
      </w:r>
      <w:r w:rsidR="00116974">
        <w:rPr>
          <w:rFonts w:ascii="Times New Roman" w:hAnsi="Times New Roman" w:cs="Times New Roman"/>
        </w:rPr>
        <w:t>Small public schools, or rural public schools were included as part of the dataset.</w:t>
      </w:r>
    </w:p>
    <w:p w14:paraId="3164D674" w14:textId="045FBE42" w:rsidR="003B0FE7" w:rsidRDefault="00FD38E5" w:rsidP="00FD38E5">
      <w:pPr>
        <w:spacing w:line="480" w:lineRule="auto"/>
        <w:ind w:firstLine="720"/>
        <w:rPr>
          <w:rFonts w:ascii="Times New Roman" w:hAnsi="Times New Roman" w:cs="Times New Roman"/>
        </w:rPr>
      </w:pPr>
      <w:r w:rsidRPr="00071AFA">
        <w:rPr>
          <w:rFonts w:ascii="Times New Roman" w:hAnsi="Times New Roman" w:cs="Times New Roman"/>
        </w:rPr>
        <w:t>The “Catholic school effect,” speaks to the limited number of courses offered in a school setting, thus eliminating the number of tracks available to students in high school.  Additionally the Catholic school effect notes the impact that a close knit community of parents, students, and teachers can have on students from backgrounds with parents who are not involved in the lives of their children.  Because the focus of this project is to try to identify parent behaviors that lead to higher level</w:t>
      </w:r>
      <w:r w:rsidR="00FB7F27" w:rsidRPr="00071AFA">
        <w:rPr>
          <w:rFonts w:ascii="Times New Roman" w:hAnsi="Times New Roman" w:cs="Times New Roman"/>
        </w:rPr>
        <w:t xml:space="preserve"> mathematics course enrollment it seemed that </w:t>
      </w:r>
      <w:r w:rsidRPr="00071AFA">
        <w:rPr>
          <w:rFonts w:ascii="Times New Roman" w:hAnsi="Times New Roman" w:cs="Times New Roman"/>
        </w:rPr>
        <w:t xml:space="preserve">both of these factors associated with Catholic school attendance would not accurately portray the influence that parents have over mathematics course-taking in this setting. </w:t>
      </w:r>
    </w:p>
    <w:p w14:paraId="0483E933" w14:textId="2EAC2C2C" w:rsidR="003B0FE7" w:rsidRPr="00071AFA" w:rsidRDefault="00FB7F27" w:rsidP="00FD38E5">
      <w:pPr>
        <w:spacing w:line="480" w:lineRule="auto"/>
        <w:ind w:firstLine="720"/>
        <w:rPr>
          <w:rFonts w:ascii="Times New Roman" w:hAnsi="Times New Roman" w:cs="Times New Roman"/>
        </w:rPr>
      </w:pPr>
      <w:r w:rsidRPr="00071AFA">
        <w:rPr>
          <w:rFonts w:ascii="Times New Roman" w:hAnsi="Times New Roman" w:cs="Times New Roman"/>
        </w:rPr>
        <w:t>S</w:t>
      </w:r>
      <w:r w:rsidR="00FD38E5" w:rsidRPr="00071AFA">
        <w:rPr>
          <w:rFonts w:ascii="Times New Roman" w:hAnsi="Times New Roman" w:cs="Times New Roman"/>
        </w:rPr>
        <w:t xml:space="preserve">urveys of students who did not indicate their </w:t>
      </w:r>
      <w:r w:rsidR="00FD162C">
        <w:rPr>
          <w:rFonts w:ascii="Times New Roman" w:hAnsi="Times New Roman" w:cs="Times New Roman"/>
        </w:rPr>
        <w:t xml:space="preserve">ninth </w:t>
      </w:r>
      <w:r w:rsidR="00FD38E5" w:rsidRPr="00071AFA">
        <w:rPr>
          <w:rFonts w:ascii="Times New Roman" w:hAnsi="Times New Roman" w:cs="Times New Roman"/>
        </w:rPr>
        <w:t xml:space="preserve">grade mathematics course placement and surveys of students whose parents either did not complete any part of the parent </w:t>
      </w:r>
      <w:r w:rsidR="00FD38E5" w:rsidRPr="00071AFA">
        <w:rPr>
          <w:rFonts w:ascii="Times New Roman" w:hAnsi="Times New Roman" w:cs="Times New Roman"/>
        </w:rPr>
        <w:lastRenderedPageBreak/>
        <w:t>questionnaire or who completed parts of the parent questionnaire, but did not complete the Parent Involvement section</w:t>
      </w:r>
      <w:r w:rsidRPr="00071AFA">
        <w:rPr>
          <w:rFonts w:ascii="Times New Roman" w:hAnsi="Times New Roman" w:cs="Times New Roman"/>
        </w:rPr>
        <w:t xml:space="preserve"> or only completed part of the section</w:t>
      </w:r>
      <w:r w:rsidR="00FD38E5" w:rsidRPr="00071AFA">
        <w:rPr>
          <w:rFonts w:ascii="Times New Roman" w:hAnsi="Times New Roman" w:cs="Times New Roman"/>
        </w:rPr>
        <w:t xml:space="preserve"> </w:t>
      </w:r>
      <w:r w:rsidRPr="00071AFA">
        <w:rPr>
          <w:rFonts w:ascii="Times New Roman" w:hAnsi="Times New Roman" w:cs="Times New Roman"/>
        </w:rPr>
        <w:t>were also omitted</w:t>
      </w:r>
      <w:r w:rsidR="00FD38E5" w:rsidRPr="00071AFA">
        <w:rPr>
          <w:rFonts w:ascii="Times New Roman" w:hAnsi="Times New Roman" w:cs="Times New Roman"/>
        </w:rPr>
        <w:t xml:space="preserve">. </w:t>
      </w:r>
      <w:r w:rsidRPr="00071AFA">
        <w:rPr>
          <w:rFonts w:ascii="Times New Roman" w:hAnsi="Times New Roman" w:cs="Times New Roman"/>
        </w:rPr>
        <w:t xml:space="preserve"> P</w:t>
      </w:r>
      <w:r w:rsidR="00FD38E5" w:rsidRPr="00071AFA">
        <w:rPr>
          <w:rFonts w:ascii="Times New Roman" w:hAnsi="Times New Roman" w:cs="Times New Roman"/>
        </w:rPr>
        <w:t xml:space="preserve">artially completed parent questionnaires </w:t>
      </w:r>
      <w:r w:rsidRPr="00071AFA">
        <w:rPr>
          <w:rFonts w:ascii="Times New Roman" w:hAnsi="Times New Roman" w:cs="Times New Roman"/>
        </w:rPr>
        <w:t xml:space="preserve">were omitted </w:t>
      </w:r>
      <w:r w:rsidR="00FD38E5" w:rsidRPr="00071AFA">
        <w:rPr>
          <w:rFonts w:ascii="Times New Roman" w:hAnsi="Times New Roman" w:cs="Times New Roman"/>
        </w:rPr>
        <w:t xml:space="preserve">because the </w:t>
      </w:r>
      <w:r w:rsidR="00EF76F9" w:rsidRPr="00071AFA">
        <w:rPr>
          <w:rFonts w:ascii="Times New Roman" w:hAnsi="Times New Roman" w:cs="Times New Roman"/>
        </w:rPr>
        <w:t>NCES</w:t>
      </w:r>
      <w:r w:rsidR="00FD38E5" w:rsidRPr="00071AFA">
        <w:rPr>
          <w:rFonts w:ascii="Times New Roman" w:hAnsi="Times New Roman" w:cs="Times New Roman"/>
        </w:rPr>
        <w:t xml:space="preserve"> did not recommend imputing data for any variables measured in the Parent Questionnaire part of the survey (Ingles, et al</w:t>
      </w:r>
      <w:r w:rsidR="00F83AF2" w:rsidRPr="00071AFA">
        <w:rPr>
          <w:rFonts w:ascii="Times New Roman" w:hAnsi="Times New Roman" w:cs="Times New Roman"/>
        </w:rPr>
        <w:t>.</w:t>
      </w:r>
      <w:r w:rsidR="00FD38E5" w:rsidRPr="00071AFA">
        <w:rPr>
          <w:rFonts w:ascii="Times New Roman" w:hAnsi="Times New Roman" w:cs="Times New Roman"/>
        </w:rPr>
        <w:t xml:space="preserve">, 2011).  </w:t>
      </w:r>
    </w:p>
    <w:p w14:paraId="539600D3" w14:textId="7FD8AAD9" w:rsidR="00FD38E5" w:rsidRPr="00071AFA" w:rsidRDefault="004E227E" w:rsidP="00FD38E5">
      <w:pPr>
        <w:spacing w:line="480" w:lineRule="auto"/>
        <w:ind w:firstLine="720"/>
        <w:rPr>
          <w:rFonts w:ascii="Times New Roman" w:hAnsi="Times New Roman" w:cs="Times New Roman"/>
        </w:rPr>
      </w:pPr>
      <w:r w:rsidRPr="00071AFA">
        <w:rPr>
          <w:rFonts w:ascii="Times New Roman" w:hAnsi="Times New Roman" w:cs="Times New Roman"/>
        </w:rPr>
        <w:t xml:space="preserve">The </w:t>
      </w:r>
      <w:r w:rsidR="00FD38E5" w:rsidRPr="00071AFA">
        <w:rPr>
          <w:rFonts w:ascii="Times New Roman" w:hAnsi="Times New Roman" w:cs="Times New Roman"/>
        </w:rPr>
        <w:t xml:space="preserve">sample of research participants totaled 21,445; 16% of the total sample consisted of the lowest quintile </w:t>
      </w:r>
      <w:r w:rsidR="00EF76F9" w:rsidRPr="00071AFA">
        <w:rPr>
          <w:rFonts w:ascii="Times New Roman" w:hAnsi="Times New Roman" w:cs="Times New Roman"/>
        </w:rPr>
        <w:t>SES</w:t>
      </w:r>
      <w:r w:rsidR="00FD38E5" w:rsidRPr="00071AFA">
        <w:rPr>
          <w:rFonts w:ascii="Times New Roman" w:hAnsi="Times New Roman" w:cs="Times New Roman"/>
        </w:rPr>
        <w:t xml:space="preserve"> background, 17.3% were from the low middle quintile, 19.7% from the middle quintile, 21.2% were from the middle high quintile, and 25.7% were from the highest </w:t>
      </w:r>
      <w:r w:rsidR="00EF76F9" w:rsidRPr="00071AFA">
        <w:rPr>
          <w:rFonts w:ascii="Times New Roman" w:hAnsi="Times New Roman" w:cs="Times New Roman"/>
        </w:rPr>
        <w:t>SES</w:t>
      </w:r>
      <w:r w:rsidR="00FD38E5" w:rsidRPr="00071AFA">
        <w:rPr>
          <w:rFonts w:ascii="Times New Roman" w:hAnsi="Times New Roman" w:cs="Times New Roman"/>
        </w:rPr>
        <w:t xml:space="preserve"> quintile.  After omitting the surveys described above</w:t>
      </w:r>
      <w:r w:rsidR="00116974">
        <w:rPr>
          <w:rFonts w:ascii="Times New Roman" w:hAnsi="Times New Roman" w:cs="Times New Roman"/>
        </w:rPr>
        <w:t>,</w:t>
      </w:r>
      <w:r w:rsidR="00FD38E5" w:rsidRPr="00071AFA">
        <w:rPr>
          <w:rFonts w:ascii="Times New Roman" w:hAnsi="Times New Roman" w:cs="Times New Roman"/>
        </w:rPr>
        <w:t xml:space="preserve"> </w:t>
      </w:r>
      <w:r w:rsidR="00FB7F27" w:rsidRPr="00071AFA">
        <w:rPr>
          <w:rFonts w:ascii="Times New Roman" w:hAnsi="Times New Roman" w:cs="Times New Roman"/>
        </w:rPr>
        <w:t xml:space="preserve">there were </w:t>
      </w:r>
      <w:r w:rsidR="00FD38E5" w:rsidRPr="00071AFA">
        <w:rPr>
          <w:rFonts w:ascii="Times New Roman" w:hAnsi="Times New Roman" w:cs="Times New Roman"/>
        </w:rPr>
        <w:t xml:space="preserve">10,968 study participants.  About 18.3% of this sample made up the lowest </w:t>
      </w:r>
      <w:r w:rsidR="00EF76F9" w:rsidRPr="00071AFA">
        <w:rPr>
          <w:rFonts w:ascii="Times New Roman" w:hAnsi="Times New Roman" w:cs="Times New Roman"/>
        </w:rPr>
        <w:t>SES</w:t>
      </w:r>
      <w:r w:rsidR="00FD38E5" w:rsidRPr="00071AFA">
        <w:rPr>
          <w:rFonts w:ascii="Times New Roman" w:hAnsi="Times New Roman" w:cs="Times New Roman"/>
        </w:rPr>
        <w:t xml:space="preserve"> quintile, 18.4% were from the lower middle quintile, 18% from the middle quintile, 18.8% from the middle high quintile, and 25.6% of the student participants were from the highest quintile.  </w:t>
      </w:r>
    </w:p>
    <w:p w14:paraId="3CAA7A71" w14:textId="29069FB4" w:rsidR="00FD38E5" w:rsidRPr="00071AFA" w:rsidRDefault="00FB7F27" w:rsidP="00FD38E5">
      <w:pPr>
        <w:spacing w:line="480" w:lineRule="auto"/>
        <w:ind w:firstLine="720"/>
        <w:rPr>
          <w:rFonts w:ascii="Times New Roman" w:hAnsi="Times New Roman" w:cs="Times New Roman"/>
        </w:rPr>
      </w:pPr>
      <w:r w:rsidRPr="00071AFA">
        <w:rPr>
          <w:rFonts w:ascii="Times New Roman" w:hAnsi="Times New Roman" w:cs="Times New Roman"/>
        </w:rPr>
        <w:t>M</w:t>
      </w:r>
      <w:r w:rsidR="00FD38E5" w:rsidRPr="00071AFA">
        <w:rPr>
          <w:rFonts w:ascii="Times New Roman" w:hAnsi="Times New Roman" w:cs="Times New Roman"/>
        </w:rPr>
        <w:t>athematics course-taking patterns</w:t>
      </w:r>
      <w:r w:rsidRPr="00071AFA">
        <w:rPr>
          <w:rFonts w:ascii="Times New Roman" w:hAnsi="Times New Roman" w:cs="Times New Roman"/>
        </w:rPr>
        <w:t xml:space="preserve"> were divided</w:t>
      </w:r>
      <w:r w:rsidR="00FD38E5" w:rsidRPr="00071AFA">
        <w:rPr>
          <w:rFonts w:ascii="Times New Roman" w:hAnsi="Times New Roman" w:cs="Times New Roman"/>
        </w:rPr>
        <w:t xml:space="preserve"> into 3 categories; standard, midlevel, rigorous.   Each level was assigned a value of 1 – 3.  Standard level course taking = 1, midlevel = 2, and rigorous = 3.  </w:t>
      </w:r>
      <w:proofErr w:type="gramStart"/>
      <w:r w:rsidR="00FD38E5" w:rsidRPr="00071AFA">
        <w:rPr>
          <w:rFonts w:ascii="Times New Roman" w:hAnsi="Times New Roman" w:cs="Times New Roman"/>
        </w:rPr>
        <w:t xml:space="preserve">These levels are defined by Nord, </w:t>
      </w:r>
      <w:r w:rsidR="009F7590" w:rsidRPr="00071AFA">
        <w:rPr>
          <w:rFonts w:ascii="Times New Roman" w:hAnsi="Times New Roman" w:cs="Times New Roman"/>
        </w:rPr>
        <w:t>et al.</w:t>
      </w:r>
      <w:proofErr w:type="gramEnd"/>
      <w:r w:rsidR="009F7590" w:rsidRPr="00071AFA">
        <w:rPr>
          <w:rFonts w:ascii="Times New Roman" w:hAnsi="Times New Roman" w:cs="Times New Roman"/>
        </w:rPr>
        <w:t xml:space="preserve"> </w:t>
      </w:r>
      <w:r w:rsidR="00FD38E5" w:rsidRPr="00071AFA">
        <w:rPr>
          <w:rFonts w:ascii="Times New Roman" w:hAnsi="Times New Roman" w:cs="Times New Roman"/>
        </w:rPr>
        <w:t>(2011) as follows; a student in the standar</w:t>
      </w:r>
      <w:r w:rsidR="00FD162C">
        <w:rPr>
          <w:rFonts w:ascii="Times New Roman" w:hAnsi="Times New Roman" w:cs="Times New Roman"/>
        </w:rPr>
        <w:t>d mathematics track has earned three</w:t>
      </w:r>
      <w:r w:rsidR="00FD38E5" w:rsidRPr="00071AFA">
        <w:rPr>
          <w:rFonts w:ascii="Times New Roman" w:hAnsi="Times New Roman" w:cs="Times New Roman"/>
        </w:rPr>
        <w:t xml:space="preserve"> credits in mathematics throughout their high school career, but none of the credits earned are past Geometry.  The midlevel course-taking pattern includes Geometry and Algebra II course takin</w:t>
      </w:r>
      <w:r w:rsidR="00FD162C">
        <w:rPr>
          <w:rFonts w:ascii="Times New Roman" w:hAnsi="Times New Roman" w:cs="Times New Roman"/>
        </w:rPr>
        <w:t>g, as well as earning at least three</w:t>
      </w:r>
      <w:r w:rsidR="00FD38E5" w:rsidRPr="00071AFA">
        <w:rPr>
          <w:rFonts w:ascii="Times New Roman" w:hAnsi="Times New Roman" w:cs="Times New Roman"/>
        </w:rPr>
        <w:t xml:space="preserve"> credits in mathematics.  Rigorous course taking is defined as enrolling in one other mathematics course, beyond Geometry and Algebra II, a</w:t>
      </w:r>
      <w:r w:rsidR="00FD162C">
        <w:rPr>
          <w:rFonts w:ascii="Times New Roman" w:hAnsi="Times New Roman" w:cs="Times New Roman"/>
        </w:rPr>
        <w:t>s well as earning at least three</w:t>
      </w:r>
      <w:r w:rsidR="00FD38E5" w:rsidRPr="00071AFA">
        <w:rPr>
          <w:rFonts w:ascii="Times New Roman" w:hAnsi="Times New Roman" w:cs="Times New Roman"/>
        </w:rPr>
        <w:t xml:space="preserve"> credits in mathematics.  McClure (1997) makes the distinction that years of mathematics course taking should not be the only determining factor when considering the level of course taking.  Since schools offer a variety of mathematics courses, it is</w:t>
      </w:r>
      <w:r w:rsidR="00FD162C">
        <w:rPr>
          <w:rFonts w:ascii="Times New Roman" w:hAnsi="Times New Roman" w:cs="Times New Roman"/>
        </w:rPr>
        <w:t xml:space="preserve"> possible for students to take four </w:t>
      </w:r>
      <w:r w:rsidR="00FD38E5" w:rsidRPr="00071AFA">
        <w:rPr>
          <w:rFonts w:ascii="Times New Roman" w:hAnsi="Times New Roman" w:cs="Times New Roman"/>
        </w:rPr>
        <w:t xml:space="preserve">years of mathematics </w:t>
      </w:r>
      <w:r w:rsidR="00FD38E5" w:rsidRPr="00071AFA">
        <w:rPr>
          <w:rFonts w:ascii="Times New Roman" w:hAnsi="Times New Roman" w:cs="Times New Roman"/>
        </w:rPr>
        <w:lastRenderedPageBreak/>
        <w:t xml:space="preserve">classes and still not enroll in any </w:t>
      </w:r>
      <w:r w:rsidR="009F7590" w:rsidRPr="00071AFA">
        <w:rPr>
          <w:rFonts w:ascii="Times New Roman" w:hAnsi="Times New Roman" w:cs="Times New Roman"/>
        </w:rPr>
        <w:t xml:space="preserve">class beyond Geometry.  </w:t>
      </w:r>
      <w:r w:rsidR="00265B3D" w:rsidRPr="00071AFA">
        <w:rPr>
          <w:rFonts w:ascii="Times New Roman" w:hAnsi="Times New Roman" w:cs="Times New Roman"/>
        </w:rPr>
        <w:t xml:space="preserve">Kelly, </w:t>
      </w:r>
      <w:r w:rsidR="009F7590" w:rsidRPr="00071AFA">
        <w:rPr>
          <w:rFonts w:ascii="Times New Roman" w:hAnsi="Times New Roman" w:cs="Times New Roman"/>
        </w:rPr>
        <w:t>2007</w:t>
      </w:r>
      <w:r w:rsidR="00FD38E5" w:rsidRPr="00071AFA">
        <w:rPr>
          <w:rFonts w:ascii="Times New Roman" w:hAnsi="Times New Roman" w:cs="Times New Roman"/>
        </w:rPr>
        <w:t xml:space="preserve"> also makes note of this phenomenon as a way schools have responded to increased Carnegie Unit requirement</w:t>
      </w:r>
      <w:r w:rsidR="009F7590" w:rsidRPr="00071AFA">
        <w:rPr>
          <w:rFonts w:ascii="Times New Roman" w:hAnsi="Times New Roman" w:cs="Times New Roman"/>
        </w:rPr>
        <w:t>s for graduation in mathematics</w:t>
      </w:r>
      <w:r w:rsidR="00FD38E5" w:rsidRPr="00071AFA">
        <w:rPr>
          <w:rFonts w:ascii="Times New Roman" w:hAnsi="Times New Roman" w:cs="Times New Roman"/>
        </w:rPr>
        <w:t xml:space="preserve">.  </w:t>
      </w:r>
    </w:p>
    <w:p w14:paraId="71D711C6" w14:textId="400002EC" w:rsidR="00EA5010" w:rsidRPr="00071AFA" w:rsidRDefault="00FD38E5" w:rsidP="00C718F5">
      <w:pPr>
        <w:spacing w:line="480" w:lineRule="auto"/>
        <w:rPr>
          <w:rFonts w:ascii="Times New Roman" w:hAnsi="Times New Roman" w:cs="Times New Roman"/>
        </w:rPr>
      </w:pPr>
      <w:r w:rsidRPr="00071AFA">
        <w:rPr>
          <w:rFonts w:ascii="Times New Roman" w:hAnsi="Times New Roman" w:cs="Times New Roman"/>
        </w:rPr>
        <w:tab/>
        <w:t xml:space="preserve">Nord, </w:t>
      </w:r>
      <w:r w:rsidR="009F7590" w:rsidRPr="00071AFA">
        <w:rPr>
          <w:rFonts w:ascii="Times New Roman" w:hAnsi="Times New Roman" w:cs="Times New Roman"/>
        </w:rPr>
        <w:t xml:space="preserve">et al </w:t>
      </w:r>
      <w:r w:rsidRPr="00071AFA">
        <w:rPr>
          <w:rFonts w:ascii="Times New Roman" w:hAnsi="Times New Roman" w:cs="Times New Roman"/>
        </w:rPr>
        <w:t xml:space="preserve">(2011) defined these levels of mathematics course-taking as a way to classify a student’s academic level at the end of their high school career. </w:t>
      </w:r>
      <w:r w:rsidR="00116974">
        <w:rPr>
          <w:rFonts w:ascii="Times New Roman" w:hAnsi="Times New Roman" w:cs="Times New Roman"/>
        </w:rPr>
        <w:t xml:space="preserve"> </w:t>
      </w:r>
      <w:r w:rsidR="00FB7F27" w:rsidRPr="00071AFA">
        <w:rPr>
          <w:rFonts w:ascii="Times New Roman" w:hAnsi="Times New Roman" w:cs="Times New Roman"/>
        </w:rPr>
        <w:t>Because this study only had</w:t>
      </w:r>
      <w:r w:rsidRPr="00071AFA">
        <w:rPr>
          <w:rFonts w:ascii="Times New Roman" w:hAnsi="Times New Roman" w:cs="Times New Roman"/>
        </w:rPr>
        <w:t xml:space="preserve"> access to freshman</w:t>
      </w:r>
      <w:r w:rsidR="00FB7F27" w:rsidRPr="00071AFA">
        <w:rPr>
          <w:rFonts w:ascii="Times New Roman" w:hAnsi="Times New Roman" w:cs="Times New Roman"/>
        </w:rPr>
        <w:t xml:space="preserve"> year course enrollment, </w:t>
      </w:r>
      <w:r w:rsidRPr="00071AFA">
        <w:rPr>
          <w:rFonts w:ascii="Times New Roman" w:hAnsi="Times New Roman" w:cs="Times New Roman"/>
        </w:rPr>
        <w:t xml:space="preserve">freshman-level courses </w:t>
      </w:r>
      <w:r w:rsidR="00FB7F27" w:rsidRPr="00071AFA">
        <w:rPr>
          <w:rFonts w:ascii="Times New Roman" w:hAnsi="Times New Roman" w:cs="Times New Roman"/>
        </w:rPr>
        <w:t xml:space="preserve">were used </w:t>
      </w:r>
      <w:r w:rsidRPr="00071AFA">
        <w:rPr>
          <w:rFonts w:ascii="Times New Roman" w:hAnsi="Times New Roman" w:cs="Times New Roman"/>
        </w:rPr>
        <w:t>to classify students according to where their entrance in the mathematics pipeline might take them</w:t>
      </w:r>
      <w:r w:rsidR="00116974">
        <w:rPr>
          <w:rFonts w:ascii="Times New Roman" w:hAnsi="Times New Roman" w:cs="Times New Roman"/>
        </w:rPr>
        <w:t>. Since</w:t>
      </w:r>
      <w:r w:rsidRPr="00071AFA">
        <w:rPr>
          <w:rFonts w:ascii="Times New Roman" w:hAnsi="Times New Roman" w:cs="Times New Roman"/>
        </w:rPr>
        <w:t xml:space="preserve"> </w:t>
      </w:r>
      <w:r w:rsidR="00FD162C">
        <w:rPr>
          <w:rFonts w:ascii="Times New Roman" w:hAnsi="Times New Roman" w:cs="Times New Roman"/>
        </w:rPr>
        <w:t>the majority of states require three</w:t>
      </w:r>
      <w:r w:rsidRPr="00071AFA">
        <w:rPr>
          <w:rFonts w:ascii="Times New Roman" w:hAnsi="Times New Roman" w:cs="Times New Roman"/>
        </w:rPr>
        <w:t xml:space="preserve"> Carnegie Units in mathematics for graduation, a student’s starting mathematics placement </w:t>
      </w:r>
      <w:r w:rsidR="00EA5010" w:rsidRPr="00071AFA">
        <w:rPr>
          <w:rFonts w:ascii="Times New Roman" w:hAnsi="Times New Roman" w:cs="Times New Roman"/>
        </w:rPr>
        <w:t xml:space="preserve">was used </w:t>
      </w:r>
      <w:r w:rsidRPr="00071AFA">
        <w:rPr>
          <w:rFonts w:ascii="Times New Roman" w:hAnsi="Times New Roman" w:cs="Times New Roman"/>
        </w:rPr>
        <w:t xml:space="preserve">and </w:t>
      </w:r>
      <w:r w:rsidR="00EA5010" w:rsidRPr="00071AFA">
        <w:rPr>
          <w:rFonts w:ascii="Times New Roman" w:hAnsi="Times New Roman" w:cs="Times New Roman"/>
        </w:rPr>
        <w:t>then</w:t>
      </w:r>
      <w:r w:rsidRPr="00071AFA">
        <w:rPr>
          <w:rFonts w:ascii="Times New Roman" w:hAnsi="Times New Roman" w:cs="Times New Roman"/>
        </w:rPr>
        <w:t xml:space="preserve"> </w:t>
      </w:r>
      <w:r w:rsidR="00064AED">
        <w:rPr>
          <w:rFonts w:ascii="Times New Roman" w:hAnsi="Times New Roman" w:cs="Times New Roman"/>
        </w:rPr>
        <w:t xml:space="preserve">a likely </w:t>
      </w:r>
      <w:r w:rsidRPr="00071AFA">
        <w:rPr>
          <w:rFonts w:ascii="Times New Roman" w:hAnsi="Times New Roman" w:cs="Times New Roman"/>
        </w:rPr>
        <w:t>placemen</w:t>
      </w:r>
      <w:r w:rsidR="00FD162C">
        <w:rPr>
          <w:rFonts w:ascii="Times New Roman" w:hAnsi="Times New Roman" w:cs="Times New Roman"/>
        </w:rPr>
        <w:t>t in mathematics at the end of three</w:t>
      </w:r>
      <w:r w:rsidRPr="00071AFA">
        <w:rPr>
          <w:rFonts w:ascii="Times New Roman" w:hAnsi="Times New Roman" w:cs="Times New Roman"/>
        </w:rPr>
        <w:t xml:space="preserve"> years of mathematics course taking</w:t>
      </w:r>
      <w:r w:rsidR="00EA5010" w:rsidRPr="00071AFA">
        <w:rPr>
          <w:rFonts w:ascii="Times New Roman" w:hAnsi="Times New Roman" w:cs="Times New Roman"/>
        </w:rPr>
        <w:t xml:space="preserve"> was projected.  </w:t>
      </w:r>
    </w:p>
    <w:p w14:paraId="73280814" w14:textId="4D6B6AB9" w:rsidR="00FD38E5" w:rsidRPr="00071AFA" w:rsidRDefault="00EA5010" w:rsidP="00EA5010">
      <w:pPr>
        <w:spacing w:line="480" w:lineRule="auto"/>
        <w:ind w:firstLine="720"/>
        <w:rPr>
          <w:rFonts w:ascii="Times New Roman" w:hAnsi="Times New Roman" w:cs="Times New Roman"/>
        </w:rPr>
      </w:pPr>
      <w:r w:rsidRPr="00071AFA">
        <w:rPr>
          <w:rFonts w:ascii="Times New Roman" w:hAnsi="Times New Roman" w:cs="Times New Roman"/>
        </w:rPr>
        <w:t>For the purposes of this</w:t>
      </w:r>
      <w:r w:rsidR="00FD38E5" w:rsidRPr="00071AFA">
        <w:rPr>
          <w:rFonts w:ascii="Times New Roman" w:hAnsi="Times New Roman" w:cs="Times New Roman"/>
        </w:rPr>
        <w:t xml:space="preserve"> study students enrolled in Pre-Algebra, Remedial/Review Mathematics, or Other as freshman were considered to be at the standard level of mathematics course-taking; students starting in Algebra or Integrated Mathematics I enrolled in a mid-level course-taking pattern, and those students enrolled in Geometry, Algebra II, Integrated Mathematics II, Advanced Mathematics, Statistics, or Analytic Geometry were considered to be taking mathematics at the rigorous level as freshman.  Students who reported not being enrolled in a mathematics course at all during their freshman</w:t>
      </w:r>
      <w:r w:rsidR="00FD162C">
        <w:rPr>
          <w:rFonts w:ascii="Times New Roman" w:hAnsi="Times New Roman" w:cs="Times New Roman"/>
        </w:rPr>
        <w:t xml:space="preserve"> year were assigned a value of zero</w:t>
      </w:r>
      <w:r w:rsidR="00FD38E5" w:rsidRPr="00071AFA">
        <w:rPr>
          <w:rFonts w:ascii="Times New Roman" w:hAnsi="Times New Roman" w:cs="Times New Roman"/>
        </w:rPr>
        <w:t>.  Some students reported that they were enrolled in more than one mathematics course during the fal</w:t>
      </w:r>
      <w:r w:rsidR="004E227E" w:rsidRPr="00071AFA">
        <w:rPr>
          <w:rFonts w:ascii="Times New Roman" w:hAnsi="Times New Roman" w:cs="Times New Roman"/>
        </w:rPr>
        <w:t>l of their freshman year.  S</w:t>
      </w:r>
      <w:r w:rsidR="00FD38E5" w:rsidRPr="00071AFA">
        <w:rPr>
          <w:rFonts w:ascii="Times New Roman" w:hAnsi="Times New Roman" w:cs="Times New Roman"/>
        </w:rPr>
        <w:t>tudents enrollin</w:t>
      </w:r>
      <w:r w:rsidR="004E227E" w:rsidRPr="00071AFA">
        <w:rPr>
          <w:rFonts w:ascii="Times New Roman" w:hAnsi="Times New Roman" w:cs="Times New Roman"/>
        </w:rPr>
        <w:t xml:space="preserve">g in more than one course </w:t>
      </w:r>
      <w:r w:rsidR="00FD38E5" w:rsidRPr="00071AFA">
        <w:rPr>
          <w:rFonts w:ascii="Times New Roman" w:hAnsi="Times New Roman" w:cs="Times New Roman"/>
        </w:rPr>
        <w:t>were assigned the value associated with the most advanced course reported.</w:t>
      </w:r>
    </w:p>
    <w:p w14:paraId="61CAEEF6" w14:textId="1C5E8969" w:rsidR="00FD38E5" w:rsidRPr="00071AFA" w:rsidRDefault="00EA5010" w:rsidP="00C718F5">
      <w:pPr>
        <w:spacing w:line="480" w:lineRule="auto"/>
        <w:rPr>
          <w:rFonts w:ascii="Times New Roman" w:hAnsi="Times New Roman" w:cs="Times New Roman"/>
        </w:rPr>
      </w:pPr>
      <w:r w:rsidRPr="00071AFA">
        <w:rPr>
          <w:rFonts w:ascii="Times New Roman" w:hAnsi="Times New Roman" w:cs="Times New Roman"/>
        </w:rPr>
        <w:tab/>
        <w:t>A</w:t>
      </w:r>
      <w:r w:rsidR="00FD38E5" w:rsidRPr="00071AFA">
        <w:rPr>
          <w:rFonts w:ascii="Times New Roman" w:hAnsi="Times New Roman" w:cs="Times New Roman"/>
        </w:rPr>
        <w:t xml:space="preserve">dditional descriptive statistics </w:t>
      </w:r>
      <w:r w:rsidRPr="00071AFA">
        <w:rPr>
          <w:rFonts w:ascii="Times New Roman" w:hAnsi="Times New Roman" w:cs="Times New Roman"/>
        </w:rPr>
        <w:t xml:space="preserve">were also used </w:t>
      </w:r>
      <w:r w:rsidR="00FD38E5" w:rsidRPr="00071AFA">
        <w:rPr>
          <w:rFonts w:ascii="Times New Roman" w:hAnsi="Times New Roman" w:cs="Times New Roman"/>
        </w:rPr>
        <w:t xml:space="preserve">in order to describe specific parent behaviors that may result in upper level mathematics course enrollment as freshmen.  </w:t>
      </w:r>
      <w:r w:rsidRPr="00071AFA">
        <w:rPr>
          <w:rFonts w:ascii="Times New Roman" w:hAnsi="Times New Roman" w:cs="Times New Roman"/>
        </w:rPr>
        <w:t xml:space="preserve">This study </w:t>
      </w:r>
      <w:r w:rsidR="00FD38E5" w:rsidRPr="00071AFA">
        <w:rPr>
          <w:rFonts w:ascii="Times New Roman" w:hAnsi="Times New Roman" w:cs="Times New Roman"/>
        </w:rPr>
        <w:t>look</w:t>
      </w:r>
      <w:r w:rsidRPr="00071AFA">
        <w:rPr>
          <w:rFonts w:ascii="Times New Roman" w:hAnsi="Times New Roman" w:cs="Times New Roman"/>
        </w:rPr>
        <w:t>ed</w:t>
      </w:r>
      <w:r w:rsidR="00FD38E5" w:rsidRPr="00071AFA">
        <w:rPr>
          <w:rFonts w:ascii="Times New Roman" w:hAnsi="Times New Roman" w:cs="Times New Roman"/>
        </w:rPr>
        <w:t xml:space="preserve"> at the mean and standard deviation for all parent behaviors listed among the 7 survey </w:t>
      </w:r>
      <w:r w:rsidR="00FD38E5" w:rsidRPr="00071AFA">
        <w:rPr>
          <w:rFonts w:ascii="Times New Roman" w:hAnsi="Times New Roman" w:cs="Times New Roman"/>
        </w:rPr>
        <w:lastRenderedPageBreak/>
        <w:t>questions.  For</w:t>
      </w:r>
      <w:r w:rsidRPr="00071AFA">
        <w:rPr>
          <w:rFonts w:ascii="Times New Roman" w:hAnsi="Times New Roman" w:cs="Times New Roman"/>
        </w:rPr>
        <w:t xml:space="preserve"> these statistics, </w:t>
      </w:r>
      <w:r w:rsidR="00FD38E5" w:rsidRPr="00071AFA">
        <w:rPr>
          <w:rFonts w:ascii="Times New Roman" w:hAnsi="Times New Roman" w:cs="Times New Roman"/>
        </w:rPr>
        <w:t>average course e</w:t>
      </w:r>
      <w:r w:rsidR="00EF76F9" w:rsidRPr="00071AFA">
        <w:rPr>
          <w:rFonts w:ascii="Times New Roman" w:hAnsi="Times New Roman" w:cs="Times New Roman"/>
        </w:rPr>
        <w:t xml:space="preserve">nrollment for all </w:t>
      </w:r>
      <w:r w:rsidR="005F4A8F" w:rsidRPr="00071AFA">
        <w:rPr>
          <w:rFonts w:ascii="Times New Roman" w:hAnsi="Times New Roman" w:cs="Times New Roman"/>
        </w:rPr>
        <w:t xml:space="preserve">combined </w:t>
      </w:r>
      <w:r w:rsidR="00EF76F9" w:rsidRPr="00071AFA">
        <w:rPr>
          <w:rFonts w:ascii="Times New Roman" w:hAnsi="Times New Roman" w:cs="Times New Roman"/>
        </w:rPr>
        <w:t>SES</w:t>
      </w:r>
      <w:r w:rsidR="00FD38E5" w:rsidRPr="00071AFA">
        <w:rPr>
          <w:rFonts w:ascii="Times New Roman" w:hAnsi="Times New Roman" w:cs="Times New Roman"/>
        </w:rPr>
        <w:t xml:space="preserve"> backgrounds</w:t>
      </w:r>
      <w:r w:rsidRPr="00071AFA">
        <w:rPr>
          <w:rFonts w:ascii="Times New Roman" w:hAnsi="Times New Roman" w:cs="Times New Roman"/>
        </w:rPr>
        <w:t xml:space="preserve"> were calculated</w:t>
      </w:r>
      <w:r w:rsidR="00FD38E5" w:rsidRPr="00071AFA">
        <w:rPr>
          <w:rFonts w:ascii="Times New Roman" w:hAnsi="Times New Roman" w:cs="Times New Roman"/>
        </w:rPr>
        <w:t>.</w:t>
      </w:r>
      <w:r w:rsidRPr="00071AFA">
        <w:rPr>
          <w:rFonts w:ascii="Times New Roman" w:hAnsi="Times New Roman" w:cs="Times New Roman"/>
        </w:rPr>
        <w:t xml:space="preserve">  </w:t>
      </w:r>
      <w:r w:rsidR="005F4A8F" w:rsidRPr="00071AFA">
        <w:rPr>
          <w:rFonts w:ascii="Times New Roman" w:hAnsi="Times New Roman" w:cs="Times New Roman"/>
        </w:rPr>
        <w:t>A t-test was used to identify means that were statistically significant.</w:t>
      </w:r>
    </w:p>
    <w:p w14:paraId="413E2B68" w14:textId="067CB967" w:rsidR="00FD38E5" w:rsidRPr="00071AFA" w:rsidRDefault="00EA5010" w:rsidP="00FD38E5">
      <w:pPr>
        <w:spacing w:line="480" w:lineRule="auto"/>
        <w:rPr>
          <w:rFonts w:ascii="Times New Roman" w:hAnsi="Times New Roman" w:cs="Times New Roman"/>
        </w:rPr>
      </w:pPr>
      <w:r w:rsidRPr="00071AFA">
        <w:rPr>
          <w:rFonts w:ascii="Times New Roman" w:hAnsi="Times New Roman" w:cs="Times New Roman"/>
        </w:rPr>
        <w:tab/>
        <w:t>A</w:t>
      </w:r>
      <w:r w:rsidR="00FD38E5" w:rsidRPr="00071AFA">
        <w:rPr>
          <w:rFonts w:ascii="Times New Roman" w:hAnsi="Times New Roman" w:cs="Times New Roman"/>
        </w:rPr>
        <w:t xml:space="preserve">n alpha level of .05 </w:t>
      </w:r>
      <w:r w:rsidRPr="00071AFA">
        <w:rPr>
          <w:rFonts w:ascii="Times New Roman" w:hAnsi="Times New Roman" w:cs="Times New Roman"/>
        </w:rPr>
        <w:t xml:space="preserve">was used </w:t>
      </w:r>
      <w:r w:rsidR="00FD38E5" w:rsidRPr="00071AFA">
        <w:rPr>
          <w:rFonts w:ascii="Times New Roman" w:hAnsi="Times New Roman" w:cs="Times New Roman"/>
        </w:rPr>
        <w:t>to test for significance.  With an alpha level of .05 and a sample</w:t>
      </w:r>
      <w:r w:rsidRPr="00071AFA">
        <w:rPr>
          <w:rFonts w:ascii="Times New Roman" w:hAnsi="Times New Roman" w:cs="Times New Roman"/>
        </w:rPr>
        <w:t xml:space="preserve"> size of 10,968 the power of the ANOVA</w:t>
      </w:r>
      <w:r w:rsidR="00FD38E5" w:rsidRPr="00071AFA">
        <w:rPr>
          <w:rFonts w:ascii="Times New Roman" w:hAnsi="Times New Roman" w:cs="Times New Roman"/>
        </w:rPr>
        <w:t xml:space="preserve"> is 81% </w:t>
      </w:r>
      <w:r w:rsidR="00023636" w:rsidRPr="00071AFA">
        <w:rPr>
          <w:rFonts w:ascii="Times New Roman" w:hAnsi="Times New Roman" w:cs="Times New Roman"/>
        </w:rPr>
        <w:t xml:space="preserve">(Statistical Power Calculator, 2010). </w:t>
      </w:r>
      <w:r w:rsidR="00FD38E5" w:rsidRPr="00071AFA">
        <w:rPr>
          <w:rFonts w:ascii="Times New Roman" w:hAnsi="Times New Roman" w:cs="Times New Roman"/>
        </w:rPr>
        <w:t xml:space="preserve"> Typically any statistical test with power greater</w:t>
      </w:r>
      <w:r w:rsidR="00E35A92">
        <w:rPr>
          <w:rFonts w:ascii="Times New Roman" w:hAnsi="Times New Roman" w:cs="Times New Roman"/>
        </w:rPr>
        <w:t xml:space="preserve"> than 80% is acceptable (</w:t>
      </w:r>
      <w:proofErr w:type="spellStart"/>
      <w:r w:rsidR="00E35A92">
        <w:rPr>
          <w:rFonts w:ascii="Times New Roman" w:hAnsi="Times New Roman" w:cs="Times New Roman"/>
        </w:rPr>
        <w:t>Gatti</w:t>
      </w:r>
      <w:proofErr w:type="spellEnd"/>
      <w:r w:rsidR="00E35A92">
        <w:rPr>
          <w:rFonts w:ascii="Times New Roman" w:hAnsi="Times New Roman" w:cs="Times New Roman"/>
        </w:rPr>
        <w:t xml:space="preserve"> &amp;</w:t>
      </w:r>
      <w:r w:rsidR="00FD38E5" w:rsidRPr="00071AFA">
        <w:rPr>
          <w:rFonts w:ascii="Times New Roman" w:hAnsi="Times New Roman" w:cs="Times New Roman"/>
        </w:rPr>
        <w:t xml:space="preserve"> Harwell, 1998). </w:t>
      </w:r>
      <w:r w:rsidR="00C718F5" w:rsidRPr="00071AFA">
        <w:rPr>
          <w:rFonts w:ascii="Times New Roman" w:hAnsi="Times New Roman" w:cs="Times New Roman"/>
        </w:rPr>
        <w:t xml:space="preserve"> </w:t>
      </w:r>
      <w:r w:rsidR="00FD38E5" w:rsidRPr="00071AFA">
        <w:rPr>
          <w:rFonts w:ascii="Times New Roman" w:hAnsi="Times New Roman" w:cs="Times New Roman"/>
        </w:rPr>
        <w:t>The purpose of this study is to find parent behaviors that may lead to persistence in upper level mathematics course enrollment in high school.  By all</w:t>
      </w:r>
      <w:r w:rsidR="004E227E" w:rsidRPr="00071AFA">
        <w:rPr>
          <w:rFonts w:ascii="Times New Roman" w:hAnsi="Times New Roman" w:cs="Times New Roman"/>
        </w:rPr>
        <w:t>owing the alpha level to be more</w:t>
      </w:r>
      <w:r w:rsidR="00FD162C">
        <w:rPr>
          <w:rFonts w:ascii="Times New Roman" w:hAnsi="Times New Roman" w:cs="Times New Roman"/>
        </w:rPr>
        <w:t xml:space="preserve"> </w:t>
      </w:r>
      <w:r w:rsidR="00DE216A">
        <w:rPr>
          <w:rFonts w:ascii="Times New Roman" w:hAnsi="Times New Roman" w:cs="Times New Roman"/>
        </w:rPr>
        <w:t>liberal</w:t>
      </w:r>
      <w:r w:rsidR="00FD162C">
        <w:rPr>
          <w:rFonts w:ascii="Times New Roman" w:hAnsi="Times New Roman" w:cs="Times New Roman"/>
        </w:rPr>
        <w:t>, the two</w:t>
      </w:r>
      <w:r w:rsidR="00FD38E5" w:rsidRPr="00071AFA">
        <w:rPr>
          <w:rFonts w:ascii="Times New Roman" w:hAnsi="Times New Roman" w:cs="Times New Roman"/>
        </w:rPr>
        <w:t xml:space="preserve">-factor tests are more sensitive to finding potential parent behaviors that may lead to higher-level mathematics course enrollment.  This may indicate areas for further study, related to parent </w:t>
      </w:r>
      <w:r w:rsidR="00E72BB5" w:rsidRPr="00071AFA">
        <w:rPr>
          <w:rFonts w:ascii="Times New Roman" w:hAnsi="Times New Roman" w:cs="Times New Roman"/>
        </w:rPr>
        <w:t>involvement</w:t>
      </w:r>
      <w:r w:rsidR="00FD38E5" w:rsidRPr="00071AFA">
        <w:rPr>
          <w:rFonts w:ascii="Times New Roman" w:hAnsi="Times New Roman" w:cs="Times New Roman"/>
        </w:rPr>
        <w:t xml:space="preserve"> and mathematics course taking.</w:t>
      </w:r>
    </w:p>
    <w:p w14:paraId="09141F09" w14:textId="115952E8" w:rsidR="007C4B05" w:rsidRPr="00071AFA" w:rsidRDefault="007C4B05" w:rsidP="00FD38E5">
      <w:pPr>
        <w:spacing w:line="480" w:lineRule="auto"/>
        <w:rPr>
          <w:rFonts w:ascii="Times New Roman" w:hAnsi="Times New Roman" w:cs="Times New Roman"/>
        </w:rPr>
      </w:pPr>
      <w:r w:rsidRPr="00071AFA">
        <w:rPr>
          <w:rFonts w:ascii="Times New Roman" w:hAnsi="Times New Roman" w:cs="Times New Roman"/>
        </w:rPr>
        <w:tab/>
        <w:t xml:space="preserve">Parent responses to seven questions </w:t>
      </w:r>
      <w:r w:rsidR="004F3DF4" w:rsidRPr="00071AFA">
        <w:rPr>
          <w:rFonts w:ascii="Times New Roman" w:hAnsi="Times New Roman" w:cs="Times New Roman"/>
        </w:rPr>
        <w:t xml:space="preserve">on the Parent Involvement Survey were the variables in this study. </w:t>
      </w:r>
      <w:r w:rsidR="00FD162C">
        <w:rPr>
          <w:rFonts w:ascii="Times New Roman" w:hAnsi="Times New Roman" w:cs="Times New Roman"/>
        </w:rPr>
        <w:t>The table below identifies the seven</w:t>
      </w:r>
      <w:r w:rsidR="004F3DF4" w:rsidRPr="00071AFA">
        <w:rPr>
          <w:rFonts w:ascii="Times New Roman" w:hAnsi="Times New Roman" w:cs="Times New Roman"/>
        </w:rPr>
        <w:t xml:space="preserve"> variables tested as well</w:t>
      </w:r>
      <w:r w:rsidR="00FD162C">
        <w:rPr>
          <w:rFonts w:ascii="Times New Roman" w:hAnsi="Times New Roman" w:cs="Times New Roman"/>
        </w:rPr>
        <w:t xml:space="preserve"> as the categories used in the two</w:t>
      </w:r>
      <w:r w:rsidR="004F3DF4" w:rsidRPr="00071AFA">
        <w:rPr>
          <w:rFonts w:ascii="Times New Roman" w:hAnsi="Times New Roman" w:cs="Times New Roman"/>
        </w:rPr>
        <w:t xml:space="preserve">-factor ANOVA. </w:t>
      </w:r>
      <w:r w:rsidR="005F4A8F" w:rsidRPr="00071AFA">
        <w:rPr>
          <w:rFonts w:ascii="Times New Roman" w:hAnsi="Times New Roman" w:cs="Times New Roman"/>
        </w:rPr>
        <w:t xml:space="preserve"> A complete questionnaire is included at the end of the article.</w:t>
      </w:r>
    </w:p>
    <w:p w14:paraId="1FDA850C" w14:textId="4AB2BF85" w:rsidR="0093509C" w:rsidRPr="002D374B" w:rsidRDefault="0093509C" w:rsidP="002D374B">
      <w:pPr>
        <w:spacing w:line="480" w:lineRule="auto"/>
        <w:rPr>
          <w:rFonts w:ascii="Arial" w:hAnsi="Arial" w:cs="Arial"/>
        </w:rPr>
      </w:pPr>
      <w:r w:rsidRPr="002D374B">
        <w:rPr>
          <w:rFonts w:ascii="Arial" w:hAnsi="Arial" w:cs="Arial"/>
        </w:rPr>
        <w:t>Table 1. Description of 2-Factor ANOVA Categories and Variables</w:t>
      </w:r>
    </w:p>
    <w:tbl>
      <w:tblPr>
        <w:tblStyle w:val="TableGrid"/>
        <w:tblW w:w="0" w:type="auto"/>
        <w:tblLook w:val="04A0" w:firstRow="1" w:lastRow="0" w:firstColumn="1" w:lastColumn="0" w:noHBand="0" w:noVBand="1"/>
      </w:tblPr>
      <w:tblGrid>
        <w:gridCol w:w="1728"/>
        <w:gridCol w:w="3420"/>
        <w:gridCol w:w="2520"/>
        <w:gridCol w:w="1908"/>
      </w:tblGrid>
      <w:tr w:rsidR="009940BC" w:rsidRPr="002D374B" w14:paraId="3E377EB8" w14:textId="77777777" w:rsidTr="005F4A8F">
        <w:tc>
          <w:tcPr>
            <w:tcW w:w="1728" w:type="dxa"/>
          </w:tcPr>
          <w:p w14:paraId="63F73F1C" w14:textId="77777777" w:rsidR="009940BC" w:rsidRPr="002D374B" w:rsidRDefault="009940BC" w:rsidP="0093509C">
            <w:pPr>
              <w:rPr>
                <w:rFonts w:ascii="Arial" w:hAnsi="Arial" w:cs="Arial"/>
                <w:b/>
              </w:rPr>
            </w:pPr>
            <w:r w:rsidRPr="002D374B">
              <w:rPr>
                <w:rFonts w:ascii="Arial" w:hAnsi="Arial" w:cs="Arial"/>
                <w:b/>
              </w:rPr>
              <w:t>Name of Variable</w:t>
            </w:r>
          </w:p>
        </w:tc>
        <w:tc>
          <w:tcPr>
            <w:tcW w:w="3420" w:type="dxa"/>
          </w:tcPr>
          <w:p w14:paraId="1F3D00C5" w14:textId="77777777" w:rsidR="009940BC" w:rsidRPr="002D374B" w:rsidRDefault="009940BC" w:rsidP="0093509C">
            <w:pPr>
              <w:rPr>
                <w:rFonts w:ascii="Arial" w:hAnsi="Arial" w:cs="Arial"/>
                <w:b/>
              </w:rPr>
            </w:pPr>
            <w:r w:rsidRPr="002D374B">
              <w:rPr>
                <w:rFonts w:ascii="Arial" w:hAnsi="Arial" w:cs="Arial"/>
                <w:b/>
              </w:rPr>
              <w:t>Survey Question</w:t>
            </w:r>
          </w:p>
        </w:tc>
        <w:tc>
          <w:tcPr>
            <w:tcW w:w="2520" w:type="dxa"/>
          </w:tcPr>
          <w:p w14:paraId="0253591E" w14:textId="7E7863D0" w:rsidR="009940BC" w:rsidRPr="002D374B" w:rsidRDefault="009940BC" w:rsidP="0093509C">
            <w:pPr>
              <w:rPr>
                <w:rFonts w:ascii="Arial" w:hAnsi="Arial" w:cs="Arial"/>
                <w:b/>
              </w:rPr>
            </w:pPr>
            <w:r w:rsidRPr="002D374B">
              <w:rPr>
                <w:rFonts w:ascii="Arial" w:hAnsi="Arial" w:cs="Arial"/>
                <w:b/>
              </w:rPr>
              <w:t>Response</w:t>
            </w:r>
            <w:r w:rsidR="00E35532" w:rsidRPr="002D374B">
              <w:rPr>
                <w:rFonts w:ascii="Arial" w:hAnsi="Arial" w:cs="Arial"/>
                <w:b/>
              </w:rPr>
              <w:t>s</w:t>
            </w:r>
          </w:p>
        </w:tc>
        <w:tc>
          <w:tcPr>
            <w:tcW w:w="1908" w:type="dxa"/>
          </w:tcPr>
          <w:p w14:paraId="528E7551" w14:textId="77777777" w:rsidR="009940BC" w:rsidRPr="002D374B" w:rsidRDefault="009940BC" w:rsidP="0093509C">
            <w:pPr>
              <w:rPr>
                <w:rFonts w:ascii="Arial" w:hAnsi="Arial" w:cs="Arial"/>
                <w:b/>
              </w:rPr>
            </w:pPr>
            <w:r w:rsidRPr="002D374B">
              <w:rPr>
                <w:rFonts w:ascii="Arial" w:hAnsi="Arial" w:cs="Arial"/>
                <w:b/>
              </w:rPr>
              <w:t>Category for ANOVA</w:t>
            </w:r>
          </w:p>
        </w:tc>
      </w:tr>
      <w:tr w:rsidR="009940BC" w:rsidRPr="002D374B" w14:paraId="60838475" w14:textId="77777777" w:rsidTr="005F4A8F">
        <w:tc>
          <w:tcPr>
            <w:tcW w:w="1728" w:type="dxa"/>
          </w:tcPr>
          <w:p w14:paraId="72051E99" w14:textId="77777777" w:rsidR="009940BC" w:rsidRPr="002D374B" w:rsidRDefault="009940BC" w:rsidP="009940BC">
            <w:pPr>
              <w:rPr>
                <w:rFonts w:ascii="Arial" w:hAnsi="Arial" w:cs="Arial"/>
              </w:rPr>
            </w:pPr>
            <w:r w:rsidRPr="002D374B">
              <w:rPr>
                <w:rFonts w:ascii="Arial" w:hAnsi="Arial" w:cs="Arial"/>
              </w:rPr>
              <w:t>School Choice</w:t>
            </w:r>
          </w:p>
        </w:tc>
        <w:tc>
          <w:tcPr>
            <w:tcW w:w="3420" w:type="dxa"/>
          </w:tcPr>
          <w:p w14:paraId="4973D7E8" w14:textId="0B25E0EA" w:rsidR="009940BC" w:rsidRPr="002D374B" w:rsidRDefault="005F4A8F" w:rsidP="009940BC">
            <w:pPr>
              <w:rPr>
                <w:rFonts w:ascii="Arial" w:hAnsi="Arial" w:cs="Arial"/>
              </w:rPr>
            </w:pPr>
            <w:r w:rsidRPr="002D374B">
              <w:rPr>
                <w:rFonts w:ascii="Arial" w:hAnsi="Arial" w:cs="Arial"/>
              </w:rPr>
              <w:t>Is your child’s sch</w:t>
            </w:r>
            <w:r w:rsidR="007C6196">
              <w:rPr>
                <w:rFonts w:ascii="Arial" w:hAnsi="Arial" w:cs="Arial"/>
              </w:rPr>
              <w:t>oo</w:t>
            </w:r>
            <w:r w:rsidR="009940BC" w:rsidRPr="002D374B">
              <w:rPr>
                <w:rFonts w:ascii="Arial" w:hAnsi="Arial" w:cs="Arial"/>
              </w:rPr>
              <w:t>l assigned or chosen?</w:t>
            </w:r>
          </w:p>
        </w:tc>
        <w:tc>
          <w:tcPr>
            <w:tcW w:w="2520" w:type="dxa"/>
          </w:tcPr>
          <w:p w14:paraId="7C2EB0BA" w14:textId="77777777" w:rsidR="009940BC" w:rsidRPr="002D374B" w:rsidRDefault="009940BC" w:rsidP="009940BC">
            <w:pPr>
              <w:rPr>
                <w:rFonts w:ascii="Arial" w:hAnsi="Arial" w:cs="Arial"/>
              </w:rPr>
            </w:pPr>
            <w:r w:rsidRPr="002D374B">
              <w:rPr>
                <w:rFonts w:ascii="Arial" w:hAnsi="Arial" w:cs="Arial"/>
              </w:rPr>
              <w:t>Assigned</w:t>
            </w:r>
            <w:r w:rsidR="0057041D" w:rsidRPr="002D374B">
              <w:rPr>
                <w:rFonts w:ascii="Arial" w:hAnsi="Arial" w:cs="Arial"/>
              </w:rPr>
              <w:t xml:space="preserve">, </w:t>
            </w:r>
            <w:r w:rsidRPr="002D374B">
              <w:rPr>
                <w:rFonts w:ascii="Arial" w:hAnsi="Arial" w:cs="Arial"/>
              </w:rPr>
              <w:t>Chosen</w:t>
            </w:r>
          </w:p>
          <w:p w14:paraId="263EBA6C" w14:textId="77777777" w:rsidR="009940BC" w:rsidRPr="002D374B" w:rsidRDefault="009940BC" w:rsidP="009940BC">
            <w:pPr>
              <w:rPr>
                <w:rFonts w:ascii="Arial" w:hAnsi="Arial" w:cs="Arial"/>
              </w:rPr>
            </w:pPr>
            <w:r w:rsidRPr="002D374B">
              <w:rPr>
                <w:rFonts w:ascii="Arial" w:hAnsi="Arial" w:cs="Arial"/>
              </w:rPr>
              <w:t>Assigned, but would have chosen</w:t>
            </w:r>
          </w:p>
        </w:tc>
        <w:tc>
          <w:tcPr>
            <w:tcW w:w="1908" w:type="dxa"/>
          </w:tcPr>
          <w:p w14:paraId="4F82759C" w14:textId="77777777" w:rsidR="009940BC" w:rsidRPr="002D374B" w:rsidRDefault="009940BC" w:rsidP="009940BC">
            <w:pPr>
              <w:rPr>
                <w:rFonts w:ascii="Arial" w:hAnsi="Arial" w:cs="Arial"/>
              </w:rPr>
            </w:pPr>
            <w:r w:rsidRPr="002D374B">
              <w:rPr>
                <w:rFonts w:ascii="Arial" w:hAnsi="Arial" w:cs="Arial"/>
              </w:rPr>
              <w:t>0 = Assigned</w:t>
            </w:r>
          </w:p>
          <w:p w14:paraId="5AE6BA3C" w14:textId="77777777" w:rsidR="009940BC" w:rsidRPr="002D374B" w:rsidRDefault="009940BC" w:rsidP="009940BC">
            <w:pPr>
              <w:rPr>
                <w:rFonts w:ascii="Arial" w:hAnsi="Arial" w:cs="Arial"/>
              </w:rPr>
            </w:pPr>
            <w:r w:rsidRPr="002D374B">
              <w:rPr>
                <w:rFonts w:ascii="Arial" w:hAnsi="Arial" w:cs="Arial"/>
              </w:rPr>
              <w:t>1 = Chosen &amp; Assigned, but would have chosen</w:t>
            </w:r>
          </w:p>
        </w:tc>
      </w:tr>
      <w:tr w:rsidR="009940BC" w:rsidRPr="002D374B" w14:paraId="0A661790" w14:textId="77777777" w:rsidTr="005F4A8F">
        <w:tc>
          <w:tcPr>
            <w:tcW w:w="1728" w:type="dxa"/>
          </w:tcPr>
          <w:p w14:paraId="307D7597" w14:textId="77777777" w:rsidR="009940BC" w:rsidRPr="002D374B" w:rsidRDefault="009940BC" w:rsidP="009940BC">
            <w:pPr>
              <w:rPr>
                <w:rFonts w:ascii="Arial" w:hAnsi="Arial" w:cs="Arial"/>
              </w:rPr>
            </w:pPr>
            <w:r w:rsidRPr="002D374B">
              <w:rPr>
                <w:rFonts w:ascii="Arial" w:hAnsi="Arial" w:cs="Arial"/>
              </w:rPr>
              <w:t>Parent Participation</w:t>
            </w:r>
            <w:r w:rsidR="00013F42" w:rsidRPr="002D374B">
              <w:rPr>
                <w:rFonts w:ascii="Arial" w:hAnsi="Arial" w:cs="Arial"/>
              </w:rPr>
              <w:t xml:space="preserve"> (School)</w:t>
            </w:r>
          </w:p>
        </w:tc>
        <w:tc>
          <w:tcPr>
            <w:tcW w:w="3420" w:type="dxa"/>
          </w:tcPr>
          <w:p w14:paraId="109117A8" w14:textId="47322CA7" w:rsidR="009940BC" w:rsidRPr="002D374B" w:rsidRDefault="00E35532" w:rsidP="009940BC">
            <w:pPr>
              <w:rPr>
                <w:rFonts w:ascii="Arial" w:hAnsi="Arial" w:cs="Arial"/>
              </w:rPr>
            </w:pPr>
            <w:r w:rsidRPr="002D374B">
              <w:rPr>
                <w:rFonts w:ascii="Arial" w:hAnsi="Arial" w:cs="Arial"/>
              </w:rPr>
              <w:t>S</w:t>
            </w:r>
            <w:r w:rsidR="005F4A8F" w:rsidRPr="002D374B">
              <w:rPr>
                <w:rFonts w:ascii="Arial" w:hAnsi="Arial" w:cs="Arial"/>
              </w:rPr>
              <w:t>ince the beginning of this sch</w:t>
            </w:r>
            <w:r w:rsidR="007C6196">
              <w:rPr>
                <w:rFonts w:ascii="Arial" w:hAnsi="Arial" w:cs="Arial"/>
              </w:rPr>
              <w:t>oo</w:t>
            </w:r>
            <w:r w:rsidRPr="002D374B">
              <w:rPr>
                <w:rFonts w:ascii="Arial" w:hAnsi="Arial" w:cs="Arial"/>
              </w:rPr>
              <w:t>l year have you or other adults in your household . . .</w:t>
            </w:r>
          </w:p>
          <w:p w14:paraId="013A4E80" w14:textId="2CF36EE5" w:rsidR="00E35532" w:rsidRPr="002D374B" w:rsidRDefault="00E35532" w:rsidP="009940BC">
            <w:pPr>
              <w:rPr>
                <w:rFonts w:ascii="Arial" w:hAnsi="Arial" w:cs="Arial"/>
              </w:rPr>
            </w:pPr>
            <w:r w:rsidRPr="002D374B">
              <w:rPr>
                <w:rFonts w:ascii="Arial" w:hAnsi="Arial" w:cs="Arial"/>
              </w:rPr>
              <w:t>Attended</w:t>
            </w:r>
            <w:r w:rsidR="008C0C35" w:rsidRPr="002D374B">
              <w:rPr>
                <w:rFonts w:ascii="Arial" w:hAnsi="Arial" w:cs="Arial"/>
              </w:rPr>
              <w:t xml:space="preserve"> a general sch</w:t>
            </w:r>
            <w:r w:rsidR="007C6196">
              <w:rPr>
                <w:rFonts w:ascii="Arial" w:hAnsi="Arial" w:cs="Arial"/>
              </w:rPr>
              <w:t>oo</w:t>
            </w:r>
            <w:r w:rsidRPr="002D374B">
              <w:rPr>
                <w:rFonts w:ascii="Arial" w:hAnsi="Arial" w:cs="Arial"/>
              </w:rPr>
              <w:t xml:space="preserve">l </w:t>
            </w:r>
            <w:proofErr w:type="spellStart"/>
            <w:r w:rsidRPr="002D374B">
              <w:rPr>
                <w:rFonts w:ascii="Arial" w:hAnsi="Arial" w:cs="Arial"/>
              </w:rPr>
              <w:t>mtg</w:t>
            </w:r>
            <w:proofErr w:type="spellEnd"/>
            <w:r w:rsidRPr="002D374B">
              <w:rPr>
                <w:rFonts w:ascii="Arial" w:hAnsi="Arial" w:cs="Arial"/>
              </w:rPr>
              <w:t>?</w:t>
            </w:r>
          </w:p>
          <w:p w14:paraId="63038097" w14:textId="77777777" w:rsidR="00E35532" w:rsidRPr="002D374B" w:rsidRDefault="00E35532" w:rsidP="009940BC">
            <w:pPr>
              <w:rPr>
                <w:rFonts w:ascii="Arial" w:hAnsi="Arial" w:cs="Arial"/>
              </w:rPr>
            </w:pPr>
            <w:r w:rsidRPr="002D374B">
              <w:rPr>
                <w:rFonts w:ascii="Arial" w:hAnsi="Arial" w:cs="Arial"/>
              </w:rPr>
              <w:t xml:space="preserve">Attended PTO </w:t>
            </w:r>
            <w:proofErr w:type="spellStart"/>
            <w:r w:rsidRPr="002D374B">
              <w:rPr>
                <w:rFonts w:ascii="Arial" w:hAnsi="Arial" w:cs="Arial"/>
              </w:rPr>
              <w:t>mtg</w:t>
            </w:r>
            <w:proofErr w:type="spellEnd"/>
            <w:r w:rsidRPr="002D374B">
              <w:rPr>
                <w:rFonts w:ascii="Arial" w:hAnsi="Arial" w:cs="Arial"/>
              </w:rPr>
              <w:t>?</w:t>
            </w:r>
          </w:p>
          <w:p w14:paraId="7AD5B7F1" w14:textId="77777777" w:rsidR="00E35532" w:rsidRPr="002D374B" w:rsidRDefault="00E35532" w:rsidP="009940BC">
            <w:pPr>
              <w:rPr>
                <w:rFonts w:ascii="Arial" w:hAnsi="Arial" w:cs="Arial"/>
              </w:rPr>
            </w:pPr>
            <w:r w:rsidRPr="002D374B">
              <w:rPr>
                <w:rFonts w:ascii="Arial" w:hAnsi="Arial" w:cs="Arial"/>
              </w:rPr>
              <w:t>Gone to P/T conference?</w:t>
            </w:r>
          </w:p>
          <w:p w14:paraId="0A8D068C" w14:textId="01011D8C" w:rsidR="00E35532" w:rsidRPr="002D374B" w:rsidRDefault="00E35532" w:rsidP="009940BC">
            <w:pPr>
              <w:rPr>
                <w:rFonts w:ascii="Arial" w:hAnsi="Arial" w:cs="Arial"/>
              </w:rPr>
            </w:pPr>
            <w:r w:rsidRPr="002D374B">
              <w:rPr>
                <w:rFonts w:ascii="Arial" w:hAnsi="Arial" w:cs="Arial"/>
              </w:rPr>
              <w:t>Attend</w:t>
            </w:r>
            <w:r w:rsidR="008C0C35" w:rsidRPr="002D374B">
              <w:rPr>
                <w:rFonts w:ascii="Arial" w:hAnsi="Arial" w:cs="Arial"/>
              </w:rPr>
              <w:t>ed</w:t>
            </w:r>
            <w:r w:rsidRPr="002D374B">
              <w:rPr>
                <w:rFonts w:ascii="Arial" w:hAnsi="Arial" w:cs="Arial"/>
              </w:rPr>
              <w:t xml:space="preserve"> class event?</w:t>
            </w:r>
          </w:p>
          <w:p w14:paraId="5998FB26" w14:textId="305AF846" w:rsidR="00E35532" w:rsidRPr="002D374B" w:rsidRDefault="008C0C35" w:rsidP="009940BC">
            <w:pPr>
              <w:rPr>
                <w:rFonts w:ascii="Arial" w:hAnsi="Arial" w:cs="Arial"/>
              </w:rPr>
            </w:pPr>
            <w:r w:rsidRPr="002D374B">
              <w:rPr>
                <w:rFonts w:ascii="Arial" w:hAnsi="Arial" w:cs="Arial"/>
              </w:rPr>
              <w:t>Volunteered at sch</w:t>
            </w:r>
            <w:r w:rsidR="007C6196">
              <w:rPr>
                <w:rFonts w:ascii="Arial" w:hAnsi="Arial" w:cs="Arial"/>
              </w:rPr>
              <w:t>oo</w:t>
            </w:r>
            <w:r w:rsidR="00E35532" w:rsidRPr="002D374B">
              <w:rPr>
                <w:rFonts w:ascii="Arial" w:hAnsi="Arial" w:cs="Arial"/>
              </w:rPr>
              <w:t>l?</w:t>
            </w:r>
          </w:p>
          <w:p w14:paraId="4482347D" w14:textId="77777777" w:rsidR="00E35532" w:rsidRPr="002D374B" w:rsidRDefault="00E35532" w:rsidP="009940BC">
            <w:pPr>
              <w:rPr>
                <w:rFonts w:ascii="Arial" w:hAnsi="Arial" w:cs="Arial"/>
              </w:rPr>
            </w:pPr>
            <w:r w:rsidRPr="002D374B">
              <w:rPr>
                <w:rFonts w:ascii="Arial" w:hAnsi="Arial" w:cs="Arial"/>
              </w:rPr>
              <w:t>Participated in fundraising?</w:t>
            </w:r>
          </w:p>
          <w:p w14:paraId="5814E9B6" w14:textId="59A1D450" w:rsidR="00E35532" w:rsidRPr="002D374B" w:rsidRDefault="008C0C35" w:rsidP="009940BC">
            <w:pPr>
              <w:rPr>
                <w:rFonts w:ascii="Arial" w:hAnsi="Arial" w:cs="Arial"/>
              </w:rPr>
            </w:pPr>
            <w:r w:rsidRPr="002D374B">
              <w:rPr>
                <w:rFonts w:ascii="Arial" w:hAnsi="Arial" w:cs="Arial"/>
              </w:rPr>
              <w:t>Met w/sch</w:t>
            </w:r>
            <w:r w:rsidR="007C6196">
              <w:rPr>
                <w:rFonts w:ascii="Arial" w:hAnsi="Arial" w:cs="Arial"/>
              </w:rPr>
              <w:t>oo</w:t>
            </w:r>
            <w:r w:rsidR="00E35532" w:rsidRPr="002D374B">
              <w:rPr>
                <w:rFonts w:ascii="Arial" w:hAnsi="Arial" w:cs="Arial"/>
              </w:rPr>
              <w:t>l counselor?</w:t>
            </w:r>
          </w:p>
        </w:tc>
        <w:tc>
          <w:tcPr>
            <w:tcW w:w="2520" w:type="dxa"/>
          </w:tcPr>
          <w:p w14:paraId="5DEB4FDF" w14:textId="0586FEF5" w:rsidR="00E35532" w:rsidRPr="002D374B" w:rsidRDefault="00E35532" w:rsidP="009940BC">
            <w:pPr>
              <w:rPr>
                <w:rFonts w:ascii="Arial" w:hAnsi="Arial" w:cs="Arial"/>
              </w:rPr>
            </w:pPr>
            <w:r w:rsidRPr="002D374B">
              <w:rPr>
                <w:rFonts w:ascii="Arial" w:hAnsi="Arial" w:cs="Arial"/>
              </w:rPr>
              <w:t>Yes, No</w:t>
            </w:r>
          </w:p>
        </w:tc>
        <w:tc>
          <w:tcPr>
            <w:tcW w:w="1908" w:type="dxa"/>
          </w:tcPr>
          <w:p w14:paraId="2764056A" w14:textId="1228ECB7" w:rsidR="009940BC" w:rsidRPr="002D374B" w:rsidRDefault="009940BC" w:rsidP="009940BC">
            <w:pPr>
              <w:rPr>
                <w:rFonts w:ascii="Arial" w:hAnsi="Arial" w:cs="Arial"/>
              </w:rPr>
            </w:pPr>
            <w:r w:rsidRPr="002D374B">
              <w:rPr>
                <w:rFonts w:ascii="Arial" w:hAnsi="Arial" w:cs="Arial"/>
              </w:rPr>
              <w:t xml:space="preserve">0 = 0 – 1 </w:t>
            </w:r>
            <w:r w:rsidR="00E35532" w:rsidRPr="002D374B">
              <w:rPr>
                <w:rFonts w:ascii="Arial" w:hAnsi="Arial" w:cs="Arial"/>
              </w:rPr>
              <w:t>“yes”</w:t>
            </w:r>
          </w:p>
          <w:p w14:paraId="43308076" w14:textId="2B7FE4EF" w:rsidR="009940BC" w:rsidRPr="002D374B" w:rsidRDefault="009940BC" w:rsidP="009940BC">
            <w:pPr>
              <w:rPr>
                <w:rFonts w:ascii="Arial" w:hAnsi="Arial" w:cs="Arial"/>
              </w:rPr>
            </w:pPr>
            <w:r w:rsidRPr="002D374B">
              <w:rPr>
                <w:rFonts w:ascii="Arial" w:hAnsi="Arial" w:cs="Arial"/>
              </w:rPr>
              <w:t xml:space="preserve">1 = 2 – 4 </w:t>
            </w:r>
            <w:r w:rsidR="00E35532" w:rsidRPr="002D374B">
              <w:rPr>
                <w:rFonts w:ascii="Arial" w:hAnsi="Arial" w:cs="Arial"/>
              </w:rPr>
              <w:t>“yes”</w:t>
            </w:r>
          </w:p>
          <w:p w14:paraId="36BCF740" w14:textId="44A79887" w:rsidR="009940BC" w:rsidRPr="002D374B" w:rsidRDefault="009940BC" w:rsidP="00E35532">
            <w:pPr>
              <w:rPr>
                <w:rFonts w:ascii="Arial" w:hAnsi="Arial" w:cs="Arial"/>
              </w:rPr>
            </w:pPr>
            <w:r w:rsidRPr="002D374B">
              <w:rPr>
                <w:rFonts w:ascii="Arial" w:hAnsi="Arial" w:cs="Arial"/>
              </w:rPr>
              <w:t xml:space="preserve">2 = 5 – 7 </w:t>
            </w:r>
            <w:r w:rsidR="00E35532" w:rsidRPr="002D374B">
              <w:rPr>
                <w:rFonts w:ascii="Arial" w:hAnsi="Arial" w:cs="Arial"/>
              </w:rPr>
              <w:t>“yes”</w:t>
            </w:r>
          </w:p>
        </w:tc>
      </w:tr>
      <w:tr w:rsidR="009940BC" w:rsidRPr="002D374B" w14:paraId="1FA5CF5D" w14:textId="77777777" w:rsidTr="005F4A8F">
        <w:tc>
          <w:tcPr>
            <w:tcW w:w="1728" w:type="dxa"/>
          </w:tcPr>
          <w:p w14:paraId="09A2A377" w14:textId="5D9A037A" w:rsidR="009940BC" w:rsidRPr="002D374B" w:rsidRDefault="009940BC" w:rsidP="009940BC">
            <w:pPr>
              <w:rPr>
                <w:rFonts w:ascii="Arial" w:hAnsi="Arial" w:cs="Arial"/>
              </w:rPr>
            </w:pPr>
            <w:r w:rsidRPr="002D374B">
              <w:rPr>
                <w:rFonts w:ascii="Arial" w:hAnsi="Arial" w:cs="Arial"/>
              </w:rPr>
              <w:lastRenderedPageBreak/>
              <w:t xml:space="preserve">Frequency of </w:t>
            </w:r>
            <w:proofErr w:type="spellStart"/>
            <w:r w:rsidRPr="002D374B">
              <w:rPr>
                <w:rFonts w:ascii="Arial" w:hAnsi="Arial" w:cs="Arial"/>
              </w:rPr>
              <w:t>Hmwk</w:t>
            </w:r>
            <w:proofErr w:type="spellEnd"/>
            <w:r w:rsidRPr="002D374B">
              <w:rPr>
                <w:rFonts w:ascii="Arial" w:hAnsi="Arial" w:cs="Arial"/>
              </w:rPr>
              <w:t xml:space="preserve"> Help</w:t>
            </w:r>
          </w:p>
        </w:tc>
        <w:tc>
          <w:tcPr>
            <w:tcW w:w="3420" w:type="dxa"/>
          </w:tcPr>
          <w:p w14:paraId="3F65CFE4" w14:textId="6AE7CC9F" w:rsidR="009940BC" w:rsidRPr="002D374B" w:rsidRDefault="008C0C35" w:rsidP="009940BC">
            <w:pPr>
              <w:rPr>
                <w:rFonts w:ascii="Arial" w:hAnsi="Arial" w:cs="Arial"/>
              </w:rPr>
            </w:pPr>
            <w:r w:rsidRPr="002D374B">
              <w:rPr>
                <w:rFonts w:ascii="Arial" w:hAnsi="Arial" w:cs="Arial"/>
              </w:rPr>
              <w:t>During this sch</w:t>
            </w:r>
            <w:r w:rsidR="007C6196">
              <w:rPr>
                <w:rFonts w:ascii="Arial" w:hAnsi="Arial" w:cs="Arial"/>
              </w:rPr>
              <w:t>oo</w:t>
            </w:r>
            <w:r w:rsidRPr="002D374B">
              <w:rPr>
                <w:rFonts w:ascii="Arial" w:hAnsi="Arial" w:cs="Arial"/>
              </w:rPr>
              <w:t xml:space="preserve">l </w:t>
            </w:r>
            <w:proofErr w:type="spellStart"/>
            <w:r w:rsidRPr="002D374B">
              <w:rPr>
                <w:rFonts w:ascii="Arial" w:hAnsi="Arial" w:cs="Arial"/>
              </w:rPr>
              <w:t>y</w:t>
            </w:r>
            <w:r w:rsidR="00E35532" w:rsidRPr="002D374B">
              <w:rPr>
                <w:rFonts w:ascii="Arial" w:hAnsi="Arial" w:cs="Arial"/>
              </w:rPr>
              <w:t>r</w:t>
            </w:r>
            <w:proofErr w:type="spellEnd"/>
            <w:r w:rsidR="00E35532" w:rsidRPr="002D374B">
              <w:rPr>
                <w:rFonts w:ascii="Arial" w:hAnsi="Arial" w:cs="Arial"/>
              </w:rPr>
              <w:t>, about how many days/</w:t>
            </w:r>
            <w:proofErr w:type="spellStart"/>
            <w:r w:rsidR="00E35532" w:rsidRPr="002D374B">
              <w:rPr>
                <w:rFonts w:ascii="Arial" w:hAnsi="Arial" w:cs="Arial"/>
              </w:rPr>
              <w:t>wk</w:t>
            </w:r>
            <w:proofErr w:type="spellEnd"/>
            <w:r w:rsidR="00E35532" w:rsidRPr="002D374B">
              <w:rPr>
                <w:rFonts w:ascii="Arial" w:hAnsi="Arial" w:cs="Arial"/>
              </w:rPr>
              <w:t xml:space="preserve"> do you or another adult in your household help w/</w:t>
            </w:r>
            <w:proofErr w:type="spellStart"/>
            <w:r w:rsidR="00E35532" w:rsidRPr="002D374B">
              <w:rPr>
                <w:rFonts w:ascii="Arial" w:hAnsi="Arial" w:cs="Arial"/>
              </w:rPr>
              <w:t>hmwk</w:t>
            </w:r>
            <w:proofErr w:type="spellEnd"/>
            <w:r w:rsidR="00E35532" w:rsidRPr="002D374B">
              <w:rPr>
                <w:rFonts w:ascii="Arial" w:hAnsi="Arial" w:cs="Arial"/>
              </w:rPr>
              <w:t>? Would you say . . .</w:t>
            </w:r>
          </w:p>
        </w:tc>
        <w:tc>
          <w:tcPr>
            <w:tcW w:w="2520" w:type="dxa"/>
          </w:tcPr>
          <w:p w14:paraId="3FE5387E" w14:textId="5588A263" w:rsidR="009940BC" w:rsidRPr="002D374B" w:rsidRDefault="009940BC" w:rsidP="009940BC">
            <w:pPr>
              <w:rPr>
                <w:rFonts w:ascii="Arial" w:hAnsi="Arial" w:cs="Arial"/>
              </w:rPr>
            </w:pPr>
            <w:r w:rsidRPr="002D374B">
              <w:rPr>
                <w:rFonts w:ascii="Arial" w:hAnsi="Arial" w:cs="Arial"/>
              </w:rPr>
              <w:t>Never</w:t>
            </w:r>
            <w:r w:rsidR="0057041D" w:rsidRPr="002D374B">
              <w:rPr>
                <w:rFonts w:ascii="Arial" w:hAnsi="Arial" w:cs="Arial"/>
              </w:rPr>
              <w:t xml:space="preserve">, </w:t>
            </w:r>
            <w:r w:rsidRPr="002D374B">
              <w:rPr>
                <w:rFonts w:ascii="Arial" w:hAnsi="Arial" w:cs="Arial"/>
              </w:rPr>
              <w:t>&lt;1</w:t>
            </w:r>
            <w:r w:rsidR="0057041D" w:rsidRPr="002D374B">
              <w:rPr>
                <w:rFonts w:ascii="Arial" w:hAnsi="Arial" w:cs="Arial"/>
              </w:rPr>
              <w:t xml:space="preserve">, </w:t>
            </w:r>
            <w:r w:rsidRPr="002D374B">
              <w:rPr>
                <w:rFonts w:ascii="Arial" w:hAnsi="Arial" w:cs="Arial"/>
              </w:rPr>
              <w:t>1 – 2</w:t>
            </w:r>
            <w:r w:rsidR="0057041D" w:rsidRPr="002D374B">
              <w:rPr>
                <w:rFonts w:ascii="Arial" w:hAnsi="Arial" w:cs="Arial"/>
              </w:rPr>
              <w:t xml:space="preserve">, </w:t>
            </w:r>
            <w:r w:rsidRPr="002D374B">
              <w:rPr>
                <w:rFonts w:ascii="Arial" w:hAnsi="Arial" w:cs="Arial"/>
              </w:rPr>
              <w:t>3 – 4</w:t>
            </w:r>
            <w:r w:rsidR="0057041D" w:rsidRPr="002D374B">
              <w:rPr>
                <w:rFonts w:ascii="Arial" w:hAnsi="Arial" w:cs="Arial"/>
              </w:rPr>
              <w:t xml:space="preserve">, </w:t>
            </w:r>
            <w:r w:rsidRPr="002D374B">
              <w:rPr>
                <w:rFonts w:ascii="Arial" w:hAnsi="Arial" w:cs="Arial"/>
              </w:rPr>
              <w:t>5</w:t>
            </w:r>
            <w:r w:rsidR="00E35532" w:rsidRPr="002D374B">
              <w:rPr>
                <w:rFonts w:ascii="Arial" w:hAnsi="Arial" w:cs="Arial"/>
              </w:rPr>
              <w:t xml:space="preserve"> or more</w:t>
            </w:r>
          </w:p>
        </w:tc>
        <w:tc>
          <w:tcPr>
            <w:tcW w:w="1908" w:type="dxa"/>
          </w:tcPr>
          <w:p w14:paraId="57B50B5F" w14:textId="77777777" w:rsidR="009940BC" w:rsidRPr="002D374B" w:rsidRDefault="009940BC" w:rsidP="009940BC">
            <w:pPr>
              <w:rPr>
                <w:rFonts w:ascii="Arial" w:hAnsi="Arial" w:cs="Arial"/>
              </w:rPr>
            </w:pPr>
            <w:r w:rsidRPr="002D374B">
              <w:rPr>
                <w:rFonts w:ascii="Arial" w:hAnsi="Arial" w:cs="Arial"/>
              </w:rPr>
              <w:t>0 = Never, &lt;1</w:t>
            </w:r>
          </w:p>
          <w:p w14:paraId="57820DEF" w14:textId="77777777" w:rsidR="009940BC" w:rsidRPr="002D374B" w:rsidRDefault="009940BC" w:rsidP="009940BC">
            <w:pPr>
              <w:rPr>
                <w:rFonts w:ascii="Arial" w:hAnsi="Arial" w:cs="Arial"/>
              </w:rPr>
            </w:pPr>
            <w:r w:rsidRPr="002D374B">
              <w:rPr>
                <w:rFonts w:ascii="Arial" w:hAnsi="Arial" w:cs="Arial"/>
              </w:rPr>
              <w:t>1 = 1 – 4</w:t>
            </w:r>
          </w:p>
          <w:p w14:paraId="335D5C2C" w14:textId="75CA98A3" w:rsidR="009940BC" w:rsidRPr="002D374B" w:rsidRDefault="009940BC" w:rsidP="009940BC">
            <w:pPr>
              <w:rPr>
                <w:rFonts w:ascii="Arial" w:hAnsi="Arial" w:cs="Arial"/>
              </w:rPr>
            </w:pPr>
            <w:r w:rsidRPr="002D374B">
              <w:rPr>
                <w:rFonts w:ascii="Arial" w:hAnsi="Arial" w:cs="Arial"/>
              </w:rPr>
              <w:t>2 = 5</w:t>
            </w:r>
            <w:r w:rsidR="00E35532" w:rsidRPr="002D374B">
              <w:rPr>
                <w:rFonts w:ascii="Arial" w:hAnsi="Arial" w:cs="Arial"/>
              </w:rPr>
              <w:t xml:space="preserve"> or more</w:t>
            </w:r>
          </w:p>
        </w:tc>
      </w:tr>
      <w:tr w:rsidR="009940BC" w:rsidRPr="002D374B" w14:paraId="3C22D467" w14:textId="77777777" w:rsidTr="005F4A8F">
        <w:tc>
          <w:tcPr>
            <w:tcW w:w="1728" w:type="dxa"/>
          </w:tcPr>
          <w:p w14:paraId="3710F249" w14:textId="77777777" w:rsidR="009940BC" w:rsidRPr="002D374B" w:rsidRDefault="009940BC" w:rsidP="009940BC">
            <w:pPr>
              <w:rPr>
                <w:rFonts w:ascii="Arial" w:hAnsi="Arial" w:cs="Arial"/>
              </w:rPr>
            </w:pPr>
            <w:r w:rsidRPr="002D374B">
              <w:rPr>
                <w:rFonts w:ascii="Arial" w:hAnsi="Arial" w:cs="Arial"/>
              </w:rPr>
              <w:t xml:space="preserve">Confidence in </w:t>
            </w:r>
            <w:proofErr w:type="spellStart"/>
            <w:r w:rsidRPr="002D374B">
              <w:rPr>
                <w:rFonts w:ascii="Arial" w:hAnsi="Arial" w:cs="Arial"/>
              </w:rPr>
              <w:t>Hmwk</w:t>
            </w:r>
            <w:proofErr w:type="spellEnd"/>
            <w:r w:rsidRPr="002D374B">
              <w:rPr>
                <w:rFonts w:ascii="Arial" w:hAnsi="Arial" w:cs="Arial"/>
              </w:rPr>
              <w:t xml:space="preserve"> Help</w:t>
            </w:r>
          </w:p>
        </w:tc>
        <w:tc>
          <w:tcPr>
            <w:tcW w:w="3420" w:type="dxa"/>
          </w:tcPr>
          <w:p w14:paraId="202BA9A5" w14:textId="7ABFBBF7" w:rsidR="009940BC" w:rsidRPr="002D374B" w:rsidRDefault="00E35532" w:rsidP="009940BC">
            <w:pPr>
              <w:rPr>
                <w:rFonts w:ascii="Arial" w:hAnsi="Arial" w:cs="Arial"/>
              </w:rPr>
            </w:pPr>
            <w:r w:rsidRPr="002D374B">
              <w:rPr>
                <w:rFonts w:ascii="Arial" w:hAnsi="Arial" w:cs="Arial"/>
              </w:rPr>
              <w:t xml:space="preserve">How confident do you feel about your ability to help w/the </w:t>
            </w:r>
            <w:proofErr w:type="spellStart"/>
            <w:r w:rsidRPr="002D374B">
              <w:rPr>
                <w:rFonts w:ascii="Arial" w:hAnsi="Arial" w:cs="Arial"/>
              </w:rPr>
              <w:t>hmwk</w:t>
            </w:r>
            <w:proofErr w:type="spellEnd"/>
            <w:r w:rsidRPr="002D374B">
              <w:rPr>
                <w:rFonts w:ascii="Arial" w:hAnsi="Arial" w:cs="Arial"/>
              </w:rPr>
              <w:t xml:space="preserve"> this year in math?</w:t>
            </w:r>
          </w:p>
        </w:tc>
        <w:tc>
          <w:tcPr>
            <w:tcW w:w="2520" w:type="dxa"/>
          </w:tcPr>
          <w:p w14:paraId="4617F196" w14:textId="2037360A" w:rsidR="00E35532" w:rsidRPr="002D374B" w:rsidRDefault="00E35532" w:rsidP="009940BC">
            <w:pPr>
              <w:rPr>
                <w:rFonts w:ascii="Arial" w:hAnsi="Arial" w:cs="Arial"/>
              </w:rPr>
            </w:pPr>
            <w:r w:rsidRPr="002D374B">
              <w:rPr>
                <w:rFonts w:ascii="Arial" w:hAnsi="Arial" w:cs="Arial"/>
              </w:rPr>
              <w:t>Very confident, somewhat confident, not at all confident</w:t>
            </w:r>
          </w:p>
        </w:tc>
        <w:tc>
          <w:tcPr>
            <w:tcW w:w="1908" w:type="dxa"/>
          </w:tcPr>
          <w:p w14:paraId="7A3757CD" w14:textId="77777777" w:rsidR="009940BC" w:rsidRPr="002D374B" w:rsidRDefault="0093509C" w:rsidP="009940BC">
            <w:pPr>
              <w:rPr>
                <w:rFonts w:ascii="Arial" w:hAnsi="Arial" w:cs="Arial"/>
              </w:rPr>
            </w:pPr>
            <w:r w:rsidRPr="002D374B">
              <w:rPr>
                <w:rFonts w:ascii="Arial" w:hAnsi="Arial" w:cs="Arial"/>
              </w:rPr>
              <w:t>0 = Not</w:t>
            </w:r>
          </w:p>
          <w:p w14:paraId="2E3845ED" w14:textId="77777777" w:rsidR="0093509C" w:rsidRPr="002D374B" w:rsidRDefault="0093509C" w:rsidP="009940BC">
            <w:pPr>
              <w:rPr>
                <w:rFonts w:ascii="Arial" w:hAnsi="Arial" w:cs="Arial"/>
              </w:rPr>
            </w:pPr>
            <w:r w:rsidRPr="002D374B">
              <w:rPr>
                <w:rFonts w:ascii="Arial" w:hAnsi="Arial" w:cs="Arial"/>
              </w:rPr>
              <w:t>1 = Some</w:t>
            </w:r>
          </w:p>
          <w:p w14:paraId="1F9BEEBF" w14:textId="79D51D2D" w:rsidR="0093509C" w:rsidRPr="002D374B" w:rsidRDefault="0093509C" w:rsidP="009940BC">
            <w:pPr>
              <w:rPr>
                <w:rFonts w:ascii="Arial" w:hAnsi="Arial" w:cs="Arial"/>
              </w:rPr>
            </w:pPr>
            <w:r w:rsidRPr="002D374B">
              <w:rPr>
                <w:rFonts w:ascii="Arial" w:hAnsi="Arial" w:cs="Arial"/>
              </w:rPr>
              <w:t>2 = Very</w:t>
            </w:r>
          </w:p>
        </w:tc>
      </w:tr>
      <w:tr w:rsidR="009940BC" w:rsidRPr="002D374B" w14:paraId="45CC7532" w14:textId="77777777" w:rsidTr="005F4A8F">
        <w:tc>
          <w:tcPr>
            <w:tcW w:w="1728" w:type="dxa"/>
          </w:tcPr>
          <w:p w14:paraId="1F3B440B" w14:textId="3FDF6FE9" w:rsidR="009940BC" w:rsidRPr="002D374B" w:rsidRDefault="009940BC" w:rsidP="009940BC">
            <w:pPr>
              <w:rPr>
                <w:rFonts w:ascii="Arial" w:hAnsi="Arial" w:cs="Arial"/>
              </w:rPr>
            </w:pPr>
            <w:r w:rsidRPr="002D374B">
              <w:rPr>
                <w:rFonts w:ascii="Arial" w:hAnsi="Arial" w:cs="Arial"/>
              </w:rPr>
              <w:t>Gender</w:t>
            </w:r>
          </w:p>
        </w:tc>
        <w:tc>
          <w:tcPr>
            <w:tcW w:w="3420" w:type="dxa"/>
          </w:tcPr>
          <w:p w14:paraId="3FAE1E8E" w14:textId="0120F3A8" w:rsidR="009940BC" w:rsidRPr="002D374B" w:rsidRDefault="00E35532" w:rsidP="009940BC">
            <w:pPr>
              <w:rPr>
                <w:rFonts w:ascii="Arial" w:hAnsi="Arial" w:cs="Arial"/>
              </w:rPr>
            </w:pPr>
            <w:r w:rsidRPr="002D374B">
              <w:rPr>
                <w:rFonts w:ascii="Arial" w:hAnsi="Arial" w:cs="Arial"/>
              </w:rPr>
              <w:t>In general, how would you compare males and females in math?</w:t>
            </w:r>
          </w:p>
        </w:tc>
        <w:tc>
          <w:tcPr>
            <w:tcW w:w="2520" w:type="dxa"/>
          </w:tcPr>
          <w:p w14:paraId="15D70F25" w14:textId="68301539" w:rsidR="009940BC" w:rsidRPr="002D374B" w:rsidRDefault="00E35532" w:rsidP="009940BC">
            <w:pPr>
              <w:rPr>
                <w:rFonts w:ascii="Arial" w:hAnsi="Arial" w:cs="Arial"/>
              </w:rPr>
            </w:pPr>
            <w:r w:rsidRPr="002D374B">
              <w:rPr>
                <w:rFonts w:ascii="Arial" w:hAnsi="Arial" w:cs="Arial"/>
              </w:rPr>
              <w:t>Females are much better, females are somewhat better, females and males are the same, males are somewhat better, males are much better</w:t>
            </w:r>
          </w:p>
        </w:tc>
        <w:tc>
          <w:tcPr>
            <w:tcW w:w="1908" w:type="dxa"/>
          </w:tcPr>
          <w:p w14:paraId="7FCD37E3" w14:textId="77777777" w:rsidR="009940BC" w:rsidRPr="002D374B" w:rsidRDefault="0093509C" w:rsidP="009940BC">
            <w:pPr>
              <w:rPr>
                <w:rFonts w:ascii="Arial" w:hAnsi="Arial" w:cs="Arial"/>
              </w:rPr>
            </w:pPr>
            <w:r w:rsidRPr="002D374B">
              <w:rPr>
                <w:rFonts w:ascii="Arial" w:hAnsi="Arial" w:cs="Arial"/>
              </w:rPr>
              <w:t>0 = Females some/much</w:t>
            </w:r>
          </w:p>
          <w:p w14:paraId="5791203F" w14:textId="77777777" w:rsidR="0093509C" w:rsidRPr="002D374B" w:rsidRDefault="0093509C" w:rsidP="009940BC">
            <w:pPr>
              <w:rPr>
                <w:rFonts w:ascii="Arial" w:hAnsi="Arial" w:cs="Arial"/>
              </w:rPr>
            </w:pPr>
            <w:r w:rsidRPr="002D374B">
              <w:rPr>
                <w:rFonts w:ascii="Arial" w:hAnsi="Arial" w:cs="Arial"/>
              </w:rPr>
              <w:t>1 = Same</w:t>
            </w:r>
          </w:p>
          <w:p w14:paraId="766CC4F2" w14:textId="0A6789DD" w:rsidR="0093509C" w:rsidRPr="002D374B" w:rsidRDefault="0093509C" w:rsidP="009940BC">
            <w:pPr>
              <w:rPr>
                <w:rFonts w:ascii="Arial" w:hAnsi="Arial" w:cs="Arial"/>
              </w:rPr>
            </w:pPr>
            <w:r w:rsidRPr="002D374B">
              <w:rPr>
                <w:rFonts w:ascii="Arial" w:hAnsi="Arial" w:cs="Arial"/>
              </w:rPr>
              <w:t>2 = Males some/much</w:t>
            </w:r>
          </w:p>
        </w:tc>
      </w:tr>
      <w:tr w:rsidR="009940BC" w:rsidRPr="002D374B" w14:paraId="5EAFDF4C" w14:textId="77777777" w:rsidTr="005F4A8F">
        <w:tc>
          <w:tcPr>
            <w:tcW w:w="1728" w:type="dxa"/>
          </w:tcPr>
          <w:p w14:paraId="4FB8CD9D" w14:textId="758F02B3" w:rsidR="009940BC" w:rsidRPr="002D374B" w:rsidRDefault="009940BC" w:rsidP="009940BC">
            <w:pPr>
              <w:rPr>
                <w:rFonts w:ascii="Arial" w:hAnsi="Arial" w:cs="Arial"/>
              </w:rPr>
            </w:pPr>
            <w:r w:rsidRPr="002D374B">
              <w:rPr>
                <w:rFonts w:ascii="Arial" w:hAnsi="Arial" w:cs="Arial"/>
              </w:rPr>
              <w:t>Child Activities</w:t>
            </w:r>
          </w:p>
        </w:tc>
        <w:tc>
          <w:tcPr>
            <w:tcW w:w="3420" w:type="dxa"/>
          </w:tcPr>
          <w:p w14:paraId="7FB4E0B0" w14:textId="11F21C63" w:rsidR="009940BC" w:rsidRPr="002D374B" w:rsidRDefault="00E35532" w:rsidP="009940BC">
            <w:pPr>
              <w:rPr>
                <w:rFonts w:ascii="Arial" w:hAnsi="Arial" w:cs="Arial"/>
              </w:rPr>
            </w:pPr>
            <w:r w:rsidRPr="002D374B">
              <w:rPr>
                <w:rFonts w:ascii="Arial" w:hAnsi="Arial" w:cs="Arial"/>
              </w:rPr>
              <w:t xml:space="preserve">During the last 12 months, has [your </w:t>
            </w:r>
            <w:r w:rsidR="00A811E1" w:rsidRPr="002D374B">
              <w:rPr>
                <w:rFonts w:ascii="Arial" w:hAnsi="Arial" w:cs="Arial"/>
              </w:rPr>
              <w:t>child</w:t>
            </w:r>
            <w:r w:rsidRPr="002D374B">
              <w:rPr>
                <w:rFonts w:ascii="Arial" w:hAnsi="Arial" w:cs="Arial"/>
              </w:rPr>
              <w:t>] participated in any of the follo</w:t>
            </w:r>
            <w:r w:rsidR="00A811E1" w:rsidRPr="002D374B">
              <w:rPr>
                <w:rFonts w:ascii="Arial" w:hAnsi="Arial" w:cs="Arial"/>
              </w:rPr>
              <w:t>wing activities outside of sch</w:t>
            </w:r>
            <w:r w:rsidR="007C6196">
              <w:rPr>
                <w:rFonts w:ascii="Arial" w:hAnsi="Arial" w:cs="Arial"/>
              </w:rPr>
              <w:t>oo</w:t>
            </w:r>
            <w:r w:rsidR="00A811E1" w:rsidRPr="002D374B">
              <w:rPr>
                <w:rFonts w:ascii="Arial" w:hAnsi="Arial" w:cs="Arial"/>
              </w:rPr>
              <w:t xml:space="preserve">l? </w:t>
            </w:r>
          </w:p>
        </w:tc>
        <w:tc>
          <w:tcPr>
            <w:tcW w:w="2520" w:type="dxa"/>
          </w:tcPr>
          <w:p w14:paraId="3D842CB4" w14:textId="133502D3" w:rsidR="009940BC" w:rsidRPr="002D374B" w:rsidRDefault="00A811E1" w:rsidP="009940BC">
            <w:pPr>
              <w:rPr>
                <w:rFonts w:ascii="Arial" w:hAnsi="Arial" w:cs="Arial"/>
              </w:rPr>
            </w:pPr>
            <w:r w:rsidRPr="002D374B">
              <w:rPr>
                <w:rFonts w:ascii="Arial" w:hAnsi="Arial" w:cs="Arial"/>
              </w:rPr>
              <w:t>Arts</w:t>
            </w:r>
          </w:p>
          <w:p w14:paraId="175F645B" w14:textId="73BA0D40" w:rsidR="00E35532" w:rsidRPr="002D374B" w:rsidRDefault="00E35532" w:rsidP="009940BC">
            <w:pPr>
              <w:rPr>
                <w:rFonts w:ascii="Arial" w:hAnsi="Arial" w:cs="Arial"/>
              </w:rPr>
            </w:pPr>
            <w:r w:rsidRPr="002D374B">
              <w:rPr>
                <w:rFonts w:ascii="Arial" w:hAnsi="Arial" w:cs="Arial"/>
              </w:rPr>
              <w:t xml:space="preserve">Organized sports </w:t>
            </w:r>
          </w:p>
          <w:p w14:paraId="41F05BC2" w14:textId="359BA438" w:rsidR="00E35532" w:rsidRPr="002D374B" w:rsidRDefault="00E35532" w:rsidP="009940BC">
            <w:pPr>
              <w:rPr>
                <w:rFonts w:ascii="Arial" w:hAnsi="Arial" w:cs="Arial"/>
              </w:rPr>
            </w:pPr>
            <w:r w:rsidRPr="002D374B">
              <w:rPr>
                <w:rFonts w:ascii="Arial" w:hAnsi="Arial" w:cs="Arial"/>
              </w:rPr>
              <w:t xml:space="preserve">Religious </w:t>
            </w:r>
            <w:r w:rsidR="00A811E1" w:rsidRPr="002D374B">
              <w:rPr>
                <w:rFonts w:ascii="Arial" w:hAnsi="Arial" w:cs="Arial"/>
              </w:rPr>
              <w:t>studies</w:t>
            </w:r>
          </w:p>
          <w:p w14:paraId="4E5C59F4" w14:textId="0239A75C" w:rsidR="00E35532" w:rsidRPr="002D374B" w:rsidRDefault="00A811E1" w:rsidP="009940BC">
            <w:pPr>
              <w:rPr>
                <w:rFonts w:ascii="Arial" w:hAnsi="Arial" w:cs="Arial"/>
              </w:rPr>
            </w:pPr>
            <w:r w:rsidRPr="002D374B">
              <w:rPr>
                <w:rFonts w:ascii="Arial" w:hAnsi="Arial" w:cs="Arial"/>
              </w:rPr>
              <w:t>Scouting/Club</w:t>
            </w:r>
          </w:p>
          <w:p w14:paraId="6DD779EA" w14:textId="78D6214D" w:rsidR="00E35532" w:rsidRPr="002D374B" w:rsidRDefault="00E35532" w:rsidP="009940BC">
            <w:pPr>
              <w:rPr>
                <w:rFonts w:ascii="Arial" w:hAnsi="Arial" w:cs="Arial"/>
              </w:rPr>
            </w:pPr>
            <w:r w:rsidRPr="002D374B">
              <w:rPr>
                <w:rFonts w:ascii="Arial" w:hAnsi="Arial" w:cs="Arial"/>
              </w:rPr>
              <w:t xml:space="preserve">Academic instruction </w:t>
            </w:r>
          </w:p>
          <w:p w14:paraId="32ABEFF5" w14:textId="5665C953" w:rsidR="00E35532" w:rsidRPr="002D374B" w:rsidRDefault="00A811E1" w:rsidP="009940BC">
            <w:pPr>
              <w:rPr>
                <w:rFonts w:ascii="Arial" w:hAnsi="Arial" w:cs="Arial"/>
              </w:rPr>
            </w:pPr>
            <w:r w:rsidRPr="002D374B">
              <w:rPr>
                <w:rFonts w:ascii="Arial" w:hAnsi="Arial" w:cs="Arial"/>
              </w:rPr>
              <w:t>Math/</w:t>
            </w:r>
            <w:r w:rsidR="00E35532" w:rsidRPr="002D374B">
              <w:rPr>
                <w:rFonts w:ascii="Arial" w:hAnsi="Arial" w:cs="Arial"/>
              </w:rPr>
              <w:t>science camp</w:t>
            </w:r>
          </w:p>
          <w:p w14:paraId="5CF555B2" w14:textId="77777777" w:rsidR="00E35532" w:rsidRPr="002D374B" w:rsidRDefault="00E35532" w:rsidP="009940BC">
            <w:pPr>
              <w:rPr>
                <w:rFonts w:ascii="Arial" w:hAnsi="Arial" w:cs="Arial"/>
              </w:rPr>
            </w:pPr>
            <w:r w:rsidRPr="002D374B">
              <w:rPr>
                <w:rFonts w:ascii="Arial" w:hAnsi="Arial" w:cs="Arial"/>
              </w:rPr>
              <w:t>Another camp</w:t>
            </w:r>
          </w:p>
          <w:p w14:paraId="591CCC47" w14:textId="618C25D2" w:rsidR="00E35532" w:rsidRPr="002D374B" w:rsidRDefault="00E35532" w:rsidP="009940BC">
            <w:pPr>
              <w:rPr>
                <w:rFonts w:ascii="Arial" w:hAnsi="Arial" w:cs="Arial"/>
              </w:rPr>
            </w:pPr>
            <w:r w:rsidRPr="002D374B">
              <w:rPr>
                <w:rFonts w:ascii="Arial" w:hAnsi="Arial" w:cs="Arial"/>
              </w:rPr>
              <w:t>None of these</w:t>
            </w:r>
          </w:p>
        </w:tc>
        <w:tc>
          <w:tcPr>
            <w:tcW w:w="1908" w:type="dxa"/>
          </w:tcPr>
          <w:p w14:paraId="41208813" w14:textId="71E41DAA" w:rsidR="009940BC" w:rsidRPr="002D374B" w:rsidRDefault="0093509C" w:rsidP="009940BC">
            <w:pPr>
              <w:rPr>
                <w:rFonts w:ascii="Arial" w:hAnsi="Arial" w:cs="Arial"/>
              </w:rPr>
            </w:pPr>
            <w:r w:rsidRPr="002D374B">
              <w:rPr>
                <w:rFonts w:ascii="Arial" w:hAnsi="Arial" w:cs="Arial"/>
              </w:rPr>
              <w:t>0 = None – 1</w:t>
            </w:r>
          </w:p>
          <w:p w14:paraId="5752F493" w14:textId="52E8BD5D" w:rsidR="0093509C" w:rsidRPr="002D374B" w:rsidRDefault="0093509C" w:rsidP="009940BC">
            <w:pPr>
              <w:rPr>
                <w:rFonts w:ascii="Arial" w:hAnsi="Arial" w:cs="Arial"/>
              </w:rPr>
            </w:pPr>
            <w:r w:rsidRPr="002D374B">
              <w:rPr>
                <w:rFonts w:ascii="Arial" w:hAnsi="Arial" w:cs="Arial"/>
              </w:rPr>
              <w:t>1 = 2 – 4</w:t>
            </w:r>
          </w:p>
          <w:p w14:paraId="40D5A1E0" w14:textId="1E40C16A" w:rsidR="0093509C" w:rsidRPr="002D374B" w:rsidRDefault="0093509C" w:rsidP="009940BC">
            <w:pPr>
              <w:rPr>
                <w:rFonts w:ascii="Arial" w:hAnsi="Arial" w:cs="Arial"/>
              </w:rPr>
            </w:pPr>
            <w:r w:rsidRPr="002D374B">
              <w:rPr>
                <w:rFonts w:ascii="Arial" w:hAnsi="Arial" w:cs="Arial"/>
              </w:rPr>
              <w:t>2 = 5 – 7</w:t>
            </w:r>
          </w:p>
        </w:tc>
      </w:tr>
      <w:tr w:rsidR="009940BC" w:rsidRPr="002D374B" w14:paraId="59973A0E" w14:textId="77777777" w:rsidTr="005F4A8F">
        <w:tc>
          <w:tcPr>
            <w:tcW w:w="1728" w:type="dxa"/>
          </w:tcPr>
          <w:p w14:paraId="1C16470B" w14:textId="247D81F2" w:rsidR="009940BC" w:rsidRPr="002D374B" w:rsidRDefault="009940BC" w:rsidP="009940BC">
            <w:pPr>
              <w:rPr>
                <w:rFonts w:ascii="Arial" w:hAnsi="Arial" w:cs="Arial"/>
              </w:rPr>
            </w:pPr>
            <w:r w:rsidRPr="002D374B">
              <w:rPr>
                <w:rFonts w:ascii="Arial" w:hAnsi="Arial" w:cs="Arial"/>
              </w:rPr>
              <w:t>Parent Activities (Home)</w:t>
            </w:r>
          </w:p>
        </w:tc>
        <w:tc>
          <w:tcPr>
            <w:tcW w:w="3420" w:type="dxa"/>
          </w:tcPr>
          <w:p w14:paraId="1DB04212" w14:textId="2606DDC4" w:rsidR="009940BC" w:rsidRPr="002D374B" w:rsidRDefault="00E35532" w:rsidP="00A811E1">
            <w:pPr>
              <w:rPr>
                <w:rFonts w:ascii="Arial" w:hAnsi="Arial" w:cs="Arial"/>
              </w:rPr>
            </w:pPr>
            <w:r w:rsidRPr="002D374B">
              <w:rPr>
                <w:rFonts w:ascii="Arial" w:hAnsi="Arial" w:cs="Arial"/>
              </w:rPr>
              <w:t xml:space="preserve">During the last 12 months, which of the following activities have you or another family member done with [your </w:t>
            </w:r>
            <w:r w:rsidR="00A811E1" w:rsidRPr="002D374B">
              <w:rPr>
                <w:rFonts w:ascii="Arial" w:hAnsi="Arial" w:cs="Arial"/>
              </w:rPr>
              <w:t>child]?</w:t>
            </w:r>
          </w:p>
        </w:tc>
        <w:tc>
          <w:tcPr>
            <w:tcW w:w="2520" w:type="dxa"/>
          </w:tcPr>
          <w:p w14:paraId="1B3F10BD" w14:textId="2509BB3C" w:rsidR="009940BC" w:rsidRPr="002D374B" w:rsidRDefault="00A811E1" w:rsidP="009940BC">
            <w:pPr>
              <w:rPr>
                <w:rFonts w:ascii="Arial" w:hAnsi="Arial" w:cs="Arial"/>
              </w:rPr>
            </w:pPr>
            <w:r w:rsidRPr="002D374B">
              <w:rPr>
                <w:rFonts w:ascii="Arial" w:hAnsi="Arial" w:cs="Arial"/>
              </w:rPr>
              <w:t>Visited museum/zoo</w:t>
            </w:r>
          </w:p>
          <w:p w14:paraId="73BDA80C" w14:textId="77FEF4E7" w:rsidR="00E35532" w:rsidRPr="002D374B" w:rsidRDefault="00A811E1" w:rsidP="009940BC">
            <w:pPr>
              <w:rPr>
                <w:rFonts w:ascii="Arial" w:hAnsi="Arial" w:cs="Arial"/>
              </w:rPr>
            </w:pPr>
            <w:r w:rsidRPr="002D374B">
              <w:rPr>
                <w:rFonts w:ascii="Arial" w:hAnsi="Arial" w:cs="Arial"/>
              </w:rPr>
              <w:t>Computer</w:t>
            </w:r>
          </w:p>
          <w:p w14:paraId="5D261C5E" w14:textId="081E13D4" w:rsidR="00E35532" w:rsidRPr="002D374B" w:rsidRDefault="00A811E1" w:rsidP="009940BC">
            <w:pPr>
              <w:rPr>
                <w:rFonts w:ascii="Arial" w:hAnsi="Arial" w:cs="Arial"/>
              </w:rPr>
            </w:pPr>
            <w:r w:rsidRPr="002D374B">
              <w:rPr>
                <w:rFonts w:ascii="Arial" w:hAnsi="Arial" w:cs="Arial"/>
              </w:rPr>
              <w:t>F</w:t>
            </w:r>
            <w:r w:rsidR="00E35532" w:rsidRPr="002D374B">
              <w:rPr>
                <w:rFonts w:ascii="Arial" w:hAnsi="Arial" w:cs="Arial"/>
              </w:rPr>
              <w:t>ixed something</w:t>
            </w:r>
          </w:p>
          <w:p w14:paraId="290F7A58" w14:textId="04EB71DA" w:rsidR="00E35532" w:rsidRPr="002D374B" w:rsidRDefault="00E35532" w:rsidP="009940BC">
            <w:pPr>
              <w:rPr>
                <w:rFonts w:ascii="Arial" w:hAnsi="Arial" w:cs="Arial"/>
              </w:rPr>
            </w:pPr>
            <w:r w:rsidRPr="002D374B">
              <w:rPr>
                <w:rFonts w:ascii="Arial" w:hAnsi="Arial" w:cs="Arial"/>
              </w:rPr>
              <w:t>Attended science fair</w:t>
            </w:r>
          </w:p>
          <w:p w14:paraId="7F52BB56" w14:textId="16434ABE" w:rsidR="00E35532" w:rsidRPr="002D374B" w:rsidRDefault="00A811E1" w:rsidP="009940BC">
            <w:pPr>
              <w:rPr>
                <w:rFonts w:ascii="Arial" w:hAnsi="Arial" w:cs="Arial"/>
              </w:rPr>
            </w:pPr>
            <w:r w:rsidRPr="002D374B">
              <w:rPr>
                <w:rFonts w:ascii="Arial" w:hAnsi="Arial" w:cs="Arial"/>
              </w:rPr>
              <w:t>Helped w/</w:t>
            </w:r>
            <w:r w:rsidR="00E35532" w:rsidRPr="002D374B">
              <w:rPr>
                <w:rFonts w:ascii="Arial" w:hAnsi="Arial" w:cs="Arial"/>
              </w:rPr>
              <w:t xml:space="preserve"> science fair project</w:t>
            </w:r>
          </w:p>
          <w:p w14:paraId="5B32BD0F" w14:textId="74E5ECBA" w:rsidR="00E35532" w:rsidRPr="002D374B" w:rsidRDefault="00E35532" w:rsidP="009940BC">
            <w:pPr>
              <w:rPr>
                <w:rFonts w:ascii="Arial" w:hAnsi="Arial" w:cs="Arial"/>
              </w:rPr>
            </w:pPr>
            <w:r w:rsidRPr="002D374B">
              <w:rPr>
                <w:rFonts w:ascii="Arial" w:hAnsi="Arial" w:cs="Arial"/>
              </w:rPr>
              <w:t>Discuss STEM</w:t>
            </w:r>
            <w:r w:rsidR="00A811E1" w:rsidRPr="002D374B">
              <w:rPr>
                <w:rFonts w:ascii="Arial" w:hAnsi="Arial" w:cs="Arial"/>
              </w:rPr>
              <w:t xml:space="preserve"> issues</w:t>
            </w:r>
          </w:p>
          <w:p w14:paraId="40F6FF10" w14:textId="77777777" w:rsidR="00E35532" w:rsidRPr="002D374B" w:rsidRDefault="00E35532" w:rsidP="009940BC">
            <w:pPr>
              <w:rPr>
                <w:rFonts w:ascii="Arial" w:hAnsi="Arial" w:cs="Arial"/>
              </w:rPr>
            </w:pPr>
            <w:r w:rsidRPr="002D374B">
              <w:rPr>
                <w:rFonts w:ascii="Arial" w:hAnsi="Arial" w:cs="Arial"/>
              </w:rPr>
              <w:t>Visited a library</w:t>
            </w:r>
          </w:p>
          <w:p w14:paraId="50BC4C85" w14:textId="26B7630E" w:rsidR="00E35532" w:rsidRPr="002D374B" w:rsidRDefault="00A811E1" w:rsidP="009940BC">
            <w:pPr>
              <w:rPr>
                <w:rFonts w:ascii="Arial" w:hAnsi="Arial" w:cs="Arial"/>
              </w:rPr>
            </w:pPr>
            <w:r w:rsidRPr="002D374B">
              <w:rPr>
                <w:rFonts w:ascii="Arial" w:hAnsi="Arial" w:cs="Arial"/>
              </w:rPr>
              <w:t>Attend live show</w:t>
            </w:r>
          </w:p>
          <w:p w14:paraId="0DE3748C" w14:textId="708239FC" w:rsidR="00E35532" w:rsidRPr="002D374B" w:rsidRDefault="00E35532" w:rsidP="009940BC">
            <w:pPr>
              <w:rPr>
                <w:rFonts w:ascii="Arial" w:hAnsi="Arial" w:cs="Arial"/>
              </w:rPr>
            </w:pPr>
            <w:r w:rsidRPr="002D374B">
              <w:rPr>
                <w:rFonts w:ascii="Arial" w:hAnsi="Arial" w:cs="Arial"/>
              </w:rPr>
              <w:t>None of these</w:t>
            </w:r>
          </w:p>
        </w:tc>
        <w:tc>
          <w:tcPr>
            <w:tcW w:w="1908" w:type="dxa"/>
          </w:tcPr>
          <w:p w14:paraId="3548B4B5" w14:textId="3992BB26" w:rsidR="009940BC" w:rsidRPr="002D374B" w:rsidRDefault="0093509C" w:rsidP="009940BC">
            <w:pPr>
              <w:rPr>
                <w:rFonts w:ascii="Arial" w:hAnsi="Arial" w:cs="Arial"/>
              </w:rPr>
            </w:pPr>
            <w:r w:rsidRPr="002D374B">
              <w:rPr>
                <w:rFonts w:ascii="Arial" w:hAnsi="Arial" w:cs="Arial"/>
              </w:rPr>
              <w:t>0 = None – 1</w:t>
            </w:r>
          </w:p>
          <w:p w14:paraId="4D22867B" w14:textId="22C308DD" w:rsidR="0093509C" w:rsidRPr="002D374B" w:rsidRDefault="0093509C" w:rsidP="009940BC">
            <w:pPr>
              <w:rPr>
                <w:rFonts w:ascii="Arial" w:hAnsi="Arial" w:cs="Arial"/>
              </w:rPr>
            </w:pPr>
            <w:r w:rsidRPr="002D374B">
              <w:rPr>
                <w:rFonts w:ascii="Arial" w:hAnsi="Arial" w:cs="Arial"/>
              </w:rPr>
              <w:t>1 = 2 – 4</w:t>
            </w:r>
          </w:p>
          <w:p w14:paraId="69FAE7B0" w14:textId="625EAAC3" w:rsidR="0093509C" w:rsidRPr="002D374B" w:rsidRDefault="0093509C" w:rsidP="009940BC">
            <w:pPr>
              <w:rPr>
                <w:rFonts w:ascii="Arial" w:hAnsi="Arial" w:cs="Arial"/>
              </w:rPr>
            </w:pPr>
            <w:r w:rsidRPr="002D374B">
              <w:rPr>
                <w:rFonts w:ascii="Arial" w:hAnsi="Arial" w:cs="Arial"/>
              </w:rPr>
              <w:t xml:space="preserve">2 = 5 – 8 </w:t>
            </w:r>
          </w:p>
        </w:tc>
      </w:tr>
    </w:tbl>
    <w:p w14:paraId="199B133D" w14:textId="408E092E" w:rsidR="004F3DF4" w:rsidRPr="00071AFA" w:rsidRDefault="004F3DF4" w:rsidP="00FD38E5">
      <w:pPr>
        <w:spacing w:line="480" w:lineRule="auto"/>
        <w:rPr>
          <w:rFonts w:ascii="Times New Roman" w:hAnsi="Times New Roman" w:cs="Times New Roman"/>
        </w:rPr>
      </w:pPr>
    </w:p>
    <w:p w14:paraId="6D3DD111" w14:textId="45EB7F14" w:rsidR="007C4B05" w:rsidRPr="00071AFA" w:rsidRDefault="009940BC" w:rsidP="00FD38E5">
      <w:pPr>
        <w:spacing w:line="480" w:lineRule="auto"/>
        <w:rPr>
          <w:rFonts w:ascii="Times New Roman" w:hAnsi="Times New Roman" w:cs="Times New Roman"/>
        </w:rPr>
      </w:pPr>
      <w:r w:rsidRPr="00071AFA">
        <w:rPr>
          <w:rFonts w:ascii="Times New Roman" w:hAnsi="Times New Roman" w:cs="Times New Roman"/>
        </w:rPr>
        <w:tab/>
        <w:t>The variables Parent Participation (School), Parent Participation (Home), and Child Activities are the catego</w:t>
      </w:r>
      <w:r w:rsidR="00BD3CF0" w:rsidRPr="00071AFA">
        <w:rPr>
          <w:rFonts w:ascii="Times New Roman" w:hAnsi="Times New Roman" w:cs="Times New Roman"/>
        </w:rPr>
        <w:t>ries used by Cheadle and Amato (</w:t>
      </w:r>
      <w:r w:rsidRPr="00071AFA">
        <w:rPr>
          <w:rFonts w:ascii="Times New Roman" w:hAnsi="Times New Roman" w:cs="Times New Roman"/>
        </w:rPr>
        <w:t>2011</w:t>
      </w:r>
      <w:r w:rsidR="00BD3CF0" w:rsidRPr="00071AFA">
        <w:rPr>
          <w:rFonts w:ascii="Times New Roman" w:hAnsi="Times New Roman" w:cs="Times New Roman"/>
        </w:rPr>
        <w:t>)</w:t>
      </w:r>
      <w:r w:rsidRPr="00071AFA">
        <w:rPr>
          <w:rFonts w:ascii="Times New Roman" w:hAnsi="Times New Roman" w:cs="Times New Roman"/>
        </w:rPr>
        <w:t xml:space="preserve"> in their </w:t>
      </w:r>
      <w:r w:rsidR="0057041D" w:rsidRPr="00071AFA">
        <w:rPr>
          <w:rFonts w:ascii="Times New Roman" w:hAnsi="Times New Roman" w:cs="Times New Roman"/>
        </w:rPr>
        <w:t xml:space="preserve">use of ECLS data to analyze </w:t>
      </w:r>
      <w:r w:rsidRPr="00071AFA">
        <w:rPr>
          <w:rFonts w:ascii="Times New Roman" w:hAnsi="Times New Roman" w:cs="Times New Roman"/>
        </w:rPr>
        <w:t>the idea of Concerted Cultivation (</w:t>
      </w:r>
      <w:proofErr w:type="spellStart"/>
      <w:r w:rsidRPr="00071AFA">
        <w:rPr>
          <w:rFonts w:ascii="Times New Roman" w:hAnsi="Times New Roman" w:cs="Times New Roman"/>
        </w:rPr>
        <w:t>Lareau</w:t>
      </w:r>
      <w:proofErr w:type="spellEnd"/>
      <w:r w:rsidRPr="00071AFA">
        <w:rPr>
          <w:rFonts w:ascii="Times New Roman" w:hAnsi="Times New Roman" w:cs="Times New Roman"/>
        </w:rPr>
        <w:t>, 2004).  However, Cheadle and Amato</w:t>
      </w:r>
      <w:r w:rsidR="00BD3CF0" w:rsidRPr="00071AFA">
        <w:rPr>
          <w:rFonts w:ascii="Times New Roman" w:hAnsi="Times New Roman" w:cs="Times New Roman"/>
        </w:rPr>
        <w:t xml:space="preserve"> (2011)</w:t>
      </w:r>
      <w:r w:rsidRPr="00071AFA">
        <w:rPr>
          <w:rFonts w:ascii="Times New Roman" w:hAnsi="Times New Roman" w:cs="Times New Roman"/>
        </w:rPr>
        <w:t xml:space="preserve"> div</w:t>
      </w:r>
      <w:r w:rsidR="00FD162C">
        <w:rPr>
          <w:rFonts w:ascii="Times New Roman" w:hAnsi="Times New Roman" w:cs="Times New Roman"/>
        </w:rPr>
        <w:t>ide Concerted Cultivation into three</w:t>
      </w:r>
      <w:r w:rsidRPr="00071AFA">
        <w:rPr>
          <w:rFonts w:ascii="Times New Roman" w:hAnsi="Times New Roman" w:cs="Times New Roman"/>
        </w:rPr>
        <w:t xml:space="preserve"> components, Parent Participation, Child Activities, and </w:t>
      </w:r>
      <w:r w:rsidR="0057041D" w:rsidRPr="00071AFA">
        <w:rPr>
          <w:rFonts w:ascii="Times New Roman" w:hAnsi="Times New Roman" w:cs="Times New Roman"/>
        </w:rPr>
        <w:lastRenderedPageBreak/>
        <w:t xml:space="preserve">Academic Resources.  This study divides their term Parent Participation to distinguish between activities that parents participate in at home and at school.  This distinction is reasonable because the national dataset that Cheadle and Amato (2011) used only asked about parent participation at school. </w:t>
      </w:r>
    </w:p>
    <w:p w14:paraId="778A6512" w14:textId="77777777" w:rsidR="00C718F5" w:rsidRPr="00071AFA" w:rsidRDefault="00C718F5" w:rsidP="00644EE7">
      <w:pPr>
        <w:spacing w:line="480" w:lineRule="auto"/>
        <w:jc w:val="center"/>
        <w:rPr>
          <w:rFonts w:ascii="Times New Roman" w:hAnsi="Times New Roman" w:cs="Times New Roman"/>
          <w:b/>
        </w:rPr>
      </w:pPr>
      <w:r w:rsidRPr="00071AFA">
        <w:rPr>
          <w:rFonts w:ascii="Times New Roman" w:hAnsi="Times New Roman" w:cs="Times New Roman"/>
          <w:b/>
        </w:rPr>
        <w:t>Results</w:t>
      </w:r>
    </w:p>
    <w:p w14:paraId="135452F6" w14:textId="77777777" w:rsidR="00FD38E5" w:rsidRPr="00071AFA" w:rsidRDefault="00013F42" w:rsidP="005A267B">
      <w:pPr>
        <w:spacing w:line="480" w:lineRule="auto"/>
        <w:rPr>
          <w:rFonts w:ascii="Times New Roman" w:hAnsi="Times New Roman" w:cs="Times New Roman"/>
          <w:b/>
        </w:rPr>
      </w:pPr>
      <w:r w:rsidRPr="00071AFA">
        <w:rPr>
          <w:rFonts w:ascii="Times New Roman" w:hAnsi="Times New Roman" w:cs="Times New Roman"/>
          <w:b/>
        </w:rPr>
        <w:t>Child Activities</w:t>
      </w:r>
    </w:p>
    <w:p w14:paraId="24FF5EBE" w14:textId="7A59D448" w:rsidR="004E227E" w:rsidRPr="00071AFA" w:rsidRDefault="00013F42" w:rsidP="00013F42">
      <w:pPr>
        <w:spacing w:line="480" w:lineRule="auto"/>
        <w:ind w:firstLine="720"/>
        <w:rPr>
          <w:rFonts w:ascii="Times New Roman" w:hAnsi="Times New Roman" w:cs="Times New Roman"/>
        </w:rPr>
      </w:pPr>
      <w:r w:rsidRPr="00071AFA">
        <w:rPr>
          <w:rFonts w:ascii="Times New Roman" w:hAnsi="Times New Roman" w:cs="Times New Roman"/>
        </w:rPr>
        <w:t xml:space="preserve">The </w:t>
      </w:r>
      <w:r w:rsidR="00EA5010" w:rsidRPr="00071AFA">
        <w:rPr>
          <w:rFonts w:ascii="Times New Roman" w:hAnsi="Times New Roman" w:cs="Times New Roman"/>
        </w:rPr>
        <w:t xml:space="preserve">variable Child Activities </w:t>
      </w:r>
      <w:r w:rsidR="00FD38E5" w:rsidRPr="00071AFA">
        <w:rPr>
          <w:rFonts w:ascii="Times New Roman" w:hAnsi="Times New Roman" w:cs="Times New Roman"/>
        </w:rPr>
        <w:t xml:space="preserve">was shown to significantly interact with mathematics course enrollment and </w:t>
      </w:r>
      <w:r w:rsidR="00EF76F9" w:rsidRPr="00071AFA">
        <w:rPr>
          <w:rFonts w:ascii="Times New Roman" w:hAnsi="Times New Roman" w:cs="Times New Roman"/>
        </w:rPr>
        <w:t>SES</w:t>
      </w:r>
      <w:r w:rsidR="00FD38E5" w:rsidRPr="00071AFA">
        <w:rPr>
          <w:rFonts w:ascii="Times New Roman" w:hAnsi="Times New Roman" w:cs="Times New Roman"/>
        </w:rPr>
        <w:t xml:space="preserve"> background</w:t>
      </w:r>
      <w:r w:rsidR="004E227E" w:rsidRPr="00071AFA">
        <w:rPr>
          <w:rFonts w:ascii="Times New Roman" w:hAnsi="Times New Roman" w:cs="Times New Roman"/>
        </w:rPr>
        <w:t xml:space="preserve"> at the .05 level</w:t>
      </w:r>
      <w:r w:rsidR="00FD38E5" w:rsidRPr="00071AFA">
        <w:rPr>
          <w:rFonts w:ascii="Times New Roman" w:hAnsi="Times New Roman" w:cs="Times New Roman"/>
        </w:rPr>
        <w:t>.</w:t>
      </w:r>
    </w:p>
    <w:p w14:paraId="73E25B6A" w14:textId="1454D8C9" w:rsidR="004E227E" w:rsidRPr="002D374B" w:rsidRDefault="0093509C" w:rsidP="002D374B">
      <w:pPr>
        <w:spacing w:line="480" w:lineRule="auto"/>
        <w:rPr>
          <w:rFonts w:ascii="Arial" w:hAnsi="Arial" w:cs="Arial"/>
        </w:rPr>
      </w:pPr>
      <w:r w:rsidRPr="002D374B">
        <w:rPr>
          <w:rFonts w:ascii="Arial" w:hAnsi="Arial" w:cs="Arial"/>
        </w:rPr>
        <w:t>Table 2</w:t>
      </w:r>
      <w:r w:rsidR="004E227E" w:rsidRPr="002D374B">
        <w:rPr>
          <w:rFonts w:ascii="Arial" w:hAnsi="Arial" w:cs="Arial"/>
        </w:rPr>
        <w:t xml:space="preserve">. </w:t>
      </w:r>
      <w:proofErr w:type="gramStart"/>
      <w:r w:rsidR="004E227E" w:rsidRPr="002D374B">
        <w:rPr>
          <w:rFonts w:ascii="Arial" w:hAnsi="Arial" w:cs="Arial"/>
        </w:rPr>
        <w:t xml:space="preserve">Two-factor ANOVA for </w:t>
      </w:r>
      <w:r w:rsidR="00EA5010" w:rsidRPr="002D374B">
        <w:rPr>
          <w:rFonts w:ascii="Arial" w:hAnsi="Arial" w:cs="Arial"/>
        </w:rPr>
        <w:t>Child Activities</w:t>
      </w:r>
      <w:r w:rsidR="006E46FF">
        <w:rPr>
          <w:rFonts w:ascii="Arial" w:hAnsi="Arial" w:cs="Arial"/>
        </w:rPr>
        <w:t xml:space="preserve"> with Mathematics Course Enrollment and SES background.</w:t>
      </w:r>
      <w:proofErr w:type="gramEnd"/>
    </w:p>
    <w:tbl>
      <w:tblPr>
        <w:tblStyle w:val="TableGrid"/>
        <w:tblW w:w="0" w:type="auto"/>
        <w:tblLook w:val="04A0" w:firstRow="1" w:lastRow="0" w:firstColumn="1" w:lastColumn="0" w:noHBand="0" w:noVBand="1"/>
      </w:tblPr>
      <w:tblGrid>
        <w:gridCol w:w="1476"/>
        <w:gridCol w:w="1476"/>
        <w:gridCol w:w="1476"/>
        <w:gridCol w:w="1476"/>
        <w:gridCol w:w="1476"/>
        <w:gridCol w:w="1476"/>
      </w:tblGrid>
      <w:tr w:rsidR="004370F2" w:rsidRPr="002D374B" w14:paraId="0DEC808E" w14:textId="77777777">
        <w:tc>
          <w:tcPr>
            <w:tcW w:w="1476" w:type="dxa"/>
          </w:tcPr>
          <w:p w14:paraId="4DD9DAC8" w14:textId="77777777" w:rsidR="004370F2" w:rsidRPr="002D374B" w:rsidRDefault="004370F2" w:rsidP="005E59C3">
            <w:pPr>
              <w:rPr>
                <w:rFonts w:ascii="Arial" w:hAnsi="Arial" w:cs="Arial"/>
              </w:rPr>
            </w:pPr>
            <w:r w:rsidRPr="002D374B">
              <w:rPr>
                <w:rFonts w:ascii="Arial" w:hAnsi="Arial" w:cs="Arial"/>
              </w:rPr>
              <w:t>Source</w:t>
            </w:r>
          </w:p>
        </w:tc>
        <w:tc>
          <w:tcPr>
            <w:tcW w:w="1476" w:type="dxa"/>
          </w:tcPr>
          <w:p w14:paraId="39AB0C70" w14:textId="77777777" w:rsidR="004370F2" w:rsidRPr="002D374B" w:rsidRDefault="004370F2" w:rsidP="005E59C3">
            <w:pPr>
              <w:rPr>
                <w:rFonts w:ascii="Arial" w:hAnsi="Arial" w:cs="Arial"/>
              </w:rPr>
            </w:pPr>
            <w:r w:rsidRPr="002D374B">
              <w:rPr>
                <w:rFonts w:ascii="Arial" w:hAnsi="Arial" w:cs="Arial"/>
              </w:rPr>
              <w:t>Sum of Squares</w:t>
            </w:r>
          </w:p>
        </w:tc>
        <w:tc>
          <w:tcPr>
            <w:tcW w:w="1476" w:type="dxa"/>
          </w:tcPr>
          <w:p w14:paraId="72090019" w14:textId="77777777" w:rsidR="004370F2" w:rsidRPr="002D374B" w:rsidRDefault="004370F2" w:rsidP="005E59C3">
            <w:pPr>
              <w:rPr>
                <w:rFonts w:ascii="Arial" w:hAnsi="Arial" w:cs="Arial"/>
              </w:rPr>
            </w:pPr>
            <w:proofErr w:type="spellStart"/>
            <w:r w:rsidRPr="002D374B">
              <w:rPr>
                <w:rFonts w:ascii="Arial" w:hAnsi="Arial" w:cs="Arial"/>
              </w:rPr>
              <w:t>d.f.</w:t>
            </w:r>
            <w:proofErr w:type="spellEnd"/>
          </w:p>
        </w:tc>
        <w:tc>
          <w:tcPr>
            <w:tcW w:w="1476" w:type="dxa"/>
          </w:tcPr>
          <w:p w14:paraId="5E55AFFF" w14:textId="77777777" w:rsidR="004370F2" w:rsidRPr="002D374B" w:rsidRDefault="004370F2" w:rsidP="005E59C3">
            <w:pPr>
              <w:rPr>
                <w:rFonts w:ascii="Arial" w:hAnsi="Arial" w:cs="Arial"/>
              </w:rPr>
            </w:pPr>
            <w:r w:rsidRPr="002D374B">
              <w:rPr>
                <w:rFonts w:ascii="Arial" w:hAnsi="Arial" w:cs="Arial"/>
              </w:rPr>
              <w:t>Mean Square</w:t>
            </w:r>
          </w:p>
        </w:tc>
        <w:tc>
          <w:tcPr>
            <w:tcW w:w="1476" w:type="dxa"/>
          </w:tcPr>
          <w:p w14:paraId="184DBFA7" w14:textId="77777777" w:rsidR="004370F2" w:rsidRPr="002D374B" w:rsidRDefault="004370F2" w:rsidP="005E59C3">
            <w:pPr>
              <w:rPr>
                <w:rFonts w:ascii="Arial" w:hAnsi="Arial" w:cs="Arial"/>
              </w:rPr>
            </w:pPr>
            <w:r w:rsidRPr="002D374B">
              <w:rPr>
                <w:rFonts w:ascii="Arial" w:hAnsi="Arial" w:cs="Arial"/>
              </w:rPr>
              <w:t>F</w:t>
            </w:r>
          </w:p>
        </w:tc>
        <w:tc>
          <w:tcPr>
            <w:tcW w:w="1476" w:type="dxa"/>
          </w:tcPr>
          <w:p w14:paraId="79BE205D" w14:textId="77777777" w:rsidR="004370F2" w:rsidRPr="002D374B" w:rsidRDefault="004370F2" w:rsidP="005E59C3">
            <w:pPr>
              <w:rPr>
                <w:rFonts w:ascii="Arial" w:hAnsi="Arial" w:cs="Arial"/>
              </w:rPr>
            </w:pPr>
            <w:r w:rsidRPr="002D374B">
              <w:rPr>
                <w:rFonts w:ascii="Arial" w:hAnsi="Arial" w:cs="Arial"/>
              </w:rPr>
              <w:t>Sig.</w:t>
            </w:r>
          </w:p>
        </w:tc>
      </w:tr>
      <w:tr w:rsidR="004370F2" w:rsidRPr="002D374B" w14:paraId="16BEAA28" w14:textId="77777777">
        <w:tc>
          <w:tcPr>
            <w:tcW w:w="1476" w:type="dxa"/>
          </w:tcPr>
          <w:p w14:paraId="450C894C" w14:textId="77777777" w:rsidR="004370F2" w:rsidRPr="002D374B" w:rsidRDefault="004370F2" w:rsidP="004370F2">
            <w:pPr>
              <w:rPr>
                <w:rFonts w:ascii="Arial" w:hAnsi="Arial" w:cs="Arial"/>
              </w:rPr>
            </w:pPr>
            <w:r w:rsidRPr="002D374B">
              <w:rPr>
                <w:rFonts w:ascii="Arial" w:hAnsi="Arial" w:cs="Arial"/>
              </w:rPr>
              <w:t>SES Quintiles</w:t>
            </w:r>
          </w:p>
        </w:tc>
        <w:tc>
          <w:tcPr>
            <w:tcW w:w="1476" w:type="dxa"/>
          </w:tcPr>
          <w:p w14:paraId="0CFC0DEA" w14:textId="77777777" w:rsidR="004370F2" w:rsidRPr="002D374B" w:rsidRDefault="004370F2" w:rsidP="004370F2">
            <w:pPr>
              <w:rPr>
                <w:rFonts w:ascii="Arial" w:hAnsi="Arial" w:cs="Arial"/>
              </w:rPr>
            </w:pPr>
            <w:r w:rsidRPr="002D374B">
              <w:rPr>
                <w:rFonts w:ascii="Arial" w:hAnsi="Arial" w:cs="Arial"/>
              </w:rPr>
              <w:t>526.301</w:t>
            </w:r>
          </w:p>
        </w:tc>
        <w:tc>
          <w:tcPr>
            <w:tcW w:w="1476" w:type="dxa"/>
          </w:tcPr>
          <w:p w14:paraId="3CAE93AA" w14:textId="77777777" w:rsidR="004370F2" w:rsidRPr="002D374B" w:rsidRDefault="004370F2" w:rsidP="004370F2">
            <w:pPr>
              <w:rPr>
                <w:rFonts w:ascii="Arial" w:hAnsi="Arial" w:cs="Arial"/>
              </w:rPr>
            </w:pPr>
            <w:r w:rsidRPr="002D374B">
              <w:rPr>
                <w:rFonts w:ascii="Arial" w:hAnsi="Arial" w:cs="Arial"/>
              </w:rPr>
              <w:t>4</w:t>
            </w:r>
          </w:p>
        </w:tc>
        <w:tc>
          <w:tcPr>
            <w:tcW w:w="1476" w:type="dxa"/>
          </w:tcPr>
          <w:p w14:paraId="1063A971" w14:textId="77777777" w:rsidR="004370F2" w:rsidRPr="002D374B" w:rsidRDefault="004370F2" w:rsidP="004370F2">
            <w:pPr>
              <w:rPr>
                <w:rFonts w:ascii="Arial" w:hAnsi="Arial" w:cs="Arial"/>
              </w:rPr>
            </w:pPr>
            <w:r w:rsidRPr="002D374B">
              <w:rPr>
                <w:rFonts w:ascii="Arial" w:hAnsi="Arial" w:cs="Arial"/>
              </w:rPr>
              <w:t>131.575</w:t>
            </w:r>
          </w:p>
        </w:tc>
        <w:tc>
          <w:tcPr>
            <w:tcW w:w="1476" w:type="dxa"/>
          </w:tcPr>
          <w:p w14:paraId="5A680EDE" w14:textId="77777777" w:rsidR="004370F2" w:rsidRPr="002D374B" w:rsidRDefault="004370F2" w:rsidP="004370F2">
            <w:pPr>
              <w:rPr>
                <w:rFonts w:ascii="Arial" w:hAnsi="Arial" w:cs="Arial"/>
              </w:rPr>
            </w:pPr>
            <w:r w:rsidRPr="002D374B">
              <w:rPr>
                <w:rFonts w:ascii="Arial" w:hAnsi="Arial" w:cs="Arial"/>
              </w:rPr>
              <w:t>171.690</w:t>
            </w:r>
          </w:p>
        </w:tc>
        <w:tc>
          <w:tcPr>
            <w:tcW w:w="1476" w:type="dxa"/>
          </w:tcPr>
          <w:p w14:paraId="650F4B0A" w14:textId="77777777" w:rsidR="004370F2" w:rsidRPr="002D374B" w:rsidRDefault="004370F2" w:rsidP="004370F2">
            <w:pPr>
              <w:rPr>
                <w:rFonts w:ascii="Arial" w:hAnsi="Arial" w:cs="Arial"/>
              </w:rPr>
            </w:pPr>
            <w:r w:rsidRPr="002D374B">
              <w:rPr>
                <w:rFonts w:ascii="Arial" w:hAnsi="Arial" w:cs="Arial"/>
              </w:rPr>
              <w:t>.000</w:t>
            </w:r>
          </w:p>
        </w:tc>
      </w:tr>
      <w:tr w:rsidR="004370F2" w:rsidRPr="002D374B" w14:paraId="58937042" w14:textId="77777777">
        <w:tc>
          <w:tcPr>
            <w:tcW w:w="1476" w:type="dxa"/>
          </w:tcPr>
          <w:p w14:paraId="2B928D1C" w14:textId="60744995" w:rsidR="004370F2" w:rsidRPr="002D374B" w:rsidRDefault="008C0C35" w:rsidP="004370F2">
            <w:pPr>
              <w:rPr>
                <w:rFonts w:ascii="Arial" w:hAnsi="Arial" w:cs="Arial"/>
              </w:rPr>
            </w:pPr>
            <w:r w:rsidRPr="002D374B">
              <w:rPr>
                <w:rFonts w:ascii="Arial" w:hAnsi="Arial" w:cs="Arial"/>
              </w:rPr>
              <w:t>Child’s Activities</w:t>
            </w:r>
          </w:p>
        </w:tc>
        <w:tc>
          <w:tcPr>
            <w:tcW w:w="1476" w:type="dxa"/>
          </w:tcPr>
          <w:p w14:paraId="303C3713" w14:textId="77777777" w:rsidR="004370F2" w:rsidRPr="002D374B" w:rsidRDefault="00396A85" w:rsidP="004370F2">
            <w:pPr>
              <w:rPr>
                <w:rFonts w:ascii="Arial" w:hAnsi="Arial" w:cs="Arial"/>
              </w:rPr>
            </w:pPr>
            <w:r w:rsidRPr="002D374B">
              <w:rPr>
                <w:rFonts w:ascii="Arial" w:hAnsi="Arial" w:cs="Arial"/>
              </w:rPr>
              <w:t>24.103</w:t>
            </w:r>
          </w:p>
        </w:tc>
        <w:tc>
          <w:tcPr>
            <w:tcW w:w="1476" w:type="dxa"/>
          </w:tcPr>
          <w:p w14:paraId="1119ADD2" w14:textId="77777777" w:rsidR="004370F2" w:rsidRPr="002D374B" w:rsidRDefault="00396A85" w:rsidP="004370F2">
            <w:pPr>
              <w:rPr>
                <w:rFonts w:ascii="Arial" w:hAnsi="Arial" w:cs="Arial"/>
              </w:rPr>
            </w:pPr>
            <w:r w:rsidRPr="002D374B">
              <w:rPr>
                <w:rFonts w:ascii="Arial" w:hAnsi="Arial" w:cs="Arial"/>
              </w:rPr>
              <w:t>2</w:t>
            </w:r>
          </w:p>
        </w:tc>
        <w:tc>
          <w:tcPr>
            <w:tcW w:w="1476" w:type="dxa"/>
          </w:tcPr>
          <w:p w14:paraId="212E0391" w14:textId="77777777" w:rsidR="004370F2" w:rsidRPr="002D374B" w:rsidRDefault="00396A85" w:rsidP="004370F2">
            <w:pPr>
              <w:rPr>
                <w:rFonts w:ascii="Arial" w:hAnsi="Arial" w:cs="Arial"/>
              </w:rPr>
            </w:pPr>
            <w:r w:rsidRPr="002D374B">
              <w:rPr>
                <w:rFonts w:ascii="Arial" w:hAnsi="Arial" w:cs="Arial"/>
              </w:rPr>
              <w:t>12.052</w:t>
            </w:r>
          </w:p>
        </w:tc>
        <w:tc>
          <w:tcPr>
            <w:tcW w:w="1476" w:type="dxa"/>
          </w:tcPr>
          <w:p w14:paraId="7D4BA6F1" w14:textId="77777777" w:rsidR="004370F2" w:rsidRPr="002D374B" w:rsidRDefault="00396A85" w:rsidP="004370F2">
            <w:pPr>
              <w:rPr>
                <w:rFonts w:ascii="Arial" w:hAnsi="Arial" w:cs="Arial"/>
              </w:rPr>
            </w:pPr>
            <w:r w:rsidRPr="002D374B">
              <w:rPr>
                <w:rFonts w:ascii="Arial" w:hAnsi="Arial" w:cs="Arial"/>
              </w:rPr>
              <w:t>15.726</w:t>
            </w:r>
          </w:p>
        </w:tc>
        <w:tc>
          <w:tcPr>
            <w:tcW w:w="1476" w:type="dxa"/>
          </w:tcPr>
          <w:p w14:paraId="5A506083" w14:textId="77777777" w:rsidR="004370F2" w:rsidRPr="002D374B" w:rsidRDefault="00396A85" w:rsidP="004370F2">
            <w:pPr>
              <w:rPr>
                <w:rFonts w:ascii="Arial" w:hAnsi="Arial" w:cs="Arial"/>
              </w:rPr>
            </w:pPr>
            <w:r w:rsidRPr="002D374B">
              <w:rPr>
                <w:rFonts w:ascii="Arial" w:hAnsi="Arial" w:cs="Arial"/>
              </w:rPr>
              <w:t>.000</w:t>
            </w:r>
          </w:p>
        </w:tc>
      </w:tr>
      <w:tr w:rsidR="004370F2" w:rsidRPr="002D374B" w14:paraId="6F43680D" w14:textId="77777777">
        <w:tc>
          <w:tcPr>
            <w:tcW w:w="1476" w:type="dxa"/>
          </w:tcPr>
          <w:p w14:paraId="2B4678AF" w14:textId="26810A5B" w:rsidR="004370F2" w:rsidRPr="002D374B" w:rsidRDefault="008C0C35" w:rsidP="004370F2">
            <w:pPr>
              <w:rPr>
                <w:rFonts w:ascii="Arial" w:hAnsi="Arial" w:cs="Arial"/>
              </w:rPr>
            </w:pPr>
            <w:r w:rsidRPr="002D374B">
              <w:rPr>
                <w:rFonts w:ascii="Arial" w:hAnsi="Arial" w:cs="Arial"/>
              </w:rPr>
              <w:t>SES by Child’s Activities</w:t>
            </w:r>
          </w:p>
        </w:tc>
        <w:tc>
          <w:tcPr>
            <w:tcW w:w="1476" w:type="dxa"/>
          </w:tcPr>
          <w:p w14:paraId="499089D8" w14:textId="77777777" w:rsidR="004370F2" w:rsidRPr="002D374B" w:rsidRDefault="00396A85" w:rsidP="004370F2">
            <w:pPr>
              <w:rPr>
                <w:rFonts w:ascii="Arial" w:hAnsi="Arial" w:cs="Arial"/>
              </w:rPr>
            </w:pPr>
            <w:r w:rsidRPr="002D374B">
              <w:rPr>
                <w:rFonts w:ascii="Arial" w:hAnsi="Arial" w:cs="Arial"/>
              </w:rPr>
              <w:t>14.143</w:t>
            </w:r>
          </w:p>
        </w:tc>
        <w:tc>
          <w:tcPr>
            <w:tcW w:w="1476" w:type="dxa"/>
          </w:tcPr>
          <w:p w14:paraId="49050D1E" w14:textId="77777777" w:rsidR="004370F2" w:rsidRPr="002D374B" w:rsidRDefault="00396A85" w:rsidP="004370F2">
            <w:pPr>
              <w:rPr>
                <w:rFonts w:ascii="Arial" w:hAnsi="Arial" w:cs="Arial"/>
              </w:rPr>
            </w:pPr>
            <w:r w:rsidRPr="002D374B">
              <w:rPr>
                <w:rFonts w:ascii="Arial" w:hAnsi="Arial" w:cs="Arial"/>
              </w:rPr>
              <w:t>8</w:t>
            </w:r>
          </w:p>
        </w:tc>
        <w:tc>
          <w:tcPr>
            <w:tcW w:w="1476" w:type="dxa"/>
          </w:tcPr>
          <w:p w14:paraId="61D51615" w14:textId="77777777" w:rsidR="004370F2" w:rsidRPr="002D374B" w:rsidRDefault="00396A85" w:rsidP="004370F2">
            <w:pPr>
              <w:rPr>
                <w:rFonts w:ascii="Arial" w:hAnsi="Arial" w:cs="Arial"/>
              </w:rPr>
            </w:pPr>
            <w:r w:rsidRPr="002D374B">
              <w:rPr>
                <w:rFonts w:ascii="Arial" w:hAnsi="Arial" w:cs="Arial"/>
              </w:rPr>
              <w:t>1.768</w:t>
            </w:r>
          </w:p>
        </w:tc>
        <w:tc>
          <w:tcPr>
            <w:tcW w:w="1476" w:type="dxa"/>
          </w:tcPr>
          <w:p w14:paraId="46BD09D5" w14:textId="77777777" w:rsidR="004370F2" w:rsidRPr="002D374B" w:rsidRDefault="00396A85" w:rsidP="004370F2">
            <w:pPr>
              <w:rPr>
                <w:rFonts w:ascii="Arial" w:hAnsi="Arial" w:cs="Arial"/>
              </w:rPr>
            </w:pPr>
            <w:r w:rsidRPr="002D374B">
              <w:rPr>
                <w:rFonts w:ascii="Arial" w:hAnsi="Arial" w:cs="Arial"/>
              </w:rPr>
              <w:t>2.307</w:t>
            </w:r>
          </w:p>
        </w:tc>
        <w:tc>
          <w:tcPr>
            <w:tcW w:w="1476" w:type="dxa"/>
          </w:tcPr>
          <w:p w14:paraId="5D2F00ED" w14:textId="77777777" w:rsidR="004370F2" w:rsidRPr="002D374B" w:rsidRDefault="00396A85" w:rsidP="004370F2">
            <w:pPr>
              <w:rPr>
                <w:rFonts w:ascii="Arial" w:hAnsi="Arial" w:cs="Arial"/>
              </w:rPr>
            </w:pPr>
            <w:r w:rsidRPr="002D374B">
              <w:rPr>
                <w:rFonts w:ascii="Arial" w:hAnsi="Arial" w:cs="Arial"/>
              </w:rPr>
              <w:t>.018</w:t>
            </w:r>
          </w:p>
        </w:tc>
      </w:tr>
      <w:tr w:rsidR="005E59C3" w:rsidRPr="002D374B" w14:paraId="0A1E659F" w14:textId="77777777">
        <w:tc>
          <w:tcPr>
            <w:tcW w:w="1476" w:type="dxa"/>
          </w:tcPr>
          <w:p w14:paraId="07FBA067" w14:textId="77777777" w:rsidR="005E59C3" w:rsidRPr="002D374B" w:rsidRDefault="005E59C3" w:rsidP="004370F2">
            <w:pPr>
              <w:rPr>
                <w:rFonts w:ascii="Arial" w:hAnsi="Arial" w:cs="Arial"/>
              </w:rPr>
            </w:pPr>
            <w:r w:rsidRPr="002D374B">
              <w:rPr>
                <w:rFonts w:ascii="Arial" w:hAnsi="Arial" w:cs="Arial"/>
              </w:rPr>
              <w:t>Error</w:t>
            </w:r>
          </w:p>
        </w:tc>
        <w:tc>
          <w:tcPr>
            <w:tcW w:w="1476" w:type="dxa"/>
          </w:tcPr>
          <w:p w14:paraId="5B4555A0" w14:textId="77777777" w:rsidR="005E59C3" w:rsidRPr="002D374B" w:rsidRDefault="005E59C3" w:rsidP="004370F2">
            <w:pPr>
              <w:rPr>
                <w:rFonts w:ascii="Arial" w:hAnsi="Arial" w:cs="Arial"/>
              </w:rPr>
            </w:pPr>
            <w:r w:rsidRPr="002D374B">
              <w:rPr>
                <w:rFonts w:ascii="Arial" w:hAnsi="Arial" w:cs="Arial"/>
              </w:rPr>
              <w:t>8374.696</w:t>
            </w:r>
          </w:p>
        </w:tc>
        <w:tc>
          <w:tcPr>
            <w:tcW w:w="1476" w:type="dxa"/>
          </w:tcPr>
          <w:p w14:paraId="0DF2BC89" w14:textId="77777777" w:rsidR="005E59C3" w:rsidRPr="002D374B" w:rsidRDefault="005E59C3" w:rsidP="004370F2">
            <w:pPr>
              <w:rPr>
                <w:rFonts w:ascii="Arial" w:hAnsi="Arial" w:cs="Arial"/>
              </w:rPr>
            </w:pPr>
            <w:r w:rsidRPr="002D374B">
              <w:rPr>
                <w:rFonts w:ascii="Arial" w:hAnsi="Arial" w:cs="Arial"/>
              </w:rPr>
              <w:t>10928</w:t>
            </w:r>
          </w:p>
        </w:tc>
        <w:tc>
          <w:tcPr>
            <w:tcW w:w="1476" w:type="dxa"/>
          </w:tcPr>
          <w:p w14:paraId="34378C57" w14:textId="77777777" w:rsidR="005E59C3" w:rsidRPr="002D374B" w:rsidRDefault="005E59C3" w:rsidP="004370F2">
            <w:pPr>
              <w:rPr>
                <w:rFonts w:ascii="Arial" w:hAnsi="Arial" w:cs="Arial"/>
              </w:rPr>
            </w:pPr>
            <w:r w:rsidRPr="002D374B">
              <w:rPr>
                <w:rFonts w:ascii="Arial" w:hAnsi="Arial" w:cs="Arial"/>
              </w:rPr>
              <w:t>.766</w:t>
            </w:r>
          </w:p>
        </w:tc>
        <w:tc>
          <w:tcPr>
            <w:tcW w:w="1476" w:type="dxa"/>
          </w:tcPr>
          <w:p w14:paraId="520FC4C3" w14:textId="77777777" w:rsidR="005E59C3" w:rsidRPr="002D374B" w:rsidRDefault="005E59C3" w:rsidP="004370F2">
            <w:pPr>
              <w:rPr>
                <w:rFonts w:ascii="Arial" w:hAnsi="Arial" w:cs="Arial"/>
              </w:rPr>
            </w:pPr>
          </w:p>
        </w:tc>
        <w:tc>
          <w:tcPr>
            <w:tcW w:w="1476" w:type="dxa"/>
          </w:tcPr>
          <w:p w14:paraId="41FC60E7" w14:textId="77777777" w:rsidR="005E59C3" w:rsidRPr="002D374B" w:rsidRDefault="005E59C3" w:rsidP="004370F2">
            <w:pPr>
              <w:rPr>
                <w:rFonts w:ascii="Arial" w:hAnsi="Arial" w:cs="Arial"/>
              </w:rPr>
            </w:pPr>
          </w:p>
        </w:tc>
      </w:tr>
    </w:tbl>
    <w:p w14:paraId="4B2D4739" w14:textId="77777777" w:rsidR="0017765E" w:rsidRPr="00071AFA" w:rsidRDefault="0017765E" w:rsidP="00FD38E5">
      <w:pPr>
        <w:spacing w:line="480" w:lineRule="auto"/>
        <w:rPr>
          <w:rFonts w:ascii="Times New Roman" w:hAnsi="Times New Roman" w:cs="Times New Roman"/>
        </w:rPr>
      </w:pPr>
    </w:p>
    <w:p w14:paraId="231233F8" w14:textId="64159C83" w:rsidR="00FD38E5" w:rsidRPr="00071AFA" w:rsidRDefault="005F4A8F" w:rsidP="0057041D">
      <w:pPr>
        <w:spacing w:line="480" w:lineRule="auto"/>
        <w:ind w:firstLine="720"/>
        <w:rPr>
          <w:rFonts w:ascii="Times New Roman" w:hAnsi="Times New Roman" w:cs="Times New Roman"/>
        </w:rPr>
      </w:pPr>
      <w:r w:rsidRPr="00071AFA">
        <w:rPr>
          <w:rFonts w:ascii="Times New Roman" w:hAnsi="Times New Roman" w:cs="Times New Roman"/>
        </w:rPr>
        <w:t>I</w:t>
      </w:r>
      <w:r w:rsidR="00FD38E5" w:rsidRPr="00071AFA">
        <w:rPr>
          <w:rFonts w:ascii="Times New Roman" w:hAnsi="Times New Roman" w:cs="Times New Roman"/>
        </w:rPr>
        <w:t xml:space="preserve">t seems that the frequency with which </w:t>
      </w:r>
      <w:r w:rsidR="00B34E94" w:rsidRPr="00071AFA">
        <w:rPr>
          <w:rFonts w:ascii="Times New Roman" w:hAnsi="Times New Roman" w:cs="Times New Roman"/>
        </w:rPr>
        <w:t>children engage in these types of activities</w:t>
      </w:r>
      <w:r w:rsidR="00FD38E5" w:rsidRPr="00071AFA">
        <w:rPr>
          <w:rFonts w:ascii="Times New Roman" w:hAnsi="Times New Roman" w:cs="Times New Roman"/>
        </w:rPr>
        <w:t xml:space="preserve"> plays out differently in terms of level of mathematics course taking with children from differing </w:t>
      </w:r>
      <w:r w:rsidR="00EF76F9" w:rsidRPr="00071AFA">
        <w:rPr>
          <w:rFonts w:ascii="Times New Roman" w:hAnsi="Times New Roman" w:cs="Times New Roman"/>
        </w:rPr>
        <w:t>SES</w:t>
      </w:r>
      <w:r w:rsidR="00FD38E5" w:rsidRPr="00071AFA">
        <w:rPr>
          <w:rFonts w:ascii="Times New Roman" w:hAnsi="Times New Roman" w:cs="Times New Roman"/>
        </w:rPr>
        <w:t xml:space="preserve"> backgrounds.  </w:t>
      </w:r>
      <w:r w:rsidR="004E227E" w:rsidRPr="00071AFA">
        <w:rPr>
          <w:rFonts w:ascii="Times New Roman" w:hAnsi="Times New Roman" w:cs="Times New Roman"/>
        </w:rPr>
        <w:t>T</w:t>
      </w:r>
      <w:r w:rsidR="00FD38E5" w:rsidRPr="00071AFA">
        <w:rPr>
          <w:rFonts w:ascii="Times New Roman" w:hAnsi="Times New Roman" w:cs="Times New Roman"/>
        </w:rPr>
        <w:t xml:space="preserve">he </w:t>
      </w:r>
      <w:r w:rsidR="00EA5010" w:rsidRPr="00071AFA">
        <w:rPr>
          <w:rFonts w:ascii="Times New Roman" w:hAnsi="Times New Roman" w:cs="Times New Roman"/>
        </w:rPr>
        <w:t>means</w:t>
      </w:r>
      <w:r w:rsidR="00FD38E5" w:rsidRPr="00071AFA">
        <w:rPr>
          <w:rFonts w:ascii="Times New Roman" w:hAnsi="Times New Roman" w:cs="Times New Roman"/>
        </w:rPr>
        <w:t xml:space="preserve"> </w:t>
      </w:r>
      <w:r w:rsidR="00EF76F9" w:rsidRPr="00071AFA">
        <w:rPr>
          <w:rFonts w:ascii="Times New Roman" w:hAnsi="Times New Roman" w:cs="Times New Roman"/>
        </w:rPr>
        <w:t>for this category</w:t>
      </w:r>
      <w:r w:rsidR="004E227E" w:rsidRPr="00071AFA">
        <w:rPr>
          <w:rFonts w:ascii="Times New Roman" w:hAnsi="Times New Roman" w:cs="Times New Roman"/>
        </w:rPr>
        <w:t xml:space="preserve"> </w:t>
      </w:r>
      <w:r w:rsidR="00EA5010" w:rsidRPr="00071AFA">
        <w:rPr>
          <w:rFonts w:ascii="Times New Roman" w:hAnsi="Times New Roman" w:cs="Times New Roman"/>
        </w:rPr>
        <w:t>indicate that</w:t>
      </w:r>
      <w:r w:rsidR="009E4758" w:rsidRPr="00071AFA">
        <w:rPr>
          <w:rFonts w:ascii="Times New Roman" w:hAnsi="Times New Roman" w:cs="Times New Roman"/>
        </w:rPr>
        <w:t xml:space="preserve"> </w:t>
      </w:r>
      <w:r w:rsidR="00FD38E5" w:rsidRPr="00071AFA">
        <w:rPr>
          <w:rFonts w:ascii="Times New Roman" w:hAnsi="Times New Roman" w:cs="Times New Roman"/>
        </w:rPr>
        <w:t xml:space="preserve">the number of behaviors </w:t>
      </w:r>
      <w:r w:rsidR="009E4758" w:rsidRPr="00071AFA">
        <w:rPr>
          <w:rFonts w:ascii="Times New Roman" w:hAnsi="Times New Roman" w:cs="Times New Roman"/>
        </w:rPr>
        <w:t xml:space="preserve">associated </w:t>
      </w:r>
      <w:r w:rsidR="004E227E" w:rsidRPr="00071AFA">
        <w:rPr>
          <w:rFonts w:ascii="Times New Roman" w:hAnsi="Times New Roman" w:cs="Times New Roman"/>
        </w:rPr>
        <w:t xml:space="preserve">with </w:t>
      </w:r>
      <w:r w:rsidR="00831381" w:rsidRPr="00071AFA">
        <w:rPr>
          <w:rFonts w:ascii="Times New Roman" w:hAnsi="Times New Roman" w:cs="Times New Roman"/>
        </w:rPr>
        <w:t>involvement</w:t>
      </w:r>
      <w:r w:rsidR="004E227E" w:rsidRPr="00071AFA">
        <w:rPr>
          <w:rFonts w:ascii="Times New Roman" w:hAnsi="Times New Roman" w:cs="Times New Roman"/>
        </w:rPr>
        <w:t>, may impact</w:t>
      </w:r>
      <w:r w:rsidR="009E4758" w:rsidRPr="00071AFA">
        <w:rPr>
          <w:rFonts w:ascii="Times New Roman" w:hAnsi="Times New Roman" w:cs="Times New Roman"/>
        </w:rPr>
        <w:t xml:space="preserve"> </w:t>
      </w:r>
      <w:r w:rsidR="00FD38E5" w:rsidRPr="00071AFA">
        <w:rPr>
          <w:rFonts w:ascii="Times New Roman" w:hAnsi="Times New Roman" w:cs="Times New Roman"/>
        </w:rPr>
        <w:t xml:space="preserve">the mathematics enrollment levels of students in different ways </w:t>
      </w:r>
      <w:r w:rsidR="009E4758" w:rsidRPr="00071AFA">
        <w:rPr>
          <w:rFonts w:ascii="Times New Roman" w:hAnsi="Times New Roman" w:cs="Times New Roman"/>
        </w:rPr>
        <w:t xml:space="preserve">across </w:t>
      </w:r>
      <w:r w:rsidR="00EF76F9" w:rsidRPr="00071AFA">
        <w:rPr>
          <w:rFonts w:ascii="Times New Roman" w:hAnsi="Times New Roman" w:cs="Times New Roman"/>
        </w:rPr>
        <w:t>SES</w:t>
      </w:r>
      <w:r w:rsidR="00FD38E5" w:rsidRPr="00071AFA">
        <w:rPr>
          <w:rFonts w:ascii="Times New Roman" w:hAnsi="Times New Roman" w:cs="Times New Roman"/>
        </w:rPr>
        <w:t xml:space="preserve"> </w:t>
      </w:r>
      <w:r w:rsidR="009E4758" w:rsidRPr="00071AFA">
        <w:rPr>
          <w:rFonts w:ascii="Times New Roman" w:hAnsi="Times New Roman" w:cs="Times New Roman"/>
        </w:rPr>
        <w:t>levels</w:t>
      </w:r>
      <w:r w:rsidR="00FD38E5" w:rsidRPr="00071AFA">
        <w:rPr>
          <w:rFonts w:ascii="Times New Roman" w:hAnsi="Times New Roman" w:cs="Times New Roman"/>
        </w:rPr>
        <w:t>.</w:t>
      </w:r>
    </w:p>
    <w:p w14:paraId="0C6077E8" w14:textId="6F4CC506" w:rsidR="00FD38E5" w:rsidRPr="00071AFA" w:rsidRDefault="00B34E94" w:rsidP="00FD38E5">
      <w:pPr>
        <w:spacing w:line="480" w:lineRule="auto"/>
        <w:rPr>
          <w:rFonts w:ascii="Times New Roman" w:hAnsi="Times New Roman" w:cs="Times New Roman"/>
        </w:rPr>
      </w:pPr>
      <w:r w:rsidRPr="00071AFA">
        <w:rPr>
          <w:rFonts w:ascii="Times New Roman" w:hAnsi="Times New Roman" w:cs="Times New Roman"/>
        </w:rPr>
        <w:lastRenderedPageBreak/>
        <w:tab/>
        <w:t>A</w:t>
      </w:r>
      <w:r w:rsidR="00FD38E5" w:rsidRPr="00071AFA">
        <w:rPr>
          <w:rFonts w:ascii="Times New Roman" w:hAnsi="Times New Roman" w:cs="Times New Roman"/>
        </w:rPr>
        <w:t>ccording to the collected data, as students from the middle low (SES 2), middle (SES 3), middle high (SES 4), and high (SES 5) backgrounds enroll with greater frequency</w:t>
      </w:r>
      <w:r w:rsidRPr="00071AFA">
        <w:rPr>
          <w:rFonts w:ascii="Times New Roman" w:hAnsi="Times New Roman" w:cs="Times New Roman"/>
        </w:rPr>
        <w:t xml:space="preserve"> in these child activities</w:t>
      </w:r>
      <w:r w:rsidR="00FD38E5" w:rsidRPr="00071AFA">
        <w:rPr>
          <w:rFonts w:ascii="Times New Roman" w:hAnsi="Times New Roman" w:cs="Times New Roman"/>
        </w:rPr>
        <w:t>, the mean level of freshman mathematics course enrollment increase</w:t>
      </w:r>
      <w:r w:rsidRPr="00071AFA">
        <w:rPr>
          <w:rFonts w:ascii="Times New Roman" w:hAnsi="Times New Roman" w:cs="Times New Roman"/>
        </w:rPr>
        <w:t>s</w:t>
      </w:r>
      <w:r w:rsidR="00FD38E5" w:rsidRPr="00071AFA">
        <w:rPr>
          <w:rFonts w:ascii="Times New Roman" w:hAnsi="Times New Roman" w:cs="Times New Roman"/>
        </w:rPr>
        <w:t xml:space="preserve">. </w:t>
      </w:r>
    </w:p>
    <w:p w14:paraId="6BE4A558" w14:textId="27213F2B" w:rsidR="0017765E" w:rsidRPr="00071AFA" w:rsidRDefault="0017765E" w:rsidP="00FD38E5">
      <w:pPr>
        <w:spacing w:line="480" w:lineRule="auto"/>
        <w:rPr>
          <w:rFonts w:ascii="Times New Roman" w:hAnsi="Times New Roman" w:cs="Times New Roman"/>
        </w:rPr>
      </w:pPr>
      <w:r w:rsidRPr="00071AFA">
        <w:rPr>
          <w:rFonts w:ascii="Times New Roman" w:hAnsi="Times New Roman" w:cs="Times New Roman"/>
        </w:rPr>
        <w:tab/>
        <w:t xml:space="preserve">The simple main effects follow up to this test also indicate a significant difference </w:t>
      </w:r>
      <w:r w:rsidR="003F611B" w:rsidRPr="00071AFA">
        <w:rPr>
          <w:rFonts w:ascii="Times New Roman" w:hAnsi="Times New Roman" w:cs="Times New Roman"/>
        </w:rPr>
        <w:t>in level of course enrollment between</w:t>
      </w:r>
      <w:r w:rsidRPr="00071AFA">
        <w:rPr>
          <w:rFonts w:ascii="Times New Roman" w:hAnsi="Times New Roman" w:cs="Times New Roman"/>
        </w:rPr>
        <w:t xml:space="preserve"> level</w:t>
      </w:r>
      <w:r w:rsidR="003F611B" w:rsidRPr="00071AFA">
        <w:rPr>
          <w:rFonts w:ascii="Times New Roman" w:hAnsi="Times New Roman" w:cs="Times New Roman"/>
        </w:rPr>
        <w:t>s</w:t>
      </w:r>
      <w:r w:rsidRPr="00071AFA">
        <w:rPr>
          <w:rFonts w:ascii="Times New Roman" w:hAnsi="Times New Roman" w:cs="Times New Roman"/>
        </w:rPr>
        <w:t xml:space="preserve"> of frequency of </w:t>
      </w:r>
      <w:r w:rsidR="00B34E94" w:rsidRPr="00071AFA">
        <w:rPr>
          <w:rFonts w:ascii="Times New Roman" w:hAnsi="Times New Roman" w:cs="Times New Roman"/>
        </w:rPr>
        <w:t>Child Activity</w:t>
      </w:r>
      <w:r w:rsidR="003F611B" w:rsidRPr="00071AFA">
        <w:rPr>
          <w:rFonts w:ascii="Times New Roman" w:hAnsi="Times New Roman" w:cs="Times New Roman"/>
        </w:rPr>
        <w:t xml:space="preserve"> </w:t>
      </w:r>
      <w:r w:rsidRPr="00071AFA">
        <w:rPr>
          <w:rFonts w:ascii="Times New Roman" w:hAnsi="Times New Roman" w:cs="Times New Roman"/>
        </w:rPr>
        <w:t xml:space="preserve">behaviors </w:t>
      </w:r>
      <w:r w:rsidR="00FD162C">
        <w:rPr>
          <w:rFonts w:ascii="Times New Roman" w:hAnsi="Times New Roman" w:cs="Times New Roman"/>
        </w:rPr>
        <w:t>for quintiles two, four, and five</w:t>
      </w:r>
      <w:r w:rsidR="003F611B" w:rsidRPr="00071AFA">
        <w:rPr>
          <w:rFonts w:ascii="Times New Roman" w:hAnsi="Times New Roman" w:cs="Times New Roman"/>
        </w:rPr>
        <w:t xml:space="preserve"> of </w:t>
      </w:r>
      <w:r w:rsidR="00EF76F9" w:rsidRPr="00071AFA">
        <w:rPr>
          <w:rFonts w:ascii="Times New Roman" w:hAnsi="Times New Roman" w:cs="Times New Roman"/>
        </w:rPr>
        <w:t>SES</w:t>
      </w:r>
      <w:r w:rsidRPr="00071AFA">
        <w:rPr>
          <w:rFonts w:ascii="Times New Roman" w:hAnsi="Times New Roman" w:cs="Times New Roman"/>
        </w:rPr>
        <w:t>.</w:t>
      </w:r>
    </w:p>
    <w:p w14:paraId="3DA8054C" w14:textId="2AF6DE12" w:rsidR="00F47411" w:rsidRPr="002D374B" w:rsidRDefault="009B6087" w:rsidP="002D374B">
      <w:pPr>
        <w:spacing w:line="480" w:lineRule="auto"/>
        <w:rPr>
          <w:rFonts w:ascii="Arial" w:hAnsi="Arial" w:cs="Arial"/>
        </w:rPr>
      </w:pPr>
      <w:r w:rsidRPr="002D374B">
        <w:rPr>
          <w:rFonts w:ascii="Arial" w:hAnsi="Arial" w:cs="Arial"/>
        </w:rPr>
        <w:t>Table 3</w:t>
      </w:r>
      <w:r w:rsidR="003F611B" w:rsidRPr="002D374B">
        <w:rPr>
          <w:rFonts w:ascii="Arial" w:hAnsi="Arial" w:cs="Arial"/>
        </w:rPr>
        <w:t xml:space="preserve">. </w:t>
      </w:r>
      <w:r w:rsidR="00F47411" w:rsidRPr="002D374B">
        <w:rPr>
          <w:rFonts w:ascii="Arial" w:hAnsi="Arial" w:cs="Arial"/>
        </w:rPr>
        <w:t xml:space="preserve">Simple Main Effects of </w:t>
      </w:r>
      <w:r w:rsidR="00EA5010" w:rsidRPr="002D374B">
        <w:rPr>
          <w:rFonts w:ascii="Arial" w:hAnsi="Arial" w:cs="Arial"/>
        </w:rPr>
        <w:t>Child Activity</w:t>
      </w:r>
    </w:p>
    <w:tbl>
      <w:tblPr>
        <w:tblStyle w:val="TableGrid"/>
        <w:tblW w:w="0" w:type="auto"/>
        <w:tblLook w:val="00A0" w:firstRow="1" w:lastRow="0" w:firstColumn="1" w:lastColumn="0" w:noHBand="0" w:noVBand="0"/>
      </w:tblPr>
      <w:tblGrid>
        <w:gridCol w:w="1675"/>
        <w:gridCol w:w="1627"/>
        <w:gridCol w:w="1399"/>
        <w:gridCol w:w="1581"/>
        <w:gridCol w:w="1301"/>
        <w:gridCol w:w="1273"/>
      </w:tblGrid>
      <w:tr w:rsidR="00F47411" w:rsidRPr="002D374B" w14:paraId="3F13754C" w14:textId="77777777">
        <w:trPr>
          <w:trHeight w:val="563"/>
        </w:trPr>
        <w:tc>
          <w:tcPr>
            <w:tcW w:w="1675" w:type="dxa"/>
          </w:tcPr>
          <w:p w14:paraId="71E016D6" w14:textId="77777777" w:rsidR="00F47411" w:rsidRPr="002D374B" w:rsidRDefault="00F47411" w:rsidP="005E59C3">
            <w:pPr>
              <w:rPr>
                <w:rFonts w:ascii="Arial" w:hAnsi="Arial" w:cs="Arial"/>
              </w:rPr>
            </w:pPr>
            <w:r w:rsidRPr="002D374B">
              <w:rPr>
                <w:rFonts w:ascii="Arial" w:hAnsi="Arial" w:cs="Arial"/>
              </w:rPr>
              <w:t>SES Quintiles</w:t>
            </w:r>
          </w:p>
        </w:tc>
        <w:tc>
          <w:tcPr>
            <w:tcW w:w="1627" w:type="dxa"/>
          </w:tcPr>
          <w:p w14:paraId="3CD914F7" w14:textId="77777777" w:rsidR="00F47411" w:rsidRPr="002D374B" w:rsidRDefault="00F47411" w:rsidP="005E59C3">
            <w:pPr>
              <w:rPr>
                <w:rFonts w:ascii="Arial" w:hAnsi="Arial" w:cs="Arial"/>
              </w:rPr>
            </w:pPr>
            <w:r w:rsidRPr="002D374B">
              <w:rPr>
                <w:rFonts w:ascii="Arial" w:hAnsi="Arial" w:cs="Arial"/>
              </w:rPr>
              <w:t>Sum of Squares</w:t>
            </w:r>
          </w:p>
        </w:tc>
        <w:tc>
          <w:tcPr>
            <w:tcW w:w="1399" w:type="dxa"/>
          </w:tcPr>
          <w:p w14:paraId="6F062012" w14:textId="77777777" w:rsidR="00F47411" w:rsidRPr="002D374B" w:rsidRDefault="00F47411" w:rsidP="005E59C3">
            <w:pPr>
              <w:rPr>
                <w:rFonts w:ascii="Arial" w:hAnsi="Arial" w:cs="Arial"/>
              </w:rPr>
            </w:pPr>
            <w:proofErr w:type="spellStart"/>
            <w:r w:rsidRPr="002D374B">
              <w:rPr>
                <w:rFonts w:ascii="Arial" w:hAnsi="Arial" w:cs="Arial"/>
              </w:rPr>
              <w:t>d.f.</w:t>
            </w:r>
            <w:proofErr w:type="spellEnd"/>
          </w:p>
        </w:tc>
        <w:tc>
          <w:tcPr>
            <w:tcW w:w="1581" w:type="dxa"/>
          </w:tcPr>
          <w:p w14:paraId="5909324C" w14:textId="77777777" w:rsidR="00F47411" w:rsidRPr="002D374B" w:rsidRDefault="00F47411" w:rsidP="005E59C3">
            <w:pPr>
              <w:rPr>
                <w:rFonts w:ascii="Arial" w:hAnsi="Arial" w:cs="Arial"/>
              </w:rPr>
            </w:pPr>
            <w:r w:rsidRPr="002D374B">
              <w:rPr>
                <w:rFonts w:ascii="Arial" w:hAnsi="Arial" w:cs="Arial"/>
              </w:rPr>
              <w:t>Mean Square</w:t>
            </w:r>
          </w:p>
        </w:tc>
        <w:tc>
          <w:tcPr>
            <w:tcW w:w="1301" w:type="dxa"/>
          </w:tcPr>
          <w:p w14:paraId="50DB6CD8" w14:textId="77777777" w:rsidR="00F47411" w:rsidRPr="002D374B" w:rsidRDefault="00F47411" w:rsidP="005E59C3">
            <w:pPr>
              <w:rPr>
                <w:rFonts w:ascii="Arial" w:hAnsi="Arial" w:cs="Arial"/>
              </w:rPr>
            </w:pPr>
            <w:r w:rsidRPr="002D374B">
              <w:rPr>
                <w:rFonts w:ascii="Arial" w:hAnsi="Arial" w:cs="Arial"/>
              </w:rPr>
              <w:t>F</w:t>
            </w:r>
          </w:p>
        </w:tc>
        <w:tc>
          <w:tcPr>
            <w:tcW w:w="1273" w:type="dxa"/>
          </w:tcPr>
          <w:p w14:paraId="0CEB6F24" w14:textId="77777777" w:rsidR="00F47411" w:rsidRPr="002D374B" w:rsidRDefault="00F47411" w:rsidP="005E59C3">
            <w:pPr>
              <w:rPr>
                <w:rFonts w:ascii="Arial" w:hAnsi="Arial" w:cs="Arial"/>
              </w:rPr>
            </w:pPr>
            <w:r w:rsidRPr="002D374B">
              <w:rPr>
                <w:rFonts w:ascii="Arial" w:hAnsi="Arial" w:cs="Arial"/>
              </w:rPr>
              <w:t>Sig.</w:t>
            </w:r>
          </w:p>
        </w:tc>
      </w:tr>
      <w:tr w:rsidR="00F47411" w:rsidRPr="002D374B" w14:paraId="27AEA222" w14:textId="77777777">
        <w:trPr>
          <w:trHeight w:val="273"/>
        </w:trPr>
        <w:tc>
          <w:tcPr>
            <w:tcW w:w="1675" w:type="dxa"/>
          </w:tcPr>
          <w:p w14:paraId="6887A771" w14:textId="77777777" w:rsidR="00F47411" w:rsidRPr="002D374B" w:rsidRDefault="00F47411" w:rsidP="005E59C3">
            <w:pPr>
              <w:rPr>
                <w:rFonts w:ascii="Arial" w:hAnsi="Arial" w:cs="Arial"/>
              </w:rPr>
            </w:pPr>
            <w:r w:rsidRPr="002D374B">
              <w:rPr>
                <w:rFonts w:ascii="Arial" w:hAnsi="Arial" w:cs="Arial"/>
              </w:rPr>
              <w:t>1</w:t>
            </w:r>
          </w:p>
        </w:tc>
        <w:tc>
          <w:tcPr>
            <w:tcW w:w="1627" w:type="dxa"/>
          </w:tcPr>
          <w:p w14:paraId="372F9B27" w14:textId="77777777" w:rsidR="00F47411" w:rsidRPr="002D374B" w:rsidRDefault="00F47411" w:rsidP="005E59C3">
            <w:pPr>
              <w:rPr>
                <w:rFonts w:ascii="Arial" w:hAnsi="Arial" w:cs="Arial"/>
              </w:rPr>
            </w:pPr>
            <w:r w:rsidRPr="002D374B">
              <w:rPr>
                <w:rFonts w:ascii="Arial" w:hAnsi="Arial" w:cs="Arial"/>
              </w:rPr>
              <w:t>1.919</w:t>
            </w:r>
          </w:p>
        </w:tc>
        <w:tc>
          <w:tcPr>
            <w:tcW w:w="1399" w:type="dxa"/>
          </w:tcPr>
          <w:p w14:paraId="385FFFBC" w14:textId="77777777" w:rsidR="00F47411" w:rsidRPr="002D374B" w:rsidRDefault="00F47411" w:rsidP="005E59C3">
            <w:pPr>
              <w:rPr>
                <w:rFonts w:ascii="Arial" w:hAnsi="Arial" w:cs="Arial"/>
              </w:rPr>
            </w:pPr>
            <w:r w:rsidRPr="002D374B">
              <w:rPr>
                <w:rFonts w:ascii="Arial" w:hAnsi="Arial" w:cs="Arial"/>
              </w:rPr>
              <w:t>2</w:t>
            </w:r>
          </w:p>
        </w:tc>
        <w:tc>
          <w:tcPr>
            <w:tcW w:w="1581" w:type="dxa"/>
          </w:tcPr>
          <w:p w14:paraId="55E29D99" w14:textId="77777777" w:rsidR="00F47411" w:rsidRPr="002D374B" w:rsidRDefault="00F47411" w:rsidP="005E59C3">
            <w:pPr>
              <w:rPr>
                <w:rFonts w:ascii="Arial" w:hAnsi="Arial" w:cs="Arial"/>
              </w:rPr>
            </w:pPr>
            <w:r w:rsidRPr="002D374B">
              <w:rPr>
                <w:rFonts w:ascii="Arial" w:hAnsi="Arial" w:cs="Arial"/>
              </w:rPr>
              <w:t>.960</w:t>
            </w:r>
          </w:p>
        </w:tc>
        <w:tc>
          <w:tcPr>
            <w:tcW w:w="1301" w:type="dxa"/>
          </w:tcPr>
          <w:p w14:paraId="71C4C94D" w14:textId="77777777" w:rsidR="00F47411" w:rsidRPr="002D374B" w:rsidRDefault="00F47411" w:rsidP="005E59C3">
            <w:pPr>
              <w:rPr>
                <w:rFonts w:ascii="Arial" w:hAnsi="Arial" w:cs="Arial"/>
              </w:rPr>
            </w:pPr>
            <w:r w:rsidRPr="002D374B">
              <w:rPr>
                <w:rFonts w:ascii="Arial" w:hAnsi="Arial" w:cs="Arial"/>
              </w:rPr>
              <w:t>1.252</w:t>
            </w:r>
          </w:p>
        </w:tc>
        <w:tc>
          <w:tcPr>
            <w:tcW w:w="1273" w:type="dxa"/>
          </w:tcPr>
          <w:p w14:paraId="256B7D32" w14:textId="77777777" w:rsidR="00F47411" w:rsidRPr="002D374B" w:rsidRDefault="00F47411" w:rsidP="005E59C3">
            <w:pPr>
              <w:rPr>
                <w:rFonts w:ascii="Arial" w:hAnsi="Arial" w:cs="Arial"/>
              </w:rPr>
            </w:pPr>
            <w:r w:rsidRPr="002D374B">
              <w:rPr>
                <w:rFonts w:ascii="Arial" w:hAnsi="Arial" w:cs="Arial"/>
              </w:rPr>
              <w:t>.286</w:t>
            </w:r>
          </w:p>
        </w:tc>
      </w:tr>
      <w:tr w:rsidR="00F47411" w:rsidRPr="002D374B" w14:paraId="6BBBDC89" w14:textId="77777777">
        <w:trPr>
          <w:trHeight w:val="273"/>
        </w:trPr>
        <w:tc>
          <w:tcPr>
            <w:tcW w:w="1675" w:type="dxa"/>
          </w:tcPr>
          <w:p w14:paraId="718ECA51" w14:textId="77777777" w:rsidR="00F47411" w:rsidRPr="002D374B" w:rsidRDefault="00F47411" w:rsidP="005E59C3">
            <w:pPr>
              <w:rPr>
                <w:rFonts w:ascii="Arial" w:hAnsi="Arial" w:cs="Arial"/>
              </w:rPr>
            </w:pPr>
            <w:r w:rsidRPr="002D374B">
              <w:rPr>
                <w:rFonts w:ascii="Arial" w:hAnsi="Arial" w:cs="Arial"/>
              </w:rPr>
              <w:t>2</w:t>
            </w:r>
          </w:p>
        </w:tc>
        <w:tc>
          <w:tcPr>
            <w:tcW w:w="1627" w:type="dxa"/>
          </w:tcPr>
          <w:p w14:paraId="0DF468B6" w14:textId="77777777" w:rsidR="00F47411" w:rsidRPr="002D374B" w:rsidRDefault="00F47411" w:rsidP="005E59C3">
            <w:pPr>
              <w:rPr>
                <w:rFonts w:ascii="Arial" w:hAnsi="Arial" w:cs="Arial"/>
              </w:rPr>
            </w:pPr>
            <w:r w:rsidRPr="002D374B">
              <w:rPr>
                <w:rFonts w:ascii="Arial" w:hAnsi="Arial" w:cs="Arial"/>
              </w:rPr>
              <w:t>11.071</w:t>
            </w:r>
          </w:p>
        </w:tc>
        <w:tc>
          <w:tcPr>
            <w:tcW w:w="1399" w:type="dxa"/>
          </w:tcPr>
          <w:p w14:paraId="7461B527" w14:textId="77777777" w:rsidR="00F47411" w:rsidRPr="002D374B" w:rsidRDefault="00F47411" w:rsidP="005E59C3">
            <w:pPr>
              <w:rPr>
                <w:rFonts w:ascii="Arial" w:hAnsi="Arial" w:cs="Arial"/>
              </w:rPr>
            </w:pPr>
            <w:r w:rsidRPr="002D374B">
              <w:rPr>
                <w:rFonts w:ascii="Arial" w:hAnsi="Arial" w:cs="Arial"/>
              </w:rPr>
              <w:t>2</w:t>
            </w:r>
          </w:p>
        </w:tc>
        <w:tc>
          <w:tcPr>
            <w:tcW w:w="1581" w:type="dxa"/>
          </w:tcPr>
          <w:p w14:paraId="636F8B5B" w14:textId="77777777" w:rsidR="00F47411" w:rsidRPr="002D374B" w:rsidRDefault="00F47411" w:rsidP="005E59C3">
            <w:pPr>
              <w:rPr>
                <w:rFonts w:ascii="Arial" w:hAnsi="Arial" w:cs="Arial"/>
              </w:rPr>
            </w:pPr>
            <w:r w:rsidRPr="002D374B">
              <w:rPr>
                <w:rFonts w:ascii="Arial" w:hAnsi="Arial" w:cs="Arial"/>
              </w:rPr>
              <w:t>5.535</w:t>
            </w:r>
          </w:p>
        </w:tc>
        <w:tc>
          <w:tcPr>
            <w:tcW w:w="1301" w:type="dxa"/>
          </w:tcPr>
          <w:p w14:paraId="49421B5E" w14:textId="77777777" w:rsidR="00F47411" w:rsidRPr="002D374B" w:rsidRDefault="00F47411" w:rsidP="005E59C3">
            <w:pPr>
              <w:rPr>
                <w:rFonts w:ascii="Arial" w:hAnsi="Arial" w:cs="Arial"/>
              </w:rPr>
            </w:pPr>
            <w:r w:rsidRPr="002D374B">
              <w:rPr>
                <w:rFonts w:ascii="Arial" w:hAnsi="Arial" w:cs="Arial"/>
              </w:rPr>
              <w:t>7.223</w:t>
            </w:r>
          </w:p>
        </w:tc>
        <w:tc>
          <w:tcPr>
            <w:tcW w:w="1273" w:type="dxa"/>
          </w:tcPr>
          <w:p w14:paraId="0820C1EA" w14:textId="77777777" w:rsidR="00F47411" w:rsidRPr="002D374B" w:rsidRDefault="00F47411" w:rsidP="005E59C3">
            <w:pPr>
              <w:rPr>
                <w:rFonts w:ascii="Arial" w:hAnsi="Arial" w:cs="Arial"/>
              </w:rPr>
            </w:pPr>
            <w:r w:rsidRPr="002D374B">
              <w:rPr>
                <w:rFonts w:ascii="Arial" w:hAnsi="Arial" w:cs="Arial"/>
              </w:rPr>
              <w:t>.001</w:t>
            </w:r>
          </w:p>
        </w:tc>
      </w:tr>
      <w:tr w:rsidR="00F47411" w:rsidRPr="002D374B" w14:paraId="6AE45BA7" w14:textId="77777777">
        <w:trPr>
          <w:trHeight w:val="273"/>
        </w:trPr>
        <w:tc>
          <w:tcPr>
            <w:tcW w:w="1675" w:type="dxa"/>
          </w:tcPr>
          <w:p w14:paraId="21086C42" w14:textId="77777777" w:rsidR="00F47411" w:rsidRPr="002D374B" w:rsidRDefault="00F47411" w:rsidP="005E59C3">
            <w:pPr>
              <w:rPr>
                <w:rFonts w:ascii="Arial" w:hAnsi="Arial" w:cs="Arial"/>
              </w:rPr>
            </w:pPr>
            <w:r w:rsidRPr="002D374B">
              <w:rPr>
                <w:rFonts w:ascii="Arial" w:hAnsi="Arial" w:cs="Arial"/>
              </w:rPr>
              <w:t>3</w:t>
            </w:r>
          </w:p>
        </w:tc>
        <w:tc>
          <w:tcPr>
            <w:tcW w:w="1627" w:type="dxa"/>
          </w:tcPr>
          <w:p w14:paraId="5B2DD673" w14:textId="77777777" w:rsidR="00F47411" w:rsidRPr="002D374B" w:rsidRDefault="00F47411" w:rsidP="005E59C3">
            <w:pPr>
              <w:rPr>
                <w:rFonts w:ascii="Arial" w:hAnsi="Arial" w:cs="Arial"/>
              </w:rPr>
            </w:pPr>
            <w:r w:rsidRPr="002D374B">
              <w:rPr>
                <w:rFonts w:ascii="Arial" w:hAnsi="Arial" w:cs="Arial"/>
              </w:rPr>
              <w:t>1.869</w:t>
            </w:r>
          </w:p>
        </w:tc>
        <w:tc>
          <w:tcPr>
            <w:tcW w:w="1399" w:type="dxa"/>
          </w:tcPr>
          <w:p w14:paraId="0888D5A5" w14:textId="77777777" w:rsidR="00F47411" w:rsidRPr="002D374B" w:rsidRDefault="00F47411" w:rsidP="005E59C3">
            <w:pPr>
              <w:rPr>
                <w:rFonts w:ascii="Arial" w:hAnsi="Arial" w:cs="Arial"/>
              </w:rPr>
            </w:pPr>
            <w:r w:rsidRPr="002D374B">
              <w:rPr>
                <w:rFonts w:ascii="Arial" w:hAnsi="Arial" w:cs="Arial"/>
              </w:rPr>
              <w:t>2</w:t>
            </w:r>
          </w:p>
        </w:tc>
        <w:tc>
          <w:tcPr>
            <w:tcW w:w="1581" w:type="dxa"/>
          </w:tcPr>
          <w:p w14:paraId="0478C295" w14:textId="77777777" w:rsidR="00F47411" w:rsidRPr="002D374B" w:rsidRDefault="00F47411" w:rsidP="005E59C3">
            <w:pPr>
              <w:rPr>
                <w:rFonts w:ascii="Arial" w:hAnsi="Arial" w:cs="Arial"/>
              </w:rPr>
            </w:pPr>
            <w:r w:rsidRPr="002D374B">
              <w:rPr>
                <w:rFonts w:ascii="Arial" w:hAnsi="Arial" w:cs="Arial"/>
              </w:rPr>
              <w:t>.934</w:t>
            </w:r>
          </w:p>
        </w:tc>
        <w:tc>
          <w:tcPr>
            <w:tcW w:w="1301" w:type="dxa"/>
          </w:tcPr>
          <w:p w14:paraId="27CD84FA" w14:textId="77777777" w:rsidR="00F47411" w:rsidRPr="002D374B" w:rsidRDefault="00F47411" w:rsidP="005E59C3">
            <w:pPr>
              <w:rPr>
                <w:rFonts w:ascii="Arial" w:hAnsi="Arial" w:cs="Arial"/>
              </w:rPr>
            </w:pPr>
            <w:r w:rsidRPr="002D374B">
              <w:rPr>
                <w:rFonts w:ascii="Arial" w:hAnsi="Arial" w:cs="Arial"/>
              </w:rPr>
              <w:t>1.219</w:t>
            </w:r>
          </w:p>
        </w:tc>
        <w:tc>
          <w:tcPr>
            <w:tcW w:w="1273" w:type="dxa"/>
          </w:tcPr>
          <w:p w14:paraId="1273432A" w14:textId="77777777" w:rsidR="00F47411" w:rsidRPr="002D374B" w:rsidRDefault="00F47411" w:rsidP="005E59C3">
            <w:pPr>
              <w:rPr>
                <w:rFonts w:ascii="Arial" w:hAnsi="Arial" w:cs="Arial"/>
              </w:rPr>
            </w:pPr>
            <w:r w:rsidRPr="002D374B">
              <w:rPr>
                <w:rFonts w:ascii="Arial" w:hAnsi="Arial" w:cs="Arial"/>
              </w:rPr>
              <w:t>.295</w:t>
            </w:r>
          </w:p>
        </w:tc>
      </w:tr>
      <w:tr w:rsidR="00F47411" w:rsidRPr="002D374B" w14:paraId="697502CD" w14:textId="77777777">
        <w:trPr>
          <w:trHeight w:val="257"/>
        </w:trPr>
        <w:tc>
          <w:tcPr>
            <w:tcW w:w="1675" w:type="dxa"/>
          </w:tcPr>
          <w:p w14:paraId="559CF4C0" w14:textId="77777777" w:rsidR="00F47411" w:rsidRPr="002D374B" w:rsidRDefault="00F47411" w:rsidP="005E59C3">
            <w:pPr>
              <w:rPr>
                <w:rFonts w:ascii="Arial" w:hAnsi="Arial" w:cs="Arial"/>
              </w:rPr>
            </w:pPr>
            <w:r w:rsidRPr="002D374B">
              <w:rPr>
                <w:rFonts w:ascii="Arial" w:hAnsi="Arial" w:cs="Arial"/>
              </w:rPr>
              <w:t>4</w:t>
            </w:r>
          </w:p>
        </w:tc>
        <w:tc>
          <w:tcPr>
            <w:tcW w:w="1627" w:type="dxa"/>
          </w:tcPr>
          <w:p w14:paraId="016656ED" w14:textId="77777777" w:rsidR="00F47411" w:rsidRPr="002D374B" w:rsidRDefault="00F47411" w:rsidP="005E59C3">
            <w:pPr>
              <w:rPr>
                <w:rFonts w:ascii="Arial" w:hAnsi="Arial" w:cs="Arial"/>
              </w:rPr>
            </w:pPr>
            <w:r w:rsidRPr="002D374B">
              <w:rPr>
                <w:rFonts w:ascii="Arial" w:hAnsi="Arial" w:cs="Arial"/>
              </w:rPr>
              <w:t>11.904</w:t>
            </w:r>
          </w:p>
        </w:tc>
        <w:tc>
          <w:tcPr>
            <w:tcW w:w="1399" w:type="dxa"/>
          </w:tcPr>
          <w:p w14:paraId="4E216829" w14:textId="77777777" w:rsidR="00F47411" w:rsidRPr="002D374B" w:rsidRDefault="00F47411" w:rsidP="005E59C3">
            <w:pPr>
              <w:rPr>
                <w:rFonts w:ascii="Arial" w:hAnsi="Arial" w:cs="Arial"/>
              </w:rPr>
            </w:pPr>
            <w:r w:rsidRPr="002D374B">
              <w:rPr>
                <w:rFonts w:ascii="Arial" w:hAnsi="Arial" w:cs="Arial"/>
              </w:rPr>
              <w:t>2</w:t>
            </w:r>
          </w:p>
        </w:tc>
        <w:tc>
          <w:tcPr>
            <w:tcW w:w="1581" w:type="dxa"/>
          </w:tcPr>
          <w:p w14:paraId="72A5D139" w14:textId="77777777" w:rsidR="00F47411" w:rsidRPr="002D374B" w:rsidRDefault="00F47411" w:rsidP="005E59C3">
            <w:pPr>
              <w:rPr>
                <w:rFonts w:ascii="Arial" w:hAnsi="Arial" w:cs="Arial"/>
              </w:rPr>
            </w:pPr>
            <w:r w:rsidRPr="002D374B">
              <w:rPr>
                <w:rFonts w:ascii="Arial" w:hAnsi="Arial" w:cs="Arial"/>
              </w:rPr>
              <w:t>5.952</w:t>
            </w:r>
          </w:p>
        </w:tc>
        <w:tc>
          <w:tcPr>
            <w:tcW w:w="1301" w:type="dxa"/>
          </w:tcPr>
          <w:p w14:paraId="5E586553" w14:textId="77777777" w:rsidR="00F47411" w:rsidRPr="002D374B" w:rsidRDefault="00F47411" w:rsidP="005E59C3">
            <w:pPr>
              <w:rPr>
                <w:rFonts w:ascii="Arial" w:hAnsi="Arial" w:cs="Arial"/>
              </w:rPr>
            </w:pPr>
            <w:r w:rsidRPr="002D374B">
              <w:rPr>
                <w:rFonts w:ascii="Arial" w:hAnsi="Arial" w:cs="Arial"/>
              </w:rPr>
              <w:t>7.767</w:t>
            </w:r>
          </w:p>
        </w:tc>
        <w:tc>
          <w:tcPr>
            <w:tcW w:w="1273" w:type="dxa"/>
          </w:tcPr>
          <w:p w14:paraId="00341778" w14:textId="77777777" w:rsidR="00F47411" w:rsidRPr="002D374B" w:rsidRDefault="00F47411" w:rsidP="005E59C3">
            <w:pPr>
              <w:rPr>
                <w:rFonts w:ascii="Arial" w:hAnsi="Arial" w:cs="Arial"/>
              </w:rPr>
            </w:pPr>
            <w:r w:rsidRPr="002D374B">
              <w:rPr>
                <w:rFonts w:ascii="Arial" w:hAnsi="Arial" w:cs="Arial"/>
              </w:rPr>
              <w:t>.000</w:t>
            </w:r>
          </w:p>
        </w:tc>
      </w:tr>
      <w:tr w:rsidR="00F47411" w:rsidRPr="002D374B" w14:paraId="656A173F" w14:textId="77777777">
        <w:trPr>
          <w:trHeight w:val="273"/>
        </w:trPr>
        <w:tc>
          <w:tcPr>
            <w:tcW w:w="1675" w:type="dxa"/>
          </w:tcPr>
          <w:p w14:paraId="48F952C2" w14:textId="77777777" w:rsidR="00F47411" w:rsidRPr="002D374B" w:rsidRDefault="00F47411" w:rsidP="005E59C3">
            <w:pPr>
              <w:rPr>
                <w:rFonts w:ascii="Arial" w:hAnsi="Arial" w:cs="Arial"/>
              </w:rPr>
            </w:pPr>
            <w:r w:rsidRPr="002D374B">
              <w:rPr>
                <w:rFonts w:ascii="Arial" w:hAnsi="Arial" w:cs="Arial"/>
              </w:rPr>
              <w:t>5</w:t>
            </w:r>
          </w:p>
        </w:tc>
        <w:tc>
          <w:tcPr>
            <w:tcW w:w="1627" w:type="dxa"/>
          </w:tcPr>
          <w:p w14:paraId="1FE8AE00" w14:textId="77777777" w:rsidR="00F47411" w:rsidRPr="002D374B" w:rsidRDefault="00F47411" w:rsidP="005E59C3">
            <w:pPr>
              <w:rPr>
                <w:rFonts w:ascii="Arial" w:hAnsi="Arial" w:cs="Arial"/>
              </w:rPr>
            </w:pPr>
            <w:r w:rsidRPr="002D374B">
              <w:rPr>
                <w:rFonts w:ascii="Arial" w:hAnsi="Arial" w:cs="Arial"/>
              </w:rPr>
              <w:t>11.483</w:t>
            </w:r>
          </w:p>
        </w:tc>
        <w:tc>
          <w:tcPr>
            <w:tcW w:w="1399" w:type="dxa"/>
          </w:tcPr>
          <w:p w14:paraId="3C680174" w14:textId="77777777" w:rsidR="00F47411" w:rsidRPr="002D374B" w:rsidRDefault="00F47411" w:rsidP="005E59C3">
            <w:pPr>
              <w:rPr>
                <w:rFonts w:ascii="Arial" w:hAnsi="Arial" w:cs="Arial"/>
              </w:rPr>
            </w:pPr>
            <w:r w:rsidRPr="002D374B">
              <w:rPr>
                <w:rFonts w:ascii="Arial" w:hAnsi="Arial" w:cs="Arial"/>
              </w:rPr>
              <w:t>2</w:t>
            </w:r>
          </w:p>
        </w:tc>
        <w:tc>
          <w:tcPr>
            <w:tcW w:w="1581" w:type="dxa"/>
          </w:tcPr>
          <w:p w14:paraId="7D0C959B" w14:textId="77777777" w:rsidR="00F47411" w:rsidRPr="002D374B" w:rsidRDefault="00F47411" w:rsidP="005E59C3">
            <w:pPr>
              <w:rPr>
                <w:rFonts w:ascii="Arial" w:hAnsi="Arial" w:cs="Arial"/>
              </w:rPr>
            </w:pPr>
            <w:r w:rsidRPr="002D374B">
              <w:rPr>
                <w:rFonts w:ascii="Arial" w:hAnsi="Arial" w:cs="Arial"/>
              </w:rPr>
              <w:t>5.742</w:t>
            </w:r>
          </w:p>
        </w:tc>
        <w:tc>
          <w:tcPr>
            <w:tcW w:w="1301" w:type="dxa"/>
          </w:tcPr>
          <w:p w14:paraId="66D44CAC" w14:textId="77777777" w:rsidR="00F47411" w:rsidRPr="002D374B" w:rsidRDefault="00F47411" w:rsidP="005E59C3">
            <w:pPr>
              <w:rPr>
                <w:rFonts w:ascii="Arial" w:hAnsi="Arial" w:cs="Arial"/>
              </w:rPr>
            </w:pPr>
            <w:r w:rsidRPr="002D374B">
              <w:rPr>
                <w:rFonts w:ascii="Arial" w:hAnsi="Arial" w:cs="Arial"/>
              </w:rPr>
              <w:t>7.492</w:t>
            </w:r>
          </w:p>
        </w:tc>
        <w:tc>
          <w:tcPr>
            <w:tcW w:w="1273" w:type="dxa"/>
          </w:tcPr>
          <w:p w14:paraId="798E5BF1" w14:textId="77777777" w:rsidR="00F47411" w:rsidRPr="002D374B" w:rsidRDefault="00F47411" w:rsidP="005E59C3">
            <w:pPr>
              <w:rPr>
                <w:rFonts w:ascii="Arial" w:hAnsi="Arial" w:cs="Arial"/>
              </w:rPr>
            </w:pPr>
            <w:r w:rsidRPr="002D374B">
              <w:rPr>
                <w:rFonts w:ascii="Arial" w:hAnsi="Arial" w:cs="Arial"/>
              </w:rPr>
              <w:t>.001</w:t>
            </w:r>
          </w:p>
        </w:tc>
      </w:tr>
    </w:tbl>
    <w:p w14:paraId="320ABEE7" w14:textId="77777777" w:rsidR="0017765E" w:rsidRPr="00071AFA" w:rsidRDefault="0017765E" w:rsidP="005E59C3">
      <w:pPr>
        <w:rPr>
          <w:rFonts w:ascii="Times New Roman" w:hAnsi="Times New Roman" w:cs="Times New Roman"/>
        </w:rPr>
      </w:pPr>
    </w:p>
    <w:p w14:paraId="614A76C9" w14:textId="0BA0BE1E" w:rsidR="00301FD2" w:rsidRPr="00071AFA" w:rsidRDefault="005E59C3" w:rsidP="007E3EAC">
      <w:pPr>
        <w:spacing w:line="480" w:lineRule="auto"/>
        <w:rPr>
          <w:rFonts w:ascii="Times New Roman" w:hAnsi="Times New Roman" w:cs="Times New Roman"/>
        </w:rPr>
      </w:pPr>
      <w:r w:rsidRPr="00071AFA">
        <w:rPr>
          <w:rFonts w:ascii="Times New Roman" w:hAnsi="Times New Roman" w:cs="Times New Roman"/>
        </w:rPr>
        <w:t>For students from</w:t>
      </w:r>
      <w:r w:rsidR="00E50E8F" w:rsidRPr="00071AFA">
        <w:rPr>
          <w:rFonts w:ascii="Times New Roman" w:hAnsi="Times New Roman" w:cs="Times New Roman"/>
        </w:rPr>
        <w:t xml:space="preserve"> the middle-low and middle-high quintile of </w:t>
      </w:r>
      <w:r w:rsidR="00EF76F9" w:rsidRPr="00071AFA">
        <w:rPr>
          <w:rFonts w:ascii="Times New Roman" w:hAnsi="Times New Roman" w:cs="Times New Roman"/>
        </w:rPr>
        <w:t>SES</w:t>
      </w:r>
      <w:r w:rsidR="00E50E8F" w:rsidRPr="00071AFA">
        <w:rPr>
          <w:rFonts w:ascii="Times New Roman" w:hAnsi="Times New Roman" w:cs="Times New Roman"/>
        </w:rPr>
        <w:t>, the follow up test for simple main effects indicated that the difference in course level enrollment when students</w:t>
      </w:r>
      <w:r w:rsidR="00955606" w:rsidRPr="00071AFA">
        <w:rPr>
          <w:rFonts w:ascii="Times New Roman" w:hAnsi="Times New Roman" w:cs="Times New Roman"/>
        </w:rPr>
        <w:t xml:space="preserve"> participate in 2 – 4 activ</w:t>
      </w:r>
      <w:r w:rsidRPr="00071AFA">
        <w:rPr>
          <w:rFonts w:ascii="Times New Roman" w:hAnsi="Times New Roman" w:cs="Times New Roman"/>
        </w:rPr>
        <w:t>ities, or 5 – 7 activities,</w:t>
      </w:r>
      <w:r w:rsidR="00E50E8F" w:rsidRPr="00071AFA">
        <w:rPr>
          <w:rFonts w:ascii="Times New Roman" w:hAnsi="Times New Roman" w:cs="Times New Roman"/>
        </w:rPr>
        <w:t xml:space="preserve"> is significantly higher than the students in the same quintile who participated in 0 – 1 of these activities.  For students in the highest quintile of </w:t>
      </w:r>
      <w:r w:rsidR="00EF76F9" w:rsidRPr="00071AFA">
        <w:rPr>
          <w:rFonts w:ascii="Times New Roman" w:hAnsi="Times New Roman" w:cs="Times New Roman"/>
        </w:rPr>
        <w:t>SES</w:t>
      </w:r>
      <w:r w:rsidR="00E50E8F" w:rsidRPr="00071AFA">
        <w:rPr>
          <w:rFonts w:ascii="Times New Roman" w:hAnsi="Times New Roman" w:cs="Times New Roman"/>
        </w:rPr>
        <w:t xml:space="preserve"> the difference in course level enrollment </w:t>
      </w:r>
      <w:r w:rsidR="00041391" w:rsidRPr="00071AFA">
        <w:rPr>
          <w:rFonts w:ascii="Times New Roman" w:hAnsi="Times New Roman" w:cs="Times New Roman"/>
        </w:rPr>
        <w:t>is statistically significant when students participate</w:t>
      </w:r>
      <w:r w:rsidR="00E50E8F" w:rsidRPr="00071AFA">
        <w:rPr>
          <w:rFonts w:ascii="Times New Roman" w:hAnsi="Times New Roman" w:cs="Times New Roman"/>
        </w:rPr>
        <w:t xml:space="preserve"> in 2 – 4 and 5 – 7 activities, compared to students participati</w:t>
      </w:r>
      <w:r w:rsidRPr="00071AFA">
        <w:rPr>
          <w:rFonts w:ascii="Times New Roman" w:hAnsi="Times New Roman" w:cs="Times New Roman"/>
        </w:rPr>
        <w:t>ng in 0 – 1 activities.  S</w:t>
      </w:r>
      <w:r w:rsidR="00E50E8F" w:rsidRPr="00071AFA">
        <w:rPr>
          <w:rFonts w:ascii="Times New Roman" w:hAnsi="Times New Roman" w:cs="Times New Roman"/>
        </w:rPr>
        <w:t xml:space="preserve">tudents in the highest quintile of </w:t>
      </w:r>
      <w:r w:rsidR="00EF76F9" w:rsidRPr="00071AFA">
        <w:rPr>
          <w:rFonts w:ascii="Times New Roman" w:hAnsi="Times New Roman" w:cs="Times New Roman"/>
        </w:rPr>
        <w:t>SES</w:t>
      </w:r>
      <w:r w:rsidR="00E50E8F" w:rsidRPr="00071AFA">
        <w:rPr>
          <w:rFonts w:ascii="Times New Roman" w:hAnsi="Times New Roman" w:cs="Times New Roman"/>
        </w:rPr>
        <w:t xml:space="preserve"> who enroll in 5 – 7 activities, compared to 2 – 4 activities</w:t>
      </w:r>
      <w:r w:rsidR="00041391" w:rsidRPr="00071AFA">
        <w:rPr>
          <w:rFonts w:ascii="Times New Roman" w:hAnsi="Times New Roman" w:cs="Times New Roman"/>
        </w:rPr>
        <w:t xml:space="preserve"> also enroll in a significantly higher level of mathematics coursework.</w:t>
      </w:r>
    </w:p>
    <w:p w14:paraId="00BBF92E" w14:textId="77777777" w:rsidR="00FD38E5" w:rsidRPr="00071AFA" w:rsidRDefault="00AF5960" w:rsidP="00AF143C">
      <w:pPr>
        <w:spacing w:line="480" w:lineRule="auto"/>
        <w:rPr>
          <w:rFonts w:ascii="Times New Roman" w:hAnsi="Times New Roman" w:cs="Times New Roman"/>
          <w:b/>
        </w:rPr>
      </w:pPr>
      <w:r w:rsidRPr="00071AFA">
        <w:rPr>
          <w:rFonts w:ascii="Times New Roman" w:hAnsi="Times New Roman" w:cs="Times New Roman"/>
          <w:b/>
        </w:rPr>
        <w:t>Main Effects</w:t>
      </w:r>
    </w:p>
    <w:p w14:paraId="46530C5D" w14:textId="0EB8D1E7" w:rsidR="00BE32F8" w:rsidRPr="00071AFA" w:rsidRDefault="00FD38E5" w:rsidP="00E25B0C">
      <w:pPr>
        <w:spacing w:line="480" w:lineRule="auto"/>
        <w:rPr>
          <w:rFonts w:ascii="Times New Roman" w:hAnsi="Times New Roman" w:cs="Times New Roman"/>
        </w:rPr>
      </w:pPr>
      <w:r w:rsidRPr="00071AFA">
        <w:rPr>
          <w:rFonts w:ascii="Times New Roman" w:hAnsi="Times New Roman" w:cs="Times New Roman"/>
        </w:rPr>
        <w:tab/>
        <w:t xml:space="preserve">As expected the main effects of </w:t>
      </w:r>
      <w:r w:rsidR="00EF76F9" w:rsidRPr="00071AFA">
        <w:rPr>
          <w:rFonts w:ascii="Times New Roman" w:hAnsi="Times New Roman" w:cs="Times New Roman"/>
        </w:rPr>
        <w:t>SES</w:t>
      </w:r>
      <w:r w:rsidRPr="00071AFA">
        <w:rPr>
          <w:rFonts w:ascii="Times New Roman" w:hAnsi="Times New Roman" w:cs="Times New Roman"/>
        </w:rPr>
        <w:t xml:space="preserve"> are significant.  That is, there is a significant difference in level of mathematics course enrollment according to the </w:t>
      </w:r>
      <w:r w:rsidR="00D245EF" w:rsidRPr="00071AFA">
        <w:rPr>
          <w:rFonts w:ascii="Times New Roman" w:hAnsi="Times New Roman" w:cs="Times New Roman"/>
        </w:rPr>
        <w:t>SES</w:t>
      </w:r>
      <w:r w:rsidRPr="00071AFA">
        <w:rPr>
          <w:rFonts w:ascii="Times New Roman" w:hAnsi="Times New Roman" w:cs="Times New Roman"/>
        </w:rPr>
        <w:t xml:space="preserve"> quintiles used in this study.   The average course enrollment level for a student from the lowest </w:t>
      </w:r>
      <w:r w:rsidR="00E35A92">
        <w:rPr>
          <w:rFonts w:ascii="Times New Roman" w:hAnsi="Times New Roman" w:cs="Times New Roman"/>
        </w:rPr>
        <w:t>quintile was 1.70</w:t>
      </w:r>
      <w:r w:rsidR="00E35A92" w:rsidRPr="00071AFA">
        <w:rPr>
          <w:rFonts w:ascii="Times New Roman" w:hAnsi="Times New Roman" w:cs="Times New Roman"/>
        </w:rPr>
        <w:t xml:space="preserve">, </w:t>
      </w:r>
      <w:r w:rsidR="00E35A92" w:rsidRPr="00071AFA">
        <w:rPr>
          <w:rFonts w:ascii="Times New Roman" w:hAnsi="Times New Roman" w:cs="Times New Roman"/>
        </w:rPr>
        <w:lastRenderedPageBreak/>
        <w:t>while the average course enrollment level for a student from the highest quintile was 2.34.</w:t>
      </w:r>
      <w:r w:rsidR="00E35A92">
        <w:rPr>
          <w:rFonts w:ascii="Times New Roman" w:hAnsi="Times New Roman" w:cs="Times New Roman"/>
        </w:rPr>
        <w:t xml:space="preserve"> </w:t>
      </w:r>
      <w:r w:rsidR="00791B0F" w:rsidRPr="00071AFA">
        <w:rPr>
          <w:rFonts w:ascii="Times New Roman" w:hAnsi="Times New Roman" w:cs="Times New Roman"/>
        </w:rPr>
        <w:t>R</w:t>
      </w:r>
      <w:r w:rsidRPr="00071AFA">
        <w:rPr>
          <w:rFonts w:ascii="Times New Roman" w:hAnsi="Times New Roman" w:cs="Times New Roman"/>
        </w:rPr>
        <w:t xml:space="preserve">ecall, </w:t>
      </w:r>
      <w:r w:rsidR="00791B0F" w:rsidRPr="00071AFA">
        <w:rPr>
          <w:rFonts w:ascii="Times New Roman" w:hAnsi="Times New Roman" w:cs="Times New Roman"/>
        </w:rPr>
        <w:t xml:space="preserve">that according to </w:t>
      </w:r>
      <w:proofErr w:type="spellStart"/>
      <w:r w:rsidR="00791B0F" w:rsidRPr="00071AFA">
        <w:rPr>
          <w:rFonts w:ascii="Times New Roman" w:hAnsi="Times New Roman" w:cs="Times New Roman"/>
        </w:rPr>
        <w:t>Bozick</w:t>
      </w:r>
      <w:proofErr w:type="spellEnd"/>
      <w:r w:rsidR="00791B0F" w:rsidRPr="00071AFA">
        <w:rPr>
          <w:rFonts w:ascii="Times New Roman" w:hAnsi="Times New Roman" w:cs="Times New Roman"/>
        </w:rPr>
        <w:t xml:space="preserve"> and Ingles (2008), </w:t>
      </w:r>
      <w:r w:rsidRPr="00071AFA">
        <w:rPr>
          <w:rFonts w:ascii="Times New Roman" w:hAnsi="Times New Roman" w:cs="Times New Roman"/>
        </w:rPr>
        <w:t xml:space="preserve">the standard level of enrollment </w:t>
      </w:r>
      <w:r w:rsidR="00E35A92">
        <w:rPr>
          <w:rFonts w:ascii="Times New Roman" w:hAnsi="Times New Roman" w:cs="Times New Roman"/>
        </w:rPr>
        <w:t>that</w:t>
      </w:r>
      <w:r w:rsidRPr="00071AFA">
        <w:rPr>
          <w:rFonts w:ascii="Times New Roman" w:hAnsi="Times New Roman" w:cs="Times New Roman"/>
        </w:rPr>
        <w:t xml:space="preserve"> is needed for college admittance and high school </w:t>
      </w:r>
      <w:r w:rsidR="00FD162C">
        <w:rPr>
          <w:rFonts w:ascii="Times New Roman" w:hAnsi="Times New Roman" w:cs="Times New Roman"/>
        </w:rPr>
        <w:t>graduation in most states, is two</w:t>
      </w:r>
      <w:r w:rsidR="00E35A92">
        <w:rPr>
          <w:rFonts w:ascii="Times New Roman" w:hAnsi="Times New Roman" w:cs="Times New Roman"/>
        </w:rPr>
        <w:t xml:space="preserve">. </w:t>
      </w:r>
    </w:p>
    <w:p w14:paraId="7B0E1D88" w14:textId="473DBEEF" w:rsidR="00FD38E5" w:rsidRPr="00071AFA" w:rsidRDefault="00996816" w:rsidP="007E3EAC">
      <w:pPr>
        <w:spacing w:line="480" w:lineRule="auto"/>
        <w:rPr>
          <w:rFonts w:ascii="Times New Roman" w:hAnsi="Times New Roman" w:cs="Times New Roman"/>
        </w:rPr>
      </w:pPr>
      <w:r w:rsidRPr="00071AFA">
        <w:rPr>
          <w:rFonts w:ascii="Times New Roman" w:hAnsi="Times New Roman" w:cs="Times New Roman"/>
        </w:rPr>
        <w:tab/>
        <w:t>T</w:t>
      </w:r>
      <w:r w:rsidR="00FD38E5" w:rsidRPr="00071AFA">
        <w:rPr>
          <w:rFonts w:ascii="Times New Roman" w:hAnsi="Times New Roman" w:cs="Times New Roman"/>
        </w:rPr>
        <w:t>he descriptive statistics for level of m</w:t>
      </w:r>
      <w:r w:rsidR="007C6196">
        <w:rPr>
          <w:rFonts w:ascii="Times New Roman" w:hAnsi="Times New Roman" w:cs="Times New Roman"/>
        </w:rPr>
        <w:t>athematics course enrollment</w:t>
      </w:r>
      <w:r w:rsidR="00EA5010" w:rsidRPr="00071AFA">
        <w:rPr>
          <w:rFonts w:ascii="Times New Roman" w:hAnsi="Times New Roman" w:cs="Times New Roman"/>
        </w:rPr>
        <w:t xml:space="preserve"> indicate that as </w:t>
      </w:r>
      <w:r w:rsidR="00FD38E5" w:rsidRPr="00071AFA">
        <w:rPr>
          <w:rFonts w:ascii="Times New Roman" w:hAnsi="Times New Roman" w:cs="Times New Roman"/>
        </w:rPr>
        <w:t>the mean level of c</w:t>
      </w:r>
      <w:r w:rsidR="00EA5010" w:rsidRPr="00071AFA">
        <w:rPr>
          <w:rFonts w:ascii="Times New Roman" w:hAnsi="Times New Roman" w:cs="Times New Roman"/>
        </w:rPr>
        <w:t xml:space="preserve">ourse enrollment increases, </w:t>
      </w:r>
      <w:r w:rsidR="00FD38E5" w:rsidRPr="00071AFA">
        <w:rPr>
          <w:rFonts w:ascii="Times New Roman" w:hAnsi="Times New Roman" w:cs="Times New Roman"/>
        </w:rPr>
        <w:t xml:space="preserve">the standard deviation for level of mathematics course enrollment decreases.  That is, not only are children from higher </w:t>
      </w:r>
      <w:r w:rsidR="00D245EF" w:rsidRPr="00071AFA">
        <w:rPr>
          <w:rFonts w:ascii="Times New Roman" w:hAnsi="Times New Roman" w:cs="Times New Roman"/>
        </w:rPr>
        <w:t>SES</w:t>
      </w:r>
      <w:r w:rsidR="00FD38E5" w:rsidRPr="00071AFA">
        <w:rPr>
          <w:rFonts w:ascii="Times New Roman" w:hAnsi="Times New Roman" w:cs="Times New Roman"/>
        </w:rPr>
        <w:t xml:space="preserve"> backgrounds enrolling, on average</w:t>
      </w:r>
      <w:r w:rsidR="00AF5960" w:rsidRPr="00071AFA">
        <w:rPr>
          <w:rFonts w:ascii="Times New Roman" w:hAnsi="Times New Roman" w:cs="Times New Roman"/>
        </w:rPr>
        <w:t>,</w:t>
      </w:r>
      <w:r w:rsidR="00FD38E5" w:rsidRPr="00071AFA">
        <w:rPr>
          <w:rFonts w:ascii="Times New Roman" w:hAnsi="Times New Roman" w:cs="Times New Roman"/>
        </w:rPr>
        <w:t xml:space="preserve"> in a high level of mathematics coursework they are also doing so with less variability.  This means that students from the highest </w:t>
      </w:r>
      <w:r w:rsidR="00D245EF" w:rsidRPr="00071AFA">
        <w:rPr>
          <w:rFonts w:ascii="Times New Roman" w:hAnsi="Times New Roman" w:cs="Times New Roman"/>
        </w:rPr>
        <w:t>SES</w:t>
      </w:r>
      <w:r w:rsidR="00FD38E5" w:rsidRPr="00071AFA">
        <w:rPr>
          <w:rFonts w:ascii="Times New Roman" w:hAnsi="Times New Roman" w:cs="Times New Roman"/>
        </w:rPr>
        <w:t xml:space="preserve"> quintile are enrolled in high-level mathematics classes, on average, and that there are fewer students in a substantially lower course placement track.</w:t>
      </w:r>
      <w:r w:rsidR="00CC0377" w:rsidRPr="00071AFA">
        <w:rPr>
          <w:rFonts w:ascii="Times New Roman" w:hAnsi="Times New Roman" w:cs="Times New Roman"/>
        </w:rPr>
        <w:t xml:space="preserve">  </w:t>
      </w:r>
    </w:p>
    <w:p w14:paraId="678FD63A" w14:textId="78C454A0" w:rsidR="00E25B0C" w:rsidRPr="00071AFA" w:rsidRDefault="00FD38E5" w:rsidP="00FD38E5">
      <w:pPr>
        <w:spacing w:line="480" w:lineRule="auto"/>
        <w:rPr>
          <w:rFonts w:ascii="Times New Roman" w:hAnsi="Times New Roman" w:cs="Times New Roman"/>
        </w:rPr>
      </w:pPr>
      <w:r w:rsidRPr="00071AFA">
        <w:rPr>
          <w:rFonts w:ascii="Times New Roman" w:hAnsi="Times New Roman" w:cs="Times New Roman"/>
        </w:rPr>
        <w:tab/>
        <w:t xml:space="preserve">In many cases the main effects of parent behaviors were also significant.  In particular the frequency with which </w:t>
      </w:r>
      <w:r w:rsidR="00996816" w:rsidRPr="00071AFA">
        <w:rPr>
          <w:rFonts w:ascii="Times New Roman" w:hAnsi="Times New Roman" w:cs="Times New Roman"/>
        </w:rPr>
        <w:t>children engaged in Child’s Activities</w:t>
      </w:r>
      <w:r w:rsidR="00E25B0C" w:rsidRPr="00071AFA">
        <w:rPr>
          <w:rFonts w:ascii="Times New Roman" w:hAnsi="Times New Roman" w:cs="Times New Roman"/>
        </w:rPr>
        <w:t xml:space="preserve"> </w:t>
      </w:r>
      <w:r w:rsidRPr="00071AFA">
        <w:rPr>
          <w:rFonts w:ascii="Times New Roman" w:hAnsi="Times New Roman" w:cs="Times New Roman"/>
        </w:rPr>
        <w:t xml:space="preserve">and </w:t>
      </w:r>
      <w:r w:rsidR="00996816" w:rsidRPr="00071AFA">
        <w:rPr>
          <w:rFonts w:ascii="Times New Roman" w:hAnsi="Times New Roman" w:cs="Times New Roman"/>
        </w:rPr>
        <w:t>Parent Involvement (Home)</w:t>
      </w:r>
      <w:r w:rsidRPr="00071AFA">
        <w:rPr>
          <w:rFonts w:ascii="Times New Roman" w:hAnsi="Times New Roman" w:cs="Times New Roman"/>
        </w:rPr>
        <w:t xml:space="preserve"> positively influenced their child’s course enrollment, as did whether or not parents selected their child’s school.  </w:t>
      </w:r>
    </w:p>
    <w:p w14:paraId="141A5799" w14:textId="160D4913" w:rsidR="00BD23DF" w:rsidRPr="002D374B" w:rsidRDefault="0093509C" w:rsidP="002D374B">
      <w:pPr>
        <w:spacing w:line="480" w:lineRule="auto"/>
        <w:rPr>
          <w:rFonts w:ascii="Arial" w:hAnsi="Arial" w:cs="Arial"/>
        </w:rPr>
      </w:pPr>
      <w:r w:rsidRPr="002D374B">
        <w:rPr>
          <w:rFonts w:ascii="Arial" w:hAnsi="Arial" w:cs="Arial"/>
        </w:rPr>
        <w:t>Table 4</w:t>
      </w:r>
      <w:r w:rsidR="00BD23DF" w:rsidRPr="002D374B">
        <w:rPr>
          <w:rFonts w:ascii="Arial" w:hAnsi="Arial" w:cs="Arial"/>
        </w:rPr>
        <w:t xml:space="preserve">. </w:t>
      </w:r>
      <w:proofErr w:type="gramStart"/>
      <w:r w:rsidR="00BD23DF" w:rsidRPr="002D374B">
        <w:rPr>
          <w:rFonts w:ascii="Arial" w:hAnsi="Arial" w:cs="Arial"/>
        </w:rPr>
        <w:t>Two-factor ANOV</w:t>
      </w:r>
      <w:r w:rsidR="00996816" w:rsidRPr="002D374B">
        <w:rPr>
          <w:rFonts w:ascii="Arial" w:hAnsi="Arial" w:cs="Arial"/>
        </w:rPr>
        <w:t>A for Child’s Activities</w:t>
      </w:r>
      <w:r w:rsidR="006E46FF">
        <w:rPr>
          <w:rFonts w:ascii="Arial" w:hAnsi="Arial" w:cs="Arial"/>
        </w:rPr>
        <w:t xml:space="preserve"> with respect to Parent Involvement.</w:t>
      </w:r>
      <w:proofErr w:type="gramEnd"/>
    </w:p>
    <w:tbl>
      <w:tblPr>
        <w:tblW w:w="8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49"/>
        <w:gridCol w:w="1469"/>
        <w:gridCol w:w="1018"/>
        <w:gridCol w:w="1409"/>
        <w:gridCol w:w="1203"/>
        <w:gridCol w:w="1019"/>
      </w:tblGrid>
      <w:tr w:rsidR="00BD23DF" w:rsidRPr="002D374B" w14:paraId="5A187485" w14:textId="77777777">
        <w:tc>
          <w:tcPr>
            <w:tcW w:w="2449" w:type="dxa"/>
            <w:shd w:val="clear" w:color="auto" w:fill="FFFFFF"/>
            <w:vAlign w:val="bottom"/>
          </w:tcPr>
          <w:p w14:paraId="519F4AF8" w14:textId="77777777" w:rsidR="00BD23DF" w:rsidRPr="002D374B" w:rsidRDefault="00BD23DF" w:rsidP="004E04B5">
            <w:pPr>
              <w:ind w:left="60" w:right="60"/>
              <w:rPr>
                <w:rFonts w:ascii="Arial" w:hAnsi="Arial" w:cs="Arial"/>
              </w:rPr>
            </w:pPr>
            <w:r w:rsidRPr="002D374B">
              <w:rPr>
                <w:rFonts w:ascii="Arial" w:hAnsi="Arial" w:cs="Arial"/>
              </w:rPr>
              <w:t>Source</w:t>
            </w:r>
          </w:p>
        </w:tc>
        <w:tc>
          <w:tcPr>
            <w:tcW w:w="1469" w:type="dxa"/>
            <w:shd w:val="clear" w:color="auto" w:fill="FFFFFF"/>
            <w:vAlign w:val="bottom"/>
          </w:tcPr>
          <w:p w14:paraId="670BE362" w14:textId="77777777" w:rsidR="00BD23DF" w:rsidRPr="002D374B" w:rsidRDefault="00BD23DF" w:rsidP="004E04B5">
            <w:pPr>
              <w:ind w:left="60" w:right="60"/>
              <w:rPr>
                <w:rFonts w:ascii="Arial" w:hAnsi="Arial" w:cs="Arial"/>
              </w:rPr>
            </w:pPr>
            <w:r w:rsidRPr="002D374B">
              <w:rPr>
                <w:rFonts w:ascii="Arial" w:hAnsi="Arial" w:cs="Arial"/>
              </w:rPr>
              <w:t>Type I Sum of Squares</w:t>
            </w:r>
          </w:p>
        </w:tc>
        <w:tc>
          <w:tcPr>
            <w:tcW w:w="1018" w:type="dxa"/>
            <w:shd w:val="clear" w:color="auto" w:fill="FFFFFF"/>
            <w:vAlign w:val="bottom"/>
          </w:tcPr>
          <w:p w14:paraId="4E1F17E5" w14:textId="77777777" w:rsidR="00BD23DF" w:rsidRPr="002D374B" w:rsidRDefault="00BD23DF" w:rsidP="004E04B5">
            <w:pPr>
              <w:ind w:left="60" w:right="60"/>
              <w:rPr>
                <w:rFonts w:ascii="Arial" w:hAnsi="Arial" w:cs="Arial"/>
              </w:rPr>
            </w:pPr>
            <w:proofErr w:type="spellStart"/>
            <w:r w:rsidRPr="002D374B">
              <w:rPr>
                <w:rFonts w:ascii="Arial" w:hAnsi="Arial" w:cs="Arial"/>
              </w:rPr>
              <w:t>Df</w:t>
            </w:r>
            <w:proofErr w:type="spellEnd"/>
          </w:p>
        </w:tc>
        <w:tc>
          <w:tcPr>
            <w:tcW w:w="1409" w:type="dxa"/>
            <w:shd w:val="clear" w:color="auto" w:fill="FFFFFF"/>
            <w:vAlign w:val="bottom"/>
          </w:tcPr>
          <w:p w14:paraId="19E4783F" w14:textId="77777777" w:rsidR="00BD23DF" w:rsidRPr="002D374B" w:rsidRDefault="00BD23DF" w:rsidP="004E04B5">
            <w:pPr>
              <w:ind w:left="60" w:right="60"/>
              <w:rPr>
                <w:rFonts w:ascii="Arial" w:hAnsi="Arial" w:cs="Arial"/>
              </w:rPr>
            </w:pPr>
            <w:r w:rsidRPr="002D374B">
              <w:rPr>
                <w:rFonts w:ascii="Arial" w:hAnsi="Arial" w:cs="Arial"/>
              </w:rPr>
              <w:t>Mean Square</w:t>
            </w:r>
          </w:p>
        </w:tc>
        <w:tc>
          <w:tcPr>
            <w:tcW w:w="1203" w:type="dxa"/>
            <w:shd w:val="clear" w:color="auto" w:fill="FFFFFF"/>
            <w:vAlign w:val="bottom"/>
          </w:tcPr>
          <w:p w14:paraId="6CE5CA5F" w14:textId="77777777" w:rsidR="00BD23DF" w:rsidRPr="002D374B" w:rsidRDefault="00BD23DF" w:rsidP="004E04B5">
            <w:pPr>
              <w:ind w:left="60" w:right="60"/>
              <w:rPr>
                <w:rFonts w:ascii="Arial" w:hAnsi="Arial" w:cs="Arial"/>
              </w:rPr>
            </w:pPr>
            <w:r w:rsidRPr="002D374B">
              <w:rPr>
                <w:rFonts w:ascii="Arial" w:hAnsi="Arial" w:cs="Arial"/>
              </w:rPr>
              <w:t>F</w:t>
            </w:r>
          </w:p>
        </w:tc>
        <w:tc>
          <w:tcPr>
            <w:tcW w:w="1019" w:type="dxa"/>
            <w:shd w:val="clear" w:color="auto" w:fill="FFFFFF"/>
            <w:vAlign w:val="bottom"/>
          </w:tcPr>
          <w:p w14:paraId="46919546" w14:textId="77777777" w:rsidR="00BD23DF" w:rsidRPr="002D374B" w:rsidRDefault="00BD23DF" w:rsidP="004E04B5">
            <w:pPr>
              <w:ind w:left="60" w:right="60"/>
              <w:rPr>
                <w:rFonts w:ascii="Arial" w:hAnsi="Arial" w:cs="Arial"/>
              </w:rPr>
            </w:pPr>
            <w:r w:rsidRPr="002D374B">
              <w:rPr>
                <w:rFonts w:ascii="Arial" w:hAnsi="Arial" w:cs="Arial"/>
              </w:rPr>
              <w:t>Sig.</w:t>
            </w:r>
          </w:p>
        </w:tc>
      </w:tr>
      <w:tr w:rsidR="00BD23DF" w:rsidRPr="002D374B" w14:paraId="34AD3B10" w14:textId="77777777">
        <w:tc>
          <w:tcPr>
            <w:tcW w:w="2449" w:type="dxa"/>
            <w:shd w:val="clear" w:color="auto" w:fill="FFFFFF"/>
          </w:tcPr>
          <w:p w14:paraId="773B0734" w14:textId="77777777" w:rsidR="00BD23DF" w:rsidRPr="002D374B" w:rsidRDefault="00BD23DF" w:rsidP="00166617">
            <w:pPr>
              <w:ind w:left="60" w:right="60"/>
              <w:rPr>
                <w:rFonts w:ascii="Arial" w:hAnsi="Arial" w:cs="Arial"/>
              </w:rPr>
            </w:pPr>
            <w:r w:rsidRPr="002D374B">
              <w:rPr>
                <w:rFonts w:ascii="Arial" w:hAnsi="Arial" w:cs="Arial"/>
              </w:rPr>
              <w:t>Corrected Model</w:t>
            </w:r>
          </w:p>
        </w:tc>
        <w:tc>
          <w:tcPr>
            <w:tcW w:w="1469" w:type="dxa"/>
            <w:shd w:val="clear" w:color="auto" w:fill="FFFFFF"/>
          </w:tcPr>
          <w:p w14:paraId="2E903D85" w14:textId="77777777" w:rsidR="00BD23DF" w:rsidRPr="002D374B" w:rsidRDefault="00BD23DF" w:rsidP="00166617">
            <w:pPr>
              <w:ind w:left="60" w:right="60"/>
              <w:jc w:val="right"/>
              <w:rPr>
                <w:rFonts w:ascii="Arial" w:hAnsi="Arial" w:cs="Arial"/>
              </w:rPr>
            </w:pPr>
            <w:r w:rsidRPr="002D374B">
              <w:rPr>
                <w:rFonts w:ascii="Arial" w:hAnsi="Arial" w:cs="Arial"/>
              </w:rPr>
              <w:t>564.547</w:t>
            </w:r>
            <w:r w:rsidRPr="002D374B">
              <w:rPr>
                <w:rFonts w:ascii="Arial" w:hAnsi="Arial" w:cs="Arial"/>
                <w:vertAlign w:val="superscript"/>
              </w:rPr>
              <w:t>a</w:t>
            </w:r>
          </w:p>
        </w:tc>
        <w:tc>
          <w:tcPr>
            <w:tcW w:w="1018" w:type="dxa"/>
            <w:shd w:val="clear" w:color="auto" w:fill="FFFFFF"/>
          </w:tcPr>
          <w:p w14:paraId="6E94D2E2" w14:textId="77777777" w:rsidR="00BD23DF" w:rsidRPr="002D374B" w:rsidRDefault="00BD23DF" w:rsidP="00166617">
            <w:pPr>
              <w:ind w:left="60" w:right="60"/>
              <w:jc w:val="right"/>
              <w:rPr>
                <w:rFonts w:ascii="Arial" w:hAnsi="Arial" w:cs="Arial"/>
              </w:rPr>
            </w:pPr>
            <w:r w:rsidRPr="002D374B">
              <w:rPr>
                <w:rFonts w:ascii="Arial" w:hAnsi="Arial" w:cs="Arial"/>
              </w:rPr>
              <w:t>14</w:t>
            </w:r>
          </w:p>
        </w:tc>
        <w:tc>
          <w:tcPr>
            <w:tcW w:w="1409" w:type="dxa"/>
            <w:shd w:val="clear" w:color="auto" w:fill="FFFFFF"/>
          </w:tcPr>
          <w:p w14:paraId="5E6B1173" w14:textId="77777777" w:rsidR="00BD23DF" w:rsidRPr="002D374B" w:rsidRDefault="00BD23DF" w:rsidP="00166617">
            <w:pPr>
              <w:ind w:left="60" w:right="60"/>
              <w:jc w:val="right"/>
              <w:rPr>
                <w:rFonts w:ascii="Arial" w:hAnsi="Arial" w:cs="Arial"/>
              </w:rPr>
            </w:pPr>
            <w:r w:rsidRPr="002D374B">
              <w:rPr>
                <w:rFonts w:ascii="Arial" w:hAnsi="Arial" w:cs="Arial"/>
              </w:rPr>
              <w:t>40.325</w:t>
            </w:r>
          </w:p>
        </w:tc>
        <w:tc>
          <w:tcPr>
            <w:tcW w:w="1203" w:type="dxa"/>
            <w:shd w:val="clear" w:color="auto" w:fill="FFFFFF"/>
          </w:tcPr>
          <w:p w14:paraId="4C89519A" w14:textId="77777777" w:rsidR="00BD23DF" w:rsidRPr="002D374B" w:rsidRDefault="00BD23DF" w:rsidP="00166617">
            <w:pPr>
              <w:ind w:left="60" w:right="60"/>
              <w:jc w:val="right"/>
              <w:rPr>
                <w:rFonts w:ascii="Arial" w:hAnsi="Arial" w:cs="Arial"/>
              </w:rPr>
            </w:pPr>
            <w:r w:rsidRPr="002D374B">
              <w:rPr>
                <w:rFonts w:ascii="Arial" w:hAnsi="Arial" w:cs="Arial"/>
              </w:rPr>
              <w:t>52.619</w:t>
            </w:r>
          </w:p>
        </w:tc>
        <w:tc>
          <w:tcPr>
            <w:tcW w:w="1019" w:type="dxa"/>
            <w:shd w:val="clear" w:color="auto" w:fill="FFFFFF"/>
          </w:tcPr>
          <w:p w14:paraId="4B0C5F34" w14:textId="77777777" w:rsidR="00BD23DF" w:rsidRPr="002D374B" w:rsidRDefault="00BD23DF" w:rsidP="00166617">
            <w:pPr>
              <w:ind w:left="60" w:right="60"/>
              <w:jc w:val="right"/>
              <w:rPr>
                <w:rFonts w:ascii="Arial" w:hAnsi="Arial" w:cs="Arial"/>
              </w:rPr>
            </w:pPr>
            <w:r w:rsidRPr="002D374B">
              <w:rPr>
                <w:rFonts w:ascii="Arial" w:hAnsi="Arial" w:cs="Arial"/>
              </w:rPr>
              <w:t>.000</w:t>
            </w:r>
          </w:p>
        </w:tc>
      </w:tr>
      <w:tr w:rsidR="00BD23DF" w:rsidRPr="002D374B" w14:paraId="09E6FC5F" w14:textId="77777777">
        <w:tc>
          <w:tcPr>
            <w:tcW w:w="2449" w:type="dxa"/>
            <w:shd w:val="clear" w:color="auto" w:fill="FFFFFF"/>
          </w:tcPr>
          <w:p w14:paraId="74BFA13D" w14:textId="77777777" w:rsidR="00BD23DF" w:rsidRPr="002D374B" w:rsidRDefault="00BD23DF" w:rsidP="00166617">
            <w:pPr>
              <w:ind w:left="60" w:right="60"/>
              <w:rPr>
                <w:rFonts w:ascii="Arial" w:hAnsi="Arial" w:cs="Arial"/>
              </w:rPr>
            </w:pPr>
            <w:r w:rsidRPr="002D374B">
              <w:rPr>
                <w:rFonts w:ascii="Arial" w:hAnsi="Arial" w:cs="Arial"/>
              </w:rPr>
              <w:t>Intercept</w:t>
            </w:r>
          </w:p>
        </w:tc>
        <w:tc>
          <w:tcPr>
            <w:tcW w:w="1469" w:type="dxa"/>
            <w:shd w:val="clear" w:color="auto" w:fill="FFFFFF"/>
          </w:tcPr>
          <w:p w14:paraId="7699857C" w14:textId="77777777" w:rsidR="00BD23DF" w:rsidRPr="002D374B" w:rsidRDefault="00BD23DF" w:rsidP="00166617">
            <w:pPr>
              <w:ind w:left="60" w:right="60"/>
              <w:jc w:val="right"/>
              <w:rPr>
                <w:rFonts w:ascii="Arial" w:hAnsi="Arial" w:cs="Arial"/>
              </w:rPr>
            </w:pPr>
            <w:r w:rsidRPr="002D374B">
              <w:rPr>
                <w:rFonts w:ascii="Arial" w:hAnsi="Arial" w:cs="Arial"/>
              </w:rPr>
              <w:t>44781.757</w:t>
            </w:r>
          </w:p>
        </w:tc>
        <w:tc>
          <w:tcPr>
            <w:tcW w:w="1018" w:type="dxa"/>
            <w:shd w:val="clear" w:color="auto" w:fill="FFFFFF"/>
          </w:tcPr>
          <w:p w14:paraId="7AA2EEA3" w14:textId="77777777" w:rsidR="00BD23DF" w:rsidRPr="002D374B" w:rsidRDefault="00BD23DF" w:rsidP="00166617">
            <w:pPr>
              <w:ind w:left="60" w:right="60"/>
              <w:jc w:val="right"/>
              <w:rPr>
                <w:rFonts w:ascii="Arial" w:hAnsi="Arial" w:cs="Arial"/>
              </w:rPr>
            </w:pPr>
            <w:r w:rsidRPr="002D374B">
              <w:rPr>
                <w:rFonts w:ascii="Arial" w:hAnsi="Arial" w:cs="Arial"/>
              </w:rPr>
              <w:t>1</w:t>
            </w:r>
          </w:p>
        </w:tc>
        <w:tc>
          <w:tcPr>
            <w:tcW w:w="1409" w:type="dxa"/>
            <w:shd w:val="clear" w:color="auto" w:fill="FFFFFF"/>
          </w:tcPr>
          <w:p w14:paraId="57A9E883" w14:textId="77777777" w:rsidR="00BD23DF" w:rsidRPr="002D374B" w:rsidRDefault="00BD23DF" w:rsidP="00166617">
            <w:pPr>
              <w:ind w:left="60" w:right="60"/>
              <w:jc w:val="right"/>
              <w:rPr>
                <w:rFonts w:ascii="Arial" w:hAnsi="Arial" w:cs="Arial"/>
              </w:rPr>
            </w:pPr>
            <w:r w:rsidRPr="002D374B">
              <w:rPr>
                <w:rFonts w:ascii="Arial" w:hAnsi="Arial" w:cs="Arial"/>
              </w:rPr>
              <w:t>44781.757</w:t>
            </w:r>
          </w:p>
        </w:tc>
        <w:tc>
          <w:tcPr>
            <w:tcW w:w="1203" w:type="dxa"/>
            <w:shd w:val="clear" w:color="auto" w:fill="FFFFFF"/>
          </w:tcPr>
          <w:p w14:paraId="2C49C8D3" w14:textId="77777777" w:rsidR="00BD23DF" w:rsidRPr="002D374B" w:rsidRDefault="00BD23DF" w:rsidP="00166617">
            <w:pPr>
              <w:ind w:left="60" w:right="60"/>
              <w:jc w:val="right"/>
              <w:rPr>
                <w:rFonts w:ascii="Arial" w:hAnsi="Arial" w:cs="Arial"/>
              </w:rPr>
            </w:pPr>
            <w:r w:rsidRPr="002D374B">
              <w:rPr>
                <w:rFonts w:ascii="Arial" w:hAnsi="Arial" w:cs="Arial"/>
              </w:rPr>
              <w:t>58434.961</w:t>
            </w:r>
          </w:p>
        </w:tc>
        <w:tc>
          <w:tcPr>
            <w:tcW w:w="1019" w:type="dxa"/>
            <w:shd w:val="clear" w:color="auto" w:fill="FFFFFF"/>
          </w:tcPr>
          <w:p w14:paraId="25AA1B53" w14:textId="77777777" w:rsidR="00BD23DF" w:rsidRPr="002D374B" w:rsidRDefault="00BD23DF" w:rsidP="00166617">
            <w:pPr>
              <w:ind w:left="60" w:right="60"/>
              <w:jc w:val="right"/>
              <w:rPr>
                <w:rFonts w:ascii="Arial" w:hAnsi="Arial" w:cs="Arial"/>
              </w:rPr>
            </w:pPr>
            <w:r w:rsidRPr="002D374B">
              <w:rPr>
                <w:rFonts w:ascii="Arial" w:hAnsi="Arial" w:cs="Arial"/>
              </w:rPr>
              <w:t>.000</w:t>
            </w:r>
          </w:p>
        </w:tc>
      </w:tr>
      <w:tr w:rsidR="00BD23DF" w:rsidRPr="002D374B" w14:paraId="2CD86AFD" w14:textId="77777777">
        <w:tc>
          <w:tcPr>
            <w:tcW w:w="2449" w:type="dxa"/>
            <w:shd w:val="clear" w:color="auto" w:fill="FFFFFF"/>
          </w:tcPr>
          <w:p w14:paraId="7D6C8B58" w14:textId="77777777" w:rsidR="00BD23DF" w:rsidRPr="002D374B" w:rsidRDefault="00BD23DF" w:rsidP="00166617">
            <w:pPr>
              <w:ind w:left="60" w:right="60"/>
              <w:rPr>
                <w:rFonts w:ascii="Arial" w:hAnsi="Arial" w:cs="Arial"/>
              </w:rPr>
            </w:pPr>
            <w:r w:rsidRPr="002D374B">
              <w:rPr>
                <w:rFonts w:ascii="Arial" w:hAnsi="Arial" w:cs="Arial"/>
              </w:rPr>
              <w:t>SES Quintiles</w:t>
            </w:r>
          </w:p>
        </w:tc>
        <w:tc>
          <w:tcPr>
            <w:tcW w:w="1469" w:type="dxa"/>
            <w:shd w:val="clear" w:color="auto" w:fill="FFFFFF"/>
          </w:tcPr>
          <w:p w14:paraId="482AB012" w14:textId="77777777" w:rsidR="00BD23DF" w:rsidRPr="002D374B" w:rsidRDefault="00BD23DF" w:rsidP="00166617">
            <w:pPr>
              <w:ind w:left="60" w:right="60"/>
              <w:jc w:val="right"/>
              <w:rPr>
                <w:rFonts w:ascii="Arial" w:hAnsi="Arial" w:cs="Arial"/>
              </w:rPr>
            </w:pPr>
            <w:r w:rsidRPr="002D374B">
              <w:rPr>
                <w:rFonts w:ascii="Arial" w:hAnsi="Arial" w:cs="Arial"/>
              </w:rPr>
              <w:t>526.301</w:t>
            </w:r>
          </w:p>
        </w:tc>
        <w:tc>
          <w:tcPr>
            <w:tcW w:w="1018" w:type="dxa"/>
            <w:shd w:val="clear" w:color="auto" w:fill="FFFFFF"/>
          </w:tcPr>
          <w:p w14:paraId="28B17B2E" w14:textId="77777777" w:rsidR="00BD23DF" w:rsidRPr="002D374B" w:rsidRDefault="00BD23DF" w:rsidP="00166617">
            <w:pPr>
              <w:ind w:left="60" w:right="60"/>
              <w:jc w:val="right"/>
              <w:rPr>
                <w:rFonts w:ascii="Arial" w:hAnsi="Arial" w:cs="Arial"/>
              </w:rPr>
            </w:pPr>
            <w:r w:rsidRPr="002D374B">
              <w:rPr>
                <w:rFonts w:ascii="Arial" w:hAnsi="Arial" w:cs="Arial"/>
              </w:rPr>
              <w:t>4</w:t>
            </w:r>
          </w:p>
        </w:tc>
        <w:tc>
          <w:tcPr>
            <w:tcW w:w="1409" w:type="dxa"/>
            <w:shd w:val="clear" w:color="auto" w:fill="FFFFFF"/>
          </w:tcPr>
          <w:p w14:paraId="3BCF68FB" w14:textId="77777777" w:rsidR="00BD23DF" w:rsidRPr="002D374B" w:rsidRDefault="00BD23DF" w:rsidP="00166617">
            <w:pPr>
              <w:ind w:left="60" w:right="60"/>
              <w:jc w:val="right"/>
              <w:rPr>
                <w:rFonts w:ascii="Arial" w:hAnsi="Arial" w:cs="Arial"/>
              </w:rPr>
            </w:pPr>
            <w:r w:rsidRPr="002D374B">
              <w:rPr>
                <w:rFonts w:ascii="Arial" w:hAnsi="Arial" w:cs="Arial"/>
              </w:rPr>
              <w:t>131.575</w:t>
            </w:r>
          </w:p>
        </w:tc>
        <w:tc>
          <w:tcPr>
            <w:tcW w:w="1203" w:type="dxa"/>
            <w:shd w:val="clear" w:color="auto" w:fill="FFFFFF"/>
          </w:tcPr>
          <w:p w14:paraId="1EFB33C9" w14:textId="77777777" w:rsidR="00BD23DF" w:rsidRPr="002D374B" w:rsidRDefault="00BD23DF" w:rsidP="00166617">
            <w:pPr>
              <w:ind w:left="60" w:right="60"/>
              <w:jc w:val="right"/>
              <w:rPr>
                <w:rFonts w:ascii="Arial" w:hAnsi="Arial" w:cs="Arial"/>
              </w:rPr>
            </w:pPr>
            <w:r w:rsidRPr="002D374B">
              <w:rPr>
                <w:rFonts w:ascii="Arial" w:hAnsi="Arial" w:cs="Arial"/>
              </w:rPr>
              <w:t>171.690</w:t>
            </w:r>
          </w:p>
        </w:tc>
        <w:tc>
          <w:tcPr>
            <w:tcW w:w="1019" w:type="dxa"/>
            <w:shd w:val="clear" w:color="auto" w:fill="FFFFFF"/>
          </w:tcPr>
          <w:p w14:paraId="25FE6E41" w14:textId="77777777" w:rsidR="00BD23DF" w:rsidRPr="002D374B" w:rsidRDefault="00BD23DF" w:rsidP="00166617">
            <w:pPr>
              <w:ind w:left="60" w:right="60"/>
              <w:jc w:val="right"/>
              <w:rPr>
                <w:rFonts w:ascii="Arial" w:hAnsi="Arial" w:cs="Arial"/>
              </w:rPr>
            </w:pPr>
            <w:r w:rsidRPr="002D374B">
              <w:rPr>
                <w:rFonts w:ascii="Arial" w:hAnsi="Arial" w:cs="Arial"/>
              </w:rPr>
              <w:t>.000</w:t>
            </w:r>
          </w:p>
        </w:tc>
      </w:tr>
      <w:tr w:rsidR="00BD23DF" w:rsidRPr="002D374B" w14:paraId="37764556" w14:textId="77777777">
        <w:tc>
          <w:tcPr>
            <w:tcW w:w="2449" w:type="dxa"/>
            <w:shd w:val="clear" w:color="auto" w:fill="FFFFFF"/>
          </w:tcPr>
          <w:p w14:paraId="058D284E" w14:textId="30529583" w:rsidR="00BD23DF" w:rsidRPr="002D374B" w:rsidRDefault="008C0C35" w:rsidP="00166617">
            <w:pPr>
              <w:ind w:left="60" w:right="60"/>
              <w:rPr>
                <w:rFonts w:ascii="Arial" w:hAnsi="Arial" w:cs="Arial"/>
              </w:rPr>
            </w:pPr>
            <w:r w:rsidRPr="002D374B">
              <w:rPr>
                <w:rFonts w:ascii="Arial" w:hAnsi="Arial" w:cs="Arial"/>
              </w:rPr>
              <w:t>Child’s Activities</w:t>
            </w:r>
          </w:p>
        </w:tc>
        <w:tc>
          <w:tcPr>
            <w:tcW w:w="1469" w:type="dxa"/>
            <w:shd w:val="clear" w:color="auto" w:fill="FFFFFF"/>
          </w:tcPr>
          <w:p w14:paraId="134FFB40" w14:textId="77777777" w:rsidR="00BD23DF" w:rsidRPr="002D374B" w:rsidRDefault="00BD23DF" w:rsidP="00166617">
            <w:pPr>
              <w:ind w:left="60" w:right="60"/>
              <w:jc w:val="right"/>
              <w:rPr>
                <w:rFonts w:ascii="Arial" w:hAnsi="Arial" w:cs="Arial"/>
              </w:rPr>
            </w:pPr>
            <w:r w:rsidRPr="002D374B">
              <w:rPr>
                <w:rFonts w:ascii="Arial" w:hAnsi="Arial" w:cs="Arial"/>
              </w:rPr>
              <w:t>24.103</w:t>
            </w:r>
          </w:p>
        </w:tc>
        <w:tc>
          <w:tcPr>
            <w:tcW w:w="1018" w:type="dxa"/>
            <w:shd w:val="clear" w:color="auto" w:fill="FFFFFF"/>
          </w:tcPr>
          <w:p w14:paraId="7E668197" w14:textId="77777777" w:rsidR="00BD23DF" w:rsidRPr="002D374B" w:rsidRDefault="00BD23DF" w:rsidP="00166617">
            <w:pPr>
              <w:ind w:left="60" w:right="60"/>
              <w:jc w:val="right"/>
              <w:rPr>
                <w:rFonts w:ascii="Arial" w:hAnsi="Arial" w:cs="Arial"/>
              </w:rPr>
            </w:pPr>
            <w:r w:rsidRPr="002D374B">
              <w:rPr>
                <w:rFonts w:ascii="Arial" w:hAnsi="Arial" w:cs="Arial"/>
              </w:rPr>
              <w:t>2</w:t>
            </w:r>
          </w:p>
        </w:tc>
        <w:tc>
          <w:tcPr>
            <w:tcW w:w="1409" w:type="dxa"/>
            <w:shd w:val="clear" w:color="auto" w:fill="FFFFFF"/>
          </w:tcPr>
          <w:p w14:paraId="3D8678AA" w14:textId="77777777" w:rsidR="00BD23DF" w:rsidRPr="002D374B" w:rsidRDefault="00BD23DF" w:rsidP="00166617">
            <w:pPr>
              <w:ind w:left="60" w:right="60"/>
              <w:jc w:val="right"/>
              <w:rPr>
                <w:rFonts w:ascii="Arial" w:hAnsi="Arial" w:cs="Arial"/>
              </w:rPr>
            </w:pPr>
            <w:r w:rsidRPr="002D374B">
              <w:rPr>
                <w:rFonts w:ascii="Arial" w:hAnsi="Arial" w:cs="Arial"/>
              </w:rPr>
              <w:t>12.052</w:t>
            </w:r>
          </w:p>
        </w:tc>
        <w:tc>
          <w:tcPr>
            <w:tcW w:w="1203" w:type="dxa"/>
            <w:shd w:val="clear" w:color="auto" w:fill="FFFFFF"/>
          </w:tcPr>
          <w:p w14:paraId="6ACFE081" w14:textId="77777777" w:rsidR="00BD23DF" w:rsidRPr="002D374B" w:rsidRDefault="00BD23DF" w:rsidP="00166617">
            <w:pPr>
              <w:ind w:left="60" w:right="60"/>
              <w:jc w:val="right"/>
              <w:rPr>
                <w:rFonts w:ascii="Arial" w:hAnsi="Arial" w:cs="Arial"/>
              </w:rPr>
            </w:pPr>
            <w:r w:rsidRPr="002D374B">
              <w:rPr>
                <w:rFonts w:ascii="Arial" w:hAnsi="Arial" w:cs="Arial"/>
              </w:rPr>
              <w:t>15.726</w:t>
            </w:r>
          </w:p>
        </w:tc>
        <w:tc>
          <w:tcPr>
            <w:tcW w:w="1019" w:type="dxa"/>
            <w:shd w:val="clear" w:color="auto" w:fill="FFFFFF"/>
          </w:tcPr>
          <w:p w14:paraId="43E4B165" w14:textId="77777777" w:rsidR="00BD23DF" w:rsidRPr="002D374B" w:rsidRDefault="00BD23DF" w:rsidP="00166617">
            <w:pPr>
              <w:ind w:left="60" w:right="60"/>
              <w:jc w:val="right"/>
              <w:rPr>
                <w:rFonts w:ascii="Arial" w:hAnsi="Arial" w:cs="Arial"/>
              </w:rPr>
            </w:pPr>
            <w:r w:rsidRPr="002D374B">
              <w:rPr>
                <w:rFonts w:ascii="Arial" w:hAnsi="Arial" w:cs="Arial"/>
              </w:rPr>
              <w:t>.000</w:t>
            </w:r>
          </w:p>
        </w:tc>
      </w:tr>
      <w:tr w:rsidR="00BD23DF" w:rsidRPr="002D374B" w14:paraId="07E759DF" w14:textId="77777777">
        <w:tc>
          <w:tcPr>
            <w:tcW w:w="2449" w:type="dxa"/>
            <w:shd w:val="clear" w:color="auto" w:fill="FFFFFF"/>
          </w:tcPr>
          <w:p w14:paraId="4F4EBF52" w14:textId="0998FC30" w:rsidR="00BD23DF" w:rsidRPr="002D374B" w:rsidRDefault="00BD23DF" w:rsidP="008C0C35">
            <w:pPr>
              <w:ind w:left="60" w:right="60"/>
              <w:rPr>
                <w:rFonts w:ascii="Arial" w:hAnsi="Arial" w:cs="Arial"/>
                <w:lang w:val="fr-FR"/>
              </w:rPr>
            </w:pPr>
            <w:r w:rsidRPr="002D374B">
              <w:rPr>
                <w:rFonts w:ascii="Arial" w:hAnsi="Arial" w:cs="Arial"/>
                <w:lang w:val="fr-FR"/>
              </w:rPr>
              <w:t xml:space="preserve">SES Quintile * </w:t>
            </w:r>
            <w:proofErr w:type="spellStart"/>
            <w:r w:rsidR="008C0C35" w:rsidRPr="002D374B">
              <w:rPr>
                <w:rFonts w:ascii="Arial" w:hAnsi="Arial" w:cs="Arial"/>
                <w:lang w:val="fr-FR"/>
              </w:rPr>
              <w:t>Child’s</w:t>
            </w:r>
            <w:proofErr w:type="spellEnd"/>
            <w:r w:rsidR="008C0C35" w:rsidRPr="002D374B">
              <w:rPr>
                <w:rFonts w:ascii="Arial" w:hAnsi="Arial" w:cs="Arial"/>
                <w:lang w:val="fr-FR"/>
              </w:rPr>
              <w:t xml:space="preserve"> </w:t>
            </w:r>
            <w:proofErr w:type="spellStart"/>
            <w:r w:rsidR="008C0C35" w:rsidRPr="002D374B">
              <w:rPr>
                <w:rFonts w:ascii="Arial" w:hAnsi="Arial" w:cs="Arial"/>
                <w:lang w:val="fr-FR"/>
              </w:rPr>
              <w:t>Activities</w:t>
            </w:r>
            <w:proofErr w:type="spellEnd"/>
          </w:p>
        </w:tc>
        <w:tc>
          <w:tcPr>
            <w:tcW w:w="1469" w:type="dxa"/>
            <w:shd w:val="clear" w:color="auto" w:fill="FFFFFF"/>
          </w:tcPr>
          <w:p w14:paraId="1B0E86C8" w14:textId="77777777" w:rsidR="00BD23DF" w:rsidRPr="002D374B" w:rsidRDefault="00BD23DF" w:rsidP="00166617">
            <w:pPr>
              <w:ind w:left="60" w:right="60"/>
              <w:jc w:val="right"/>
              <w:rPr>
                <w:rFonts w:ascii="Arial" w:hAnsi="Arial" w:cs="Arial"/>
              </w:rPr>
            </w:pPr>
            <w:r w:rsidRPr="002D374B">
              <w:rPr>
                <w:rFonts w:ascii="Arial" w:hAnsi="Arial" w:cs="Arial"/>
              </w:rPr>
              <w:t>14.143</w:t>
            </w:r>
          </w:p>
        </w:tc>
        <w:tc>
          <w:tcPr>
            <w:tcW w:w="1018" w:type="dxa"/>
            <w:shd w:val="clear" w:color="auto" w:fill="FFFFFF"/>
          </w:tcPr>
          <w:p w14:paraId="17555FE7" w14:textId="77777777" w:rsidR="00BD23DF" w:rsidRPr="002D374B" w:rsidRDefault="00BD23DF" w:rsidP="00166617">
            <w:pPr>
              <w:ind w:left="60" w:right="60"/>
              <w:jc w:val="right"/>
              <w:rPr>
                <w:rFonts w:ascii="Arial" w:hAnsi="Arial" w:cs="Arial"/>
              </w:rPr>
            </w:pPr>
            <w:r w:rsidRPr="002D374B">
              <w:rPr>
                <w:rFonts w:ascii="Arial" w:hAnsi="Arial" w:cs="Arial"/>
              </w:rPr>
              <w:t>8</w:t>
            </w:r>
          </w:p>
        </w:tc>
        <w:tc>
          <w:tcPr>
            <w:tcW w:w="1409" w:type="dxa"/>
            <w:shd w:val="clear" w:color="auto" w:fill="FFFFFF"/>
          </w:tcPr>
          <w:p w14:paraId="414CF211" w14:textId="77777777" w:rsidR="00BD23DF" w:rsidRPr="002D374B" w:rsidRDefault="00BD23DF" w:rsidP="00166617">
            <w:pPr>
              <w:ind w:left="60" w:right="60"/>
              <w:jc w:val="right"/>
              <w:rPr>
                <w:rFonts w:ascii="Arial" w:hAnsi="Arial" w:cs="Arial"/>
              </w:rPr>
            </w:pPr>
            <w:r w:rsidRPr="002D374B">
              <w:rPr>
                <w:rFonts w:ascii="Arial" w:hAnsi="Arial" w:cs="Arial"/>
              </w:rPr>
              <w:t>1.768</w:t>
            </w:r>
          </w:p>
        </w:tc>
        <w:tc>
          <w:tcPr>
            <w:tcW w:w="1203" w:type="dxa"/>
            <w:shd w:val="clear" w:color="auto" w:fill="FFFFFF"/>
          </w:tcPr>
          <w:p w14:paraId="3FEF4527" w14:textId="77777777" w:rsidR="00BD23DF" w:rsidRPr="002D374B" w:rsidRDefault="00BD23DF" w:rsidP="00166617">
            <w:pPr>
              <w:ind w:left="60" w:right="60"/>
              <w:jc w:val="right"/>
              <w:rPr>
                <w:rFonts w:ascii="Arial" w:hAnsi="Arial" w:cs="Arial"/>
              </w:rPr>
            </w:pPr>
            <w:r w:rsidRPr="002D374B">
              <w:rPr>
                <w:rFonts w:ascii="Arial" w:hAnsi="Arial" w:cs="Arial"/>
              </w:rPr>
              <w:t>2.307</w:t>
            </w:r>
          </w:p>
        </w:tc>
        <w:tc>
          <w:tcPr>
            <w:tcW w:w="1019" w:type="dxa"/>
            <w:shd w:val="clear" w:color="auto" w:fill="FFFFFF"/>
          </w:tcPr>
          <w:p w14:paraId="593CADE0" w14:textId="77777777" w:rsidR="00BD23DF" w:rsidRPr="002D374B" w:rsidRDefault="00BD23DF" w:rsidP="00166617">
            <w:pPr>
              <w:ind w:left="60" w:right="60"/>
              <w:jc w:val="right"/>
              <w:rPr>
                <w:rFonts w:ascii="Arial" w:hAnsi="Arial" w:cs="Arial"/>
              </w:rPr>
            </w:pPr>
            <w:r w:rsidRPr="002D374B">
              <w:rPr>
                <w:rFonts w:ascii="Arial" w:hAnsi="Arial" w:cs="Arial"/>
              </w:rPr>
              <w:t>.018</w:t>
            </w:r>
          </w:p>
        </w:tc>
      </w:tr>
      <w:tr w:rsidR="00BD23DF" w:rsidRPr="002D374B" w14:paraId="0527F5B3" w14:textId="77777777">
        <w:tc>
          <w:tcPr>
            <w:tcW w:w="2449" w:type="dxa"/>
            <w:shd w:val="clear" w:color="auto" w:fill="FFFFFF"/>
          </w:tcPr>
          <w:p w14:paraId="516F7E47" w14:textId="77777777" w:rsidR="00BD23DF" w:rsidRPr="002D374B" w:rsidRDefault="00BD23DF" w:rsidP="00166617">
            <w:pPr>
              <w:ind w:left="60" w:right="60"/>
              <w:rPr>
                <w:rFonts w:ascii="Arial" w:hAnsi="Arial" w:cs="Arial"/>
              </w:rPr>
            </w:pPr>
            <w:r w:rsidRPr="002D374B">
              <w:rPr>
                <w:rFonts w:ascii="Arial" w:hAnsi="Arial" w:cs="Arial"/>
              </w:rPr>
              <w:t>Error</w:t>
            </w:r>
          </w:p>
        </w:tc>
        <w:tc>
          <w:tcPr>
            <w:tcW w:w="1469" w:type="dxa"/>
            <w:shd w:val="clear" w:color="auto" w:fill="FFFFFF"/>
          </w:tcPr>
          <w:p w14:paraId="3D4C4176" w14:textId="77777777" w:rsidR="00BD23DF" w:rsidRPr="002D374B" w:rsidRDefault="00BD23DF" w:rsidP="00166617">
            <w:pPr>
              <w:ind w:left="60" w:right="60"/>
              <w:jc w:val="right"/>
              <w:rPr>
                <w:rFonts w:ascii="Arial" w:hAnsi="Arial" w:cs="Arial"/>
              </w:rPr>
            </w:pPr>
            <w:r w:rsidRPr="002D374B">
              <w:rPr>
                <w:rFonts w:ascii="Arial" w:hAnsi="Arial" w:cs="Arial"/>
              </w:rPr>
              <w:t>8374.696</w:t>
            </w:r>
          </w:p>
        </w:tc>
        <w:tc>
          <w:tcPr>
            <w:tcW w:w="1018" w:type="dxa"/>
            <w:shd w:val="clear" w:color="auto" w:fill="FFFFFF"/>
          </w:tcPr>
          <w:p w14:paraId="31781346" w14:textId="77777777" w:rsidR="00BD23DF" w:rsidRPr="002D374B" w:rsidRDefault="00BD23DF" w:rsidP="00166617">
            <w:pPr>
              <w:ind w:left="60" w:right="60"/>
              <w:jc w:val="right"/>
              <w:rPr>
                <w:rFonts w:ascii="Arial" w:hAnsi="Arial" w:cs="Arial"/>
              </w:rPr>
            </w:pPr>
            <w:r w:rsidRPr="002D374B">
              <w:rPr>
                <w:rFonts w:ascii="Arial" w:hAnsi="Arial" w:cs="Arial"/>
              </w:rPr>
              <w:t>10928</w:t>
            </w:r>
          </w:p>
        </w:tc>
        <w:tc>
          <w:tcPr>
            <w:tcW w:w="1409" w:type="dxa"/>
            <w:shd w:val="clear" w:color="auto" w:fill="FFFFFF"/>
          </w:tcPr>
          <w:p w14:paraId="6688423D" w14:textId="77777777" w:rsidR="00BD23DF" w:rsidRPr="002D374B" w:rsidRDefault="00BD23DF" w:rsidP="00166617">
            <w:pPr>
              <w:ind w:left="60" w:right="60"/>
              <w:jc w:val="right"/>
              <w:rPr>
                <w:rFonts w:ascii="Arial" w:hAnsi="Arial" w:cs="Arial"/>
              </w:rPr>
            </w:pPr>
            <w:r w:rsidRPr="002D374B">
              <w:rPr>
                <w:rFonts w:ascii="Arial" w:hAnsi="Arial" w:cs="Arial"/>
              </w:rPr>
              <w:t>.766</w:t>
            </w:r>
          </w:p>
        </w:tc>
        <w:tc>
          <w:tcPr>
            <w:tcW w:w="1203" w:type="dxa"/>
            <w:shd w:val="clear" w:color="auto" w:fill="FFFFFF"/>
            <w:vAlign w:val="center"/>
          </w:tcPr>
          <w:p w14:paraId="146207E3" w14:textId="77777777" w:rsidR="00BD23DF" w:rsidRPr="002D374B" w:rsidRDefault="00BD23DF" w:rsidP="00166617">
            <w:pPr>
              <w:jc w:val="center"/>
              <w:rPr>
                <w:rFonts w:ascii="Arial" w:hAnsi="Arial" w:cs="Arial"/>
              </w:rPr>
            </w:pPr>
          </w:p>
        </w:tc>
        <w:tc>
          <w:tcPr>
            <w:tcW w:w="1019" w:type="dxa"/>
            <w:shd w:val="clear" w:color="auto" w:fill="FFFFFF"/>
            <w:vAlign w:val="center"/>
          </w:tcPr>
          <w:p w14:paraId="0FD54E42" w14:textId="77777777" w:rsidR="00BD23DF" w:rsidRPr="002D374B" w:rsidRDefault="00BD23DF" w:rsidP="00166617">
            <w:pPr>
              <w:jc w:val="center"/>
              <w:rPr>
                <w:rFonts w:ascii="Arial" w:hAnsi="Arial" w:cs="Arial"/>
              </w:rPr>
            </w:pPr>
          </w:p>
        </w:tc>
      </w:tr>
    </w:tbl>
    <w:p w14:paraId="69097E96" w14:textId="77777777" w:rsidR="00BD23DF" w:rsidRPr="002D374B" w:rsidRDefault="00BD23DF" w:rsidP="00BD23DF">
      <w:pPr>
        <w:rPr>
          <w:rFonts w:ascii="Arial" w:hAnsi="Arial" w:cs="Arial"/>
        </w:rPr>
      </w:pPr>
    </w:p>
    <w:p w14:paraId="2C4A20ED" w14:textId="620938BF" w:rsidR="00BD23DF" w:rsidRPr="002D374B" w:rsidRDefault="0093509C" w:rsidP="002D374B">
      <w:pPr>
        <w:spacing w:line="480" w:lineRule="auto"/>
        <w:rPr>
          <w:rFonts w:ascii="Arial" w:hAnsi="Arial" w:cs="Arial"/>
        </w:rPr>
      </w:pPr>
      <w:r w:rsidRPr="002D374B">
        <w:rPr>
          <w:rFonts w:ascii="Arial" w:hAnsi="Arial" w:cs="Arial"/>
        </w:rPr>
        <w:t>Table 5</w:t>
      </w:r>
      <w:r w:rsidR="00BD23DF" w:rsidRPr="002D374B">
        <w:rPr>
          <w:rFonts w:ascii="Arial" w:hAnsi="Arial" w:cs="Arial"/>
        </w:rPr>
        <w:t xml:space="preserve">. Two-factor ANOVA for </w:t>
      </w:r>
      <w:r w:rsidR="00996816" w:rsidRPr="002D374B">
        <w:rPr>
          <w:rFonts w:ascii="Arial" w:hAnsi="Arial" w:cs="Arial"/>
        </w:rPr>
        <w:t>Parent Involvement (Home)</w:t>
      </w:r>
    </w:p>
    <w:tbl>
      <w:tblPr>
        <w:tblW w:w="85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49"/>
        <w:gridCol w:w="1469"/>
        <w:gridCol w:w="1018"/>
        <w:gridCol w:w="1409"/>
        <w:gridCol w:w="1203"/>
        <w:gridCol w:w="1019"/>
      </w:tblGrid>
      <w:tr w:rsidR="00BD23DF" w:rsidRPr="002D374B" w14:paraId="6F08029C" w14:textId="77777777">
        <w:tc>
          <w:tcPr>
            <w:tcW w:w="2449" w:type="dxa"/>
            <w:shd w:val="clear" w:color="auto" w:fill="FFFFFF"/>
            <w:vAlign w:val="bottom"/>
          </w:tcPr>
          <w:p w14:paraId="32DDF52C" w14:textId="77777777" w:rsidR="00BD23DF" w:rsidRPr="002D374B" w:rsidRDefault="00BD23DF" w:rsidP="00166617">
            <w:pPr>
              <w:ind w:left="60" w:right="60"/>
              <w:rPr>
                <w:rFonts w:ascii="Arial" w:hAnsi="Arial" w:cs="Arial"/>
              </w:rPr>
            </w:pPr>
            <w:r w:rsidRPr="002D374B">
              <w:rPr>
                <w:rFonts w:ascii="Arial" w:hAnsi="Arial" w:cs="Arial"/>
              </w:rPr>
              <w:t>Source</w:t>
            </w:r>
          </w:p>
        </w:tc>
        <w:tc>
          <w:tcPr>
            <w:tcW w:w="1469" w:type="dxa"/>
            <w:shd w:val="clear" w:color="auto" w:fill="FFFFFF"/>
            <w:vAlign w:val="bottom"/>
          </w:tcPr>
          <w:p w14:paraId="081360FF" w14:textId="77777777" w:rsidR="00BD23DF" w:rsidRPr="002D374B" w:rsidRDefault="00BD23DF" w:rsidP="004E04B5">
            <w:pPr>
              <w:ind w:left="60" w:right="60"/>
              <w:rPr>
                <w:rFonts w:ascii="Arial" w:hAnsi="Arial" w:cs="Arial"/>
              </w:rPr>
            </w:pPr>
            <w:r w:rsidRPr="002D374B">
              <w:rPr>
                <w:rFonts w:ascii="Arial" w:hAnsi="Arial" w:cs="Arial"/>
              </w:rPr>
              <w:t>Type I Sum of Squares</w:t>
            </w:r>
          </w:p>
        </w:tc>
        <w:tc>
          <w:tcPr>
            <w:tcW w:w="1018" w:type="dxa"/>
            <w:shd w:val="clear" w:color="auto" w:fill="FFFFFF"/>
            <w:vAlign w:val="bottom"/>
          </w:tcPr>
          <w:p w14:paraId="6A7CB91A" w14:textId="77777777" w:rsidR="00BD23DF" w:rsidRPr="002D374B" w:rsidRDefault="00BD23DF" w:rsidP="004E04B5">
            <w:pPr>
              <w:ind w:left="60" w:right="60"/>
              <w:rPr>
                <w:rFonts w:ascii="Arial" w:hAnsi="Arial" w:cs="Arial"/>
              </w:rPr>
            </w:pPr>
            <w:proofErr w:type="spellStart"/>
            <w:r w:rsidRPr="002D374B">
              <w:rPr>
                <w:rFonts w:ascii="Arial" w:hAnsi="Arial" w:cs="Arial"/>
              </w:rPr>
              <w:t>Df</w:t>
            </w:r>
            <w:proofErr w:type="spellEnd"/>
          </w:p>
        </w:tc>
        <w:tc>
          <w:tcPr>
            <w:tcW w:w="1409" w:type="dxa"/>
            <w:shd w:val="clear" w:color="auto" w:fill="FFFFFF"/>
            <w:vAlign w:val="bottom"/>
          </w:tcPr>
          <w:p w14:paraId="4DD60990" w14:textId="77777777" w:rsidR="00BD23DF" w:rsidRPr="002D374B" w:rsidRDefault="00BD23DF" w:rsidP="004E04B5">
            <w:pPr>
              <w:ind w:left="60" w:right="60"/>
              <w:rPr>
                <w:rFonts w:ascii="Arial" w:hAnsi="Arial" w:cs="Arial"/>
              </w:rPr>
            </w:pPr>
            <w:r w:rsidRPr="002D374B">
              <w:rPr>
                <w:rFonts w:ascii="Arial" w:hAnsi="Arial" w:cs="Arial"/>
              </w:rPr>
              <w:t>Mean Square</w:t>
            </w:r>
          </w:p>
        </w:tc>
        <w:tc>
          <w:tcPr>
            <w:tcW w:w="1203" w:type="dxa"/>
            <w:shd w:val="clear" w:color="auto" w:fill="FFFFFF"/>
            <w:vAlign w:val="bottom"/>
          </w:tcPr>
          <w:p w14:paraId="2739C177" w14:textId="77777777" w:rsidR="00BD23DF" w:rsidRPr="002D374B" w:rsidRDefault="00BD23DF" w:rsidP="004E04B5">
            <w:pPr>
              <w:ind w:left="60" w:right="60"/>
              <w:rPr>
                <w:rFonts w:ascii="Arial" w:hAnsi="Arial" w:cs="Arial"/>
              </w:rPr>
            </w:pPr>
            <w:r w:rsidRPr="002D374B">
              <w:rPr>
                <w:rFonts w:ascii="Arial" w:hAnsi="Arial" w:cs="Arial"/>
              </w:rPr>
              <w:t>F</w:t>
            </w:r>
          </w:p>
        </w:tc>
        <w:tc>
          <w:tcPr>
            <w:tcW w:w="1019" w:type="dxa"/>
            <w:shd w:val="clear" w:color="auto" w:fill="FFFFFF"/>
            <w:vAlign w:val="bottom"/>
          </w:tcPr>
          <w:p w14:paraId="6DBFB823" w14:textId="77777777" w:rsidR="00BD23DF" w:rsidRPr="002D374B" w:rsidRDefault="00BD23DF" w:rsidP="004E04B5">
            <w:pPr>
              <w:ind w:left="60" w:right="60"/>
              <w:rPr>
                <w:rFonts w:ascii="Arial" w:hAnsi="Arial" w:cs="Arial"/>
              </w:rPr>
            </w:pPr>
            <w:r w:rsidRPr="002D374B">
              <w:rPr>
                <w:rFonts w:ascii="Arial" w:hAnsi="Arial" w:cs="Arial"/>
              </w:rPr>
              <w:t>Sig.</w:t>
            </w:r>
          </w:p>
        </w:tc>
      </w:tr>
      <w:tr w:rsidR="00BD23DF" w:rsidRPr="002D374B" w14:paraId="669368D5" w14:textId="77777777">
        <w:tc>
          <w:tcPr>
            <w:tcW w:w="2449" w:type="dxa"/>
            <w:shd w:val="clear" w:color="auto" w:fill="FFFFFF"/>
          </w:tcPr>
          <w:p w14:paraId="21590A18" w14:textId="77777777" w:rsidR="00BD23DF" w:rsidRPr="002D374B" w:rsidRDefault="00BD23DF" w:rsidP="00166617">
            <w:pPr>
              <w:ind w:left="60" w:right="60"/>
              <w:rPr>
                <w:rFonts w:ascii="Arial" w:hAnsi="Arial" w:cs="Arial"/>
              </w:rPr>
            </w:pPr>
            <w:r w:rsidRPr="002D374B">
              <w:rPr>
                <w:rFonts w:ascii="Arial" w:hAnsi="Arial" w:cs="Arial"/>
              </w:rPr>
              <w:t>SES Quintiles</w:t>
            </w:r>
          </w:p>
        </w:tc>
        <w:tc>
          <w:tcPr>
            <w:tcW w:w="1469" w:type="dxa"/>
            <w:shd w:val="clear" w:color="auto" w:fill="FFFFFF"/>
          </w:tcPr>
          <w:p w14:paraId="6FE4F217" w14:textId="77777777" w:rsidR="00BD23DF" w:rsidRPr="002D374B" w:rsidRDefault="00BD23DF" w:rsidP="00166617">
            <w:pPr>
              <w:ind w:left="60" w:right="60"/>
              <w:jc w:val="right"/>
              <w:rPr>
                <w:rFonts w:ascii="Arial" w:hAnsi="Arial" w:cs="Arial"/>
              </w:rPr>
            </w:pPr>
            <w:r w:rsidRPr="002D374B">
              <w:rPr>
                <w:rFonts w:ascii="Arial" w:hAnsi="Arial" w:cs="Arial"/>
              </w:rPr>
              <w:t>526.301</w:t>
            </w:r>
          </w:p>
        </w:tc>
        <w:tc>
          <w:tcPr>
            <w:tcW w:w="1018" w:type="dxa"/>
            <w:shd w:val="clear" w:color="auto" w:fill="FFFFFF"/>
          </w:tcPr>
          <w:p w14:paraId="3D283F1D" w14:textId="77777777" w:rsidR="00BD23DF" w:rsidRPr="002D374B" w:rsidRDefault="00BD23DF" w:rsidP="00166617">
            <w:pPr>
              <w:ind w:left="60" w:right="60"/>
              <w:jc w:val="right"/>
              <w:rPr>
                <w:rFonts w:ascii="Arial" w:hAnsi="Arial" w:cs="Arial"/>
              </w:rPr>
            </w:pPr>
            <w:r w:rsidRPr="002D374B">
              <w:rPr>
                <w:rFonts w:ascii="Arial" w:hAnsi="Arial" w:cs="Arial"/>
              </w:rPr>
              <w:t>4</w:t>
            </w:r>
          </w:p>
        </w:tc>
        <w:tc>
          <w:tcPr>
            <w:tcW w:w="1409" w:type="dxa"/>
            <w:shd w:val="clear" w:color="auto" w:fill="FFFFFF"/>
          </w:tcPr>
          <w:p w14:paraId="4C09FE98" w14:textId="77777777" w:rsidR="00BD23DF" w:rsidRPr="002D374B" w:rsidRDefault="00BD23DF" w:rsidP="00166617">
            <w:pPr>
              <w:ind w:left="60" w:right="60"/>
              <w:jc w:val="right"/>
              <w:rPr>
                <w:rFonts w:ascii="Arial" w:hAnsi="Arial" w:cs="Arial"/>
              </w:rPr>
            </w:pPr>
            <w:r w:rsidRPr="002D374B">
              <w:rPr>
                <w:rFonts w:ascii="Arial" w:hAnsi="Arial" w:cs="Arial"/>
              </w:rPr>
              <w:t>131.575</w:t>
            </w:r>
          </w:p>
        </w:tc>
        <w:tc>
          <w:tcPr>
            <w:tcW w:w="1203" w:type="dxa"/>
            <w:shd w:val="clear" w:color="auto" w:fill="FFFFFF"/>
          </w:tcPr>
          <w:p w14:paraId="3678FCDD" w14:textId="77777777" w:rsidR="00BD23DF" w:rsidRPr="002D374B" w:rsidRDefault="00BD23DF" w:rsidP="00166617">
            <w:pPr>
              <w:ind w:left="60" w:right="60"/>
              <w:jc w:val="right"/>
              <w:rPr>
                <w:rFonts w:ascii="Arial" w:hAnsi="Arial" w:cs="Arial"/>
              </w:rPr>
            </w:pPr>
            <w:r w:rsidRPr="002D374B">
              <w:rPr>
                <w:rFonts w:ascii="Arial" w:hAnsi="Arial" w:cs="Arial"/>
              </w:rPr>
              <w:t>171.100</w:t>
            </w:r>
          </w:p>
        </w:tc>
        <w:tc>
          <w:tcPr>
            <w:tcW w:w="1019" w:type="dxa"/>
            <w:shd w:val="clear" w:color="auto" w:fill="FFFFFF"/>
          </w:tcPr>
          <w:p w14:paraId="5A89767C" w14:textId="77777777" w:rsidR="00BD23DF" w:rsidRPr="002D374B" w:rsidRDefault="00BD23DF" w:rsidP="00166617">
            <w:pPr>
              <w:ind w:left="60" w:right="60"/>
              <w:jc w:val="right"/>
              <w:rPr>
                <w:rFonts w:ascii="Arial" w:hAnsi="Arial" w:cs="Arial"/>
              </w:rPr>
            </w:pPr>
            <w:r w:rsidRPr="002D374B">
              <w:rPr>
                <w:rFonts w:ascii="Arial" w:hAnsi="Arial" w:cs="Arial"/>
              </w:rPr>
              <w:t>.000</w:t>
            </w:r>
          </w:p>
        </w:tc>
      </w:tr>
      <w:tr w:rsidR="00BD23DF" w:rsidRPr="002D374B" w14:paraId="63167D58" w14:textId="77777777">
        <w:tc>
          <w:tcPr>
            <w:tcW w:w="2449" w:type="dxa"/>
            <w:shd w:val="clear" w:color="auto" w:fill="FFFFFF"/>
          </w:tcPr>
          <w:p w14:paraId="4029A1E6" w14:textId="678D8E98" w:rsidR="00BD23DF" w:rsidRPr="002D374B" w:rsidRDefault="008C0C35" w:rsidP="00166617">
            <w:pPr>
              <w:ind w:left="60" w:right="60"/>
              <w:rPr>
                <w:rFonts w:ascii="Arial" w:hAnsi="Arial" w:cs="Arial"/>
              </w:rPr>
            </w:pPr>
            <w:r w:rsidRPr="002D374B">
              <w:rPr>
                <w:rFonts w:ascii="Arial" w:hAnsi="Arial" w:cs="Arial"/>
              </w:rPr>
              <w:lastRenderedPageBreak/>
              <w:t>PI (Home)</w:t>
            </w:r>
          </w:p>
        </w:tc>
        <w:tc>
          <w:tcPr>
            <w:tcW w:w="1469" w:type="dxa"/>
            <w:shd w:val="clear" w:color="auto" w:fill="FFFFFF"/>
          </w:tcPr>
          <w:p w14:paraId="1834CB53" w14:textId="77777777" w:rsidR="00BD23DF" w:rsidRPr="002D374B" w:rsidRDefault="00BD23DF" w:rsidP="00166617">
            <w:pPr>
              <w:ind w:left="60" w:right="60"/>
              <w:jc w:val="right"/>
              <w:rPr>
                <w:rFonts w:ascii="Arial" w:hAnsi="Arial" w:cs="Arial"/>
              </w:rPr>
            </w:pPr>
            <w:r w:rsidRPr="002D374B">
              <w:rPr>
                <w:rFonts w:ascii="Arial" w:hAnsi="Arial" w:cs="Arial"/>
              </w:rPr>
              <w:t>5.625</w:t>
            </w:r>
          </w:p>
        </w:tc>
        <w:tc>
          <w:tcPr>
            <w:tcW w:w="1018" w:type="dxa"/>
            <w:shd w:val="clear" w:color="auto" w:fill="FFFFFF"/>
          </w:tcPr>
          <w:p w14:paraId="3C68EFAB" w14:textId="77777777" w:rsidR="00BD23DF" w:rsidRPr="002D374B" w:rsidRDefault="00BD23DF" w:rsidP="00166617">
            <w:pPr>
              <w:ind w:left="60" w:right="60"/>
              <w:jc w:val="right"/>
              <w:rPr>
                <w:rFonts w:ascii="Arial" w:hAnsi="Arial" w:cs="Arial"/>
              </w:rPr>
            </w:pPr>
            <w:r w:rsidRPr="002D374B">
              <w:rPr>
                <w:rFonts w:ascii="Arial" w:hAnsi="Arial" w:cs="Arial"/>
              </w:rPr>
              <w:t>2</w:t>
            </w:r>
          </w:p>
        </w:tc>
        <w:tc>
          <w:tcPr>
            <w:tcW w:w="1409" w:type="dxa"/>
            <w:shd w:val="clear" w:color="auto" w:fill="FFFFFF"/>
          </w:tcPr>
          <w:p w14:paraId="20BF35A9" w14:textId="77777777" w:rsidR="00BD23DF" w:rsidRPr="002D374B" w:rsidRDefault="00BD23DF" w:rsidP="00166617">
            <w:pPr>
              <w:ind w:left="60" w:right="60"/>
              <w:jc w:val="right"/>
              <w:rPr>
                <w:rFonts w:ascii="Arial" w:hAnsi="Arial" w:cs="Arial"/>
              </w:rPr>
            </w:pPr>
            <w:r w:rsidRPr="002D374B">
              <w:rPr>
                <w:rFonts w:ascii="Arial" w:hAnsi="Arial" w:cs="Arial"/>
              </w:rPr>
              <w:t>2.813</w:t>
            </w:r>
          </w:p>
        </w:tc>
        <w:tc>
          <w:tcPr>
            <w:tcW w:w="1203" w:type="dxa"/>
            <w:shd w:val="clear" w:color="auto" w:fill="FFFFFF"/>
          </w:tcPr>
          <w:p w14:paraId="627A5342" w14:textId="77777777" w:rsidR="00BD23DF" w:rsidRPr="002D374B" w:rsidRDefault="00BD23DF" w:rsidP="00166617">
            <w:pPr>
              <w:ind w:left="60" w:right="60"/>
              <w:jc w:val="right"/>
              <w:rPr>
                <w:rFonts w:ascii="Arial" w:hAnsi="Arial" w:cs="Arial"/>
              </w:rPr>
            </w:pPr>
            <w:r w:rsidRPr="002D374B">
              <w:rPr>
                <w:rFonts w:ascii="Arial" w:hAnsi="Arial" w:cs="Arial"/>
              </w:rPr>
              <w:t>3.657</w:t>
            </w:r>
          </w:p>
        </w:tc>
        <w:tc>
          <w:tcPr>
            <w:tcW w:w="1019" w:type="dxa"/>
            <w:shd w:val="clear" w:color="auto" w:fill="FFFFFF"/>
          </w:tcPr>
          <w:p w14:paraId="09D8F408" w14:textId="77777777" w:rsidR="00BD23DF" w:rsidRPr="002D374B" w:rsidRDefault="00BD23DF" w:rsidP="00166617">
            <w:pPr>
              <w:ind w:left="60" w:right="60"/>
              <w:jc w:val="right"/>
              <w:rPr>
                <w:rFonts w:ascii="Arial" w:hAnsi="Arial" w:cs="Arial"/>
              </w:rPr>
            </w:pPr>
            <w:r w:rsidRPr="002D374B">
              <w:rPr>
                <w:rFonts w:ascii="Arial" w:hAnsi="Arial" w:cs="Arial"/>
              </w:rPr>
              <w:t>.026</w:t>
            </w:r>
          </w:p>
        </w:tc>
      </w:tr>
      <w:tr w:rsidR="00BD23DF" w:rsidRPr="002D374B" w14:paraId="57C36465" w14:textId="77777777">
        <w:tc>
          <w:tcPr>
            <w:tcW w:w="2449" w:type="dxa"/>
            <w:shd w:val="clear" w:color="auto" w:fill="FFFFFF"/>
          </w:tcPr>
          <w:p w14:paraId="70D379C6" w14:textId="08BAA8BF" w:rsidR="00BD23DF" w:rsidRPr="002D374B" w:rsidRDefault="00BD23DF" w:rsidP="008C0C35">
            <w:pPr>
              <w:ind w:left="60" w:right="60"/>
              <w:rPr>
                <w:rFonts w:ascii="Arial" w:hAnsi="Arial" w:cs="Arial"/>
              </w:rPr>
            </w:pPr>
            <w:r w:rsidRPr="002D374B">
              <w:rPr>
                <w:rFonts w:ascii="Arial" w:hAnsi="Arial" w:cs="Arial"/>
              </w:rPr>
              <w:t xml:space="preserve">SES Quintile * </w:t>
            </w:r>
            <w:r w:rsidR="008C0C35" w:rsidRPr="002D374B">
              <w:rPr>
                <w:rFonts w:ascii="Arial" w:hAnsi="Arial" w:cs="Arial"/>
              </w:rPr>
              <w:t>PI (Home)</w:t>
            </w:r>
          </w:p>
        </w:tc>
        <w:tc>
          <w:tcPr>
            <w:tcW w:w="1469" w:type="dxa"/>
            <w:shd w:val="clear" w:color="auto" w:fill="FFFFFF"/>
          </w:tcPr>
          <w:p w14:paraId="7BF394D7" w14:textId="77777777" w:rsidR="00BD23DF" w:rsidRPr="002D374B" w:rsidRDefault="00BD23DF" w:rsidP="00166617">
            <w:pPr>
              <w:ind w:left="60" w:right="60"/>
              <w:jc w:val="right"/>
              <w:rPr>
                <w:rFonts w:ascii="Arial" w:hAnsi="Arial" w:cs="Arial"/>
              </w:rPr>
            </w:pPr>
            <w:r w:rsidRPr="002D374B">
              <w:rPr>
                <w:rFonts w:ascii="Arial" w:hAnsi="Arial" w:cs="Arial"/>
              </w:rPr>
              <w:t>3.709</w:t>
            </w:r>
          </w:p>
        </w:tc>
        <w:tc>
          <w:tcPr>
            <w:tcW w:w="1018" w:type="dxa"/>
            <w:shd w:val="clear" w:color="auto" w:fill="FFFFFF"/>
          </w:tcPr>
          <w:p w14:paraId="4AA1FC4F" w14:textId="77777777" w:rsidR="00BD23DF" w:rsidRPr="002D374B" w:rsidRDefault="00BD23DF" w:rsidP="00166617">
            <w:pPr>
              <w:ind w:left="60" w:right="60"/>
              <w:jc w:val="right"/>
              <w:rPr>
                <w:rFonts w:ascii="Arial" w:hAnsi="Arial" w:cs="Arial"/>
              </w:rPr>
            </w:pPr>
            <w:r w:rsidRPr="002D374B">
              <w:rPr>
                <w:rFonts w:ascii="Arial" w:hAnsi="Arial" w:cs="Arial"/>
              </w:rPr>
              <w:t>8</w:t>
            </w:r>
          </w:p>
        </w:tc>
        <w:tc>
          <w:tcPr>
            <w:tcW w:w="1409" w:type="dxa"/>
            <w:shd w:val="clear" w:color="auto" w:fill="FFFFFF"/>
          </w:tcPr>
          <w:p w14:paraId="43593472" w14:textId="77777777" w:rsidR="00BD23DF" w:rsidRPr="002D374B" w:rsidRDefault="00BD23DF" w:rsidP="00166617">
            <w:pPr>
              <w:ind w:left="60" w:right="60"/>
              <w:jc w:val="right"/>
              <w:rPr>
                <w:rFonts w:ascii="Arial" w:hAnsi="Arial" w:cs="Arial"/>
              </w:rPr>
            </w:pPr>
            <w:r w:rsidRPr="002D374B">
              <w:rPr>
                <w:rFonts w:ascii="Arial" w:hAnsi="Arial" w:cs="Arial"/>
              </w:rPr>
              <w:t>.464</w:t>
            </w:r>
          </w:p>
        </w:tc>
        <w:tc>
          <w:tcPr>
            <w:tcW w:w="1203" w:type="dxa"/>
            <w:shd w:val="clear" w:color="auto" w:fill="FFFFFF"/>
          </w:tcPr>
          <w:p w14:paraId="503DD9C5" w14:textId="77777777" w:rsidR="00BD23DF" w:rsidRPr="002D374B" w:rsidRDefault="00BD23DF" w:rsidP="00166617">
            <w:pPr>
              <w:ind w:left="60" w:right="60"/>
              <w:jc w:val="right"/>
              <w:rPr>
                <w:rFonts w:ascii="Arial" w:hAnsi="Arial" w:cs="Arial"/>
              </w:rPr>
            </w:pPr>
            <w:r w:rsidRPr="002D374B">
              <w:rPr>
                <w:rFonts w:ascii="Arial" w:hAnsi="Arial" w:cs="Arial"/>
              </w:rPr>
              <w:t>.603</w:t>
            </w:r>
          </w:p>
        </w:tc>
        <w:tc>
          <w:tcPr>
            <w:tcW w:w="1019" w:type="dxa"/>
            <w:shd w:val="clear" w:color="auto" w:fill="FFFFFF"/>
          </w:tcPr>
          <w:p w14:paraId="6FD84B08" w14:textId="77777777" w:rsidR="00BD23DF" w:rsidRPr="002D374B" w:rsidRDefault="00BD23DF" w:rsidP="00166617">
            <w:pPr>
              <w:ind w:left="60" w:right="60"/>
              <w:jc w:val="right"/>
              <w:rPr>
                <w:rFonts w:ascii="Arial" w:hAnsi="Arial" w:cs="Arial"/>
              </w:rPr>
            </w:pPr>
            <w:r w:rsidRPr="002D374B">
              <w:rPr>
                <w:rFonts w:ascii="Arial" w:hAnsi="Arial" w:cs="Arial"/>
              </w:rPr>
              <w:t>.776</w:t>
            </w:r>
          </w:p>
        </w:tc>
      </w:tr>
      <w:tr w:rsidR="00BD23DF" w:rsidRPr="002D374B" w14:paraId="4C3C3F83" w14:textId="77777777">
        <w:tc>
          <w:tcPr>
            <w:tcW w:w="2449" w:type="dxa"/>
            <w:shd w:val="clear" w:color="auto" w:fill="FFFFFF"/>
          </w:tcPr>
          <w:p w14:paraId="7DEF6582" w14:textId="77777777" w:rsidR="00BD23DF" w:rsidRPr="002D374B" w:rsidRDefault="00BD23DF" w:rsidP="00166617">
            <w:pPr>
              <w:ind w:left="60" w:right="60"/>
              <w:rPr>
                <w:rFonts w:ascii="Arial" w:hAnsi="Arial" w:cs="Arial"/>
              </w:rPr>
            </w:pPr>
            <w:r w:rsidRPr="002D374B">
              <w:rPr>
                <w:rFonts w:ascii="Arial" w:hAnsi="Arial" w:cs="Arial"/>
              </w:rPr>
              <w:t>Error</w:t>
            </w:r>
          </w:p>
        </w:tc>
        <w:tc>
          <w:tcPr>
            <w:tcW w:w="1469" w:type="dxa"/>
            <w:shd w:val="clear" w:color="auto" w:fill="FFFFFF"/>
          </w:tcPr>
          <w:p w14:paraId="64161EDD" w14:textId="77777777" w:rsidR="00BD23DF" w:rsidRPr="002D374B" w:rsidRDefault="00BD23DF" w:rsidP="00166617">
            <w:pPr>
              <w:ind w:left="60" w:right="60"/>
              <w:jc w:val="right"/>
              <w:rPr>
                <w:rFonts w:ascii="Arial" w:hAnsi="Arial" w:cs="Arial"/>
              </w:rPr>
            </w:pPr>
            <w:r w:rsidRPr="002D374B">
              <w:rPr>
                <w:rFonts w:ascii="Arial" w:hAnsi="Arial" w:cs="Arial"/>
              </w:rPr>
              <w:t>8403.607</w:t>
            </w:r>
          </w:p>
        </w:tc>
        <w:tc>
          <w:tcPr>
            <w:tcW w:w="1018" w:type="dxa"/>
            <w:shd w:val="clear" w:color="auto" w:fill="FFFFFF"/>
          </w:tcPr>
          <w:p w14:paraId="3FAB0131" w14:textId="77777777" w:rsidR="00BD23DF" w:rsidRPr="002D374B" w:rsidRDefault="00BD23DF" w:rsidP="00166617">
            <w:pPr>
              <w:ind w:left="60" w:right="60"/>
              <w:jc w:val="right"/>
              <w:rPr>
                <w:rFonts w:ascii="Arial" w:hAnsi="Arial" w:cs="Arial"/>
              </w:rPr>
            </w:pPr>
            <w:r w:rsidRPr="002D374B">
              <w:rPr>
                <w:rFonts w:ascii="Arial" w:hAnsi="Arial" w:cs="Arial"/>
              </w:rPr>
              <w:t>10928</w:t>
            </w:r>
          </w:p>
        </w:tc>
        <w:tc>
          <w:tcPr>
            <w:tcW w:w="1409" w:type="dxa"/>
            <w:shd w:val="clear" w:color="auto" w:fill="FFFFFF"/>
          </w:tcPr>
          <w:p w14:paraId="1E5986C6" w14:textId="77777777" w:rsidR="00BD23DF" w:rsidRPr="002D374B" w:rsidRDefault="00BD23DF" w:rsidP="00166617">
            <w:pPr>
              <w:ind w:left="60" w:right="60"/>
              <w:jc w:val="right"/>
              <w:rPr>
                <w:rFonts w:ascii="Arial" w:hAnsi="Arial" w:cs="Arial"/>
              </w:rPr>
            </w:pPr>
            <w:r w:rsidRPr="002D374B">
              <w:rPr>
                <w:rFonts w:ascii="Arial" w:hAnsi="Arial" w:cs="Arial"/>
              </w:rPr>
              <w:t>.769</w:t>
            </w:r>
          </w:p>
        </w:tc>
        <w:tc>
          <w:tcPr>
            <w:tcW w:w="1203" w:type="dxa"/>
            <w:shd w:val="clear" w:color="auto" w:fill="FFFFFF"/>
            <w:vAlign w:val="center"/>
          </w:tcPr>
          <w:p w14:paraId="6B9428D4" w14:textId="77777777" w:rsidR="00BD23DF" w:rsidRPr="002D374B" w:rsidRDefault="00BD23DF" w:rsidP="00166617">
            <w:pPr>
              <w:jc w:val="center"/>
              <w:rPr>
                <w:rFonts w:ascii="Arial" w:hAnsi="Arial" w:cs="Arial"/>
              </w:rPr>
            </w:pPr>
          </w:p>
        </w:tc>
        <w:tc>
          <w:tcPr>
            <w:tcW w:w="1019" w:type="dxa"/>
            <w:shd w:val="clear" w:color="auto" w:fill="FFFFFF"/>
            <w:vAlign w:val="center"/>
          </w:tcPr>
          <w:p w14:paraId="2DEF311F" w14:textId="77777777" w:rsidR="00BD23DF" w:rsidRPr="002D374B" w:rsidRDefault="00BD23DF" w:rsidP="00166617">
            <w:pPr>
              <w:jc w:val="center"/>
              <w:rPr>
                <w:rFonts w:ascii="Arial" w:hAnsi="Arial" w:cs="Arial"/>
              </w:rPr>
            </w:pPr>
          </w:p>
        </w:tc>
      </w:tr>
    </w:tbl>
    <w:p w14:paraId="3E5D68D8" w14:textId="77777777" w:rsidR="00E25B0C" w:rsidRPr="00071AFA" w:rsidRDefault="00E25B0C" w:rsidP="00FD38E5">
      <w:pPr>
        <w:spacing w:line="480" w:lineRule="auto"/>
        <w:rPr>
          <w:rFonts w:ascii="Times New Roman" w:hAnsi="Times New Roman" w:cs="Times New Roman"/>
        </w:rPr>
      </w:pPr>
    </w:p>
    <w:p w14:paraId="208C01A9" w14:textId="1772DAD7" w:rsidR="00BD23DF" w:rsidRPr="00071AFA" w:rsidRDefault="00FD38E5" w:rsidP="00436807">
      <w:pPr>
        <w:spacing w:line="480" w:lineRule="auto"/>
        <w:rPr>
          <w:rFonts w:ascii="Times New Roman" w:hAnsi="Times New Roman" w:cs="Times New Roman"/>
        </w:rPr>
      </w:pPr>
      <w:r w:rsidRPr="00071AFA">
        <w:rPr>
          <w:rFonts w:ascii="Times New Roman" w:hAnsi="Times New Roman" w:cs="Times New Roman"/>
        </w:rPr>
        <w:t>The frequency with which parents helped their children with mathematics homework</w:t>
      </w:r>
      <w:r w:rsidR="00AF5960" w:rsidRPr="00071AFA">
        <w:rPr>
          <w:rFonts w:ascii="Times New Roman" w:hAnsi="Times New Roman" w:cs="Times New Roman"/>
        </w:rPr>
        <w:t>, however</w:t>
      </w:r>
      <w:r w:rsidR="00497D13" w:rsidRPr="00071AFA">
        <w:rPr>
          <w:rFonts w:ascii="Times New Roman" w:hAnsi="Times New Roman" w:cs="Times New Roman"/>
        </w:rPr>
        <w:t>,</w:t>
      </w:r>
      <w:r w:rsidR="00AF5960" w:rsidRPr="00071AFA">
        <w:rPr>
          <w:rFonts w:ascii="Times New Roman" w:hAnsi="Times New Roman" w:cs="Times New Roman"/>
        </w:rPr>
        <w:t xml:space="preserve"> had</w:t>
      </w:r>
      <w:r w:rsidRPr="00071AFA">
        <w:rPr>
          <w:rFonts w:ascii="Times New Roman" w:hAnsi="Times New Roman" w:cs="Times New Roman"/>
        </w:rPr>
        <w:t xml:space="preserve"> a significant negative impact on level of </w:t>
      </w:r>
      <w:r w:rsidR="00B801C9">
        <w:rPr>
          <w:rFonts w:ascii="Times New Roman" w:hAnsi="Times New Roman" w:cs="Times New Roman"/>
        </w:rPr>
        <w:t>mathematics course enrollment, meaning the more often parents helped their children with homework, the lower the level of ninth grade mathematics course taking.</w:t>
      </w:r>
    </w:p>
    <w:p w14:paraId="3628660B" w14:textId="32CAF78F" w:rsidR="00BD23DF" w:rsidRPr="002D374B" w:rsidRDefault="007745C0" w:rsidP="002D374B">
      <w:pPr>
        <w:spacing w:line="480" w:lineRule="auto"/>
        <w:rPr>
          <w:rFonts w:ascii="Arial" w:hAnsi="Arial" w:cs="Arial"/>
        </w:rPr>
      </w:pPr>
      <w:r w:rsidRPr="002D374B">
        <w:rPr>
          <w:rFonts w:ascii="Arial" w:hAnsi="Arial" w:cs="Arial"/>
        </w:rPr>
        <w:t xml:space="preserve">Table </w:t>
      </w:r>
      <w:r w:rsidR="0093509C" w:rsidRPr="002D374B">
        <w:rPr>
          <w:rFonts w:ascii="Arial" w:hAnsi="Arial" w:cs="Arial"/>
        </w:rPr>
        <w:t>6</w:t>
      </w:r>
      <w:r w:rsidR="00BD23DF" w:rsidRPr="002D374B">
        <w:rPr>
          <w:rFonts w:ascii="Arial" w:hAnsi="Arial" w:cs="Arial"/>
        </w:rPr>
        <w:t>. Two-factor ANOVA for Homework Help</w:t>
      </w:r>
    </w:p>
    <w:tbl>
      <w:tblPr>
        <w:tblW w:w="855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32"/>
        <w:gridCol w:w="1469"/>
        <w:gridCol w:w="1018"/>
        <w:gridCol w:w="1409"/>
        <w:gridCol w:w="1203"/>
        <w:gridCol w:w="1019"/>
      </w:tblGrid>
      <w:tr w:rsidR="00BD23DF" w:rsidRPr="002D374B" w14:paraId="6958C677" w14:textId="77777777">
        <w:tc>
          <w:tcPr>
            <w:tcW w:w="2432" w:type="dxa"/>
            <w:shd w:val="clear" w:color="auto" w:fill="FFFFFF"/>
            <w:vAlign w:val="bottom"/>
          </w:tcPr>
          <w:p w14:paraId="46DF8FEF" w14:textId="77777777" w:rsidR="00BD23DF" w:rsidRPr="002D374B" w:rsidRDefault="00BD23DF" w:rsidP="004E04B5">
            <w:pPr>
              <w:ind w:left="60" w:right="60"/>
              <w:rPr>
                <w:rFonts w:ascii="Arial" w:hAnsi="Arial" w:cs="Arial"/>
              </w:rPr>
            </w:pPr>
            <w:r w:rsidRPr="002D374B">
              <w:rPr>
                <w:rFonts w:ascii="Arial" w:hAnsi="Arial" w:cs="Arial"/>
              </w:rPr>
              <w:t>Source</w:t>
            </w:r>
          </w:p>
        </w:tc>
        <w:tc>
          <w:tcPr>
            <w:tcW w:w="1469" w:type="dxa"/>
            <w:shd w:val="clear" w:color="auto" w:fill="FFFFFF"/>
            <w:vAlign w:val="bottom"/>
          </w:tcPr>
          <w:p w14:paraId="09A198CC" w14:textId="77777777" w:rsidR="00BD23DF" w:rsidRPr="002D374B" w:rsidRDefault="00BD23DF" w:rsidP="004E04B5">
            <w:pPr>
              <w:ind w:left="60" w:right="60"/>
              <w:rPr>
                <w:rFonts w:ascii="Arial" w:hAnsi="Arial" w:cs="Arial"/>
              </w:rPr>
            </w:pPr>
            <w:r w:rsidRPr="002D374B">
              <w:rPr>
                <w:rFonts w:ascii="Arial" w:hAnsi="Arial" w:cs="Arial"/>
              </w:rPr>
              <w:t>Type I Sum of Squares</w:t>
            </w:r>
          </w:p>
        </w:tc>
        <w:tc>
          <w:tcPr>
            <w:tcW w:w="1018" w:type="dxa"/>
            <w:shd w:val="clear" w:color="auto" w:fill="FFFFFF"/>
            <w:vAlign w:val="bottom"/>
          </w:tcPr>
          <w:p w14:paraId="176F7CD7" w14:textId="77777777" w:rsidR="00BD23DF" w:rsidRPr="002D374B" w:rsidRDefault="00BD23DF" w:rsidP="004E04B5">
            <w:pPr>
              <w:ind w:left="60" w:right="60"/>
              <w:rPr>
                <w:rFonts w:ascii="Arial" w:hAnsi="Arial" w:cs="Arial"/>
              </w:rPr>
            </w:pPr>
            <w:proofErr w:type="spellStart"/>
            <w:r w:rsidRPr="002D374B">
              <w:rPr>
                <w:rFonts w:ascii="Arial" w:hAnsi="Arial" w:cs="Arial"/>
              </w:rPr>
              <w:t>df</w:t>
            </w:r>
            <w:proofErr w:type="spellEnd"/>
          </w:p>
        </w:tc>
        <w:tc>
          <w:tcPr>
            <w:tcW w:w="1409" w:type="dxa"/>
            <w:shd w:val="clear" w:color="auto" w:fill="FFFFFF"/>
            <w:vAlign w:val="bottom"/>
          </w:tcPr>
          <w:p w14:paraId="2B14F675" w14:textId="77777777" w:rsidR="00BD23DF" w:rsidRPr="002D374B" w:rsidRDefault="00BD23DF" w:rsidP="004E04B5">
            <w:pPr>
              <w:ind w:left="60" w:right="60"/>
              <w:rPr>
                <w:rFonts w:ascii="Arial" w:hAnsi="Arial" w:cs="Arial"/>
              </w:rPr>
            </w:pPr>
            <w:r w:rsidRPr="002D374B">
              <w:rPr>
                <w:rFonts w:ascii="Arial" w:hAnsi="Arial" w:cs="Arial"/>
              </w:rPr>
              <w:t>Mean Square</w:t>
            </w:r>
          </w:p>
        </w:tc>
        <w:tc>
          <w:tcPr>
            <w:tcW w:w="1203" w:type="dxa"/>
            <w:shd w:val="clear" w:color="auto" w:fill="FFFFFF"/>
            <w:vAlign w:val="bottom"/>
          </w:tcPr>
          <w:p w14:paraId="5E3FC2BD" w14:textId="77777777" w:rsidR="00BD23DF" w:rsidRPr="002D374B" w:rsidRDefault="00BD23DF" w:rsidP="004E04B5">
            <w:pPr>
              <w:ind w:left="60" w:right="60"/>
              <w:rPr>
                <w:rFonts w:ascii="Arial" w:hAnsi="Arial" w:cs="Arial"/>
              </w:rPr>
            </w:pPr>
            <w:r w:rsidRPr="002D374B">
              <w:rPr>
                <w:rFonts w:ascii="Arial" w:hAnsi="Arial" w:cs="Arial"/>
              </w:rPr>
              <w:t>F</w:t>
            </w:r>
          </w:p>
        </w:tc>
        <w:tc>
          <w:tcPr>
            <w:tcW w:w="1019" w:type="dxa"/>
            <w:shd w:val="clear" w:color="auto" w:fill="FFFFFF"/>
            <w:vAlign w:val="bottom"/>
          </w:tcPr>
          <w:p w14:paraId="4F1EBD80" w14:textId="77777777" w:rsidR="00BD23DF" w:rsidRPr="002D374B" w:rsidRDefault="00BD23DF" w:rsidP="004E04B5">
            <w:pPr>
              <w:ind w:left="60" w:right="60"/>
              <w:rPr>
                <w:rFonts w:ascii="Arial" w:hAnsi="Arial" w:cs="Arial"/>
              </w:rPr>
            </w:pPr>
            <w:r w:rsidRPr="002D374B">
              <w:rPr>
                <w:rFonts w:ascii="Arial" w:hAnsi="Arial" w:cs="Arial"/>
              </w:rPr>
              <w:t>Sig.</w:t>
            </w:r>
          </w:p>
        </w:tc>
      </w:tr>
      <w:tr w:rsidR="00BD23DF" w:rsidRPr="002D374B" w14:paraId="26B50EDC" w14:textId="77777777">
        <w:tc>
          <w:tcPr>
            <w:tcW w:w="2432" w:type="dxa"/>
            <w:shd w:val="clear" w:color="auto" w:fill="FFFFFF"/>
          </w:tcPr>
          <w:p w14:paraId="0DC2C3D0" w14:textId="77777777" w:rsidR="00BD23DF" w:rsidRPr="002D374B" w:rsidRDefault="00BD23DF" w:rsidP="00166617">
            <w:pPr>
              <w:ind w:left="60" w:right="60"/>
              <w:rPr>
                <w:rFonts w:ascii="Arial" w:hAnsi="Arial" w:cs="Arial"/>
              </w:rPr>
            </w:pPr>
            <w:r w:rsidRPr="002D374B">
              <w:rPr>
                <w:rFonts w:ascii="Arial" w:hAnsi="Arial" w:cs="Arial"/>
              </w:rPr>
              <w:t>SES Quintiles</w:t>
            </w:r>
          </w:p>
        </w:tc>
        <w:tc>
          <w:tcPr>
            <w:tcW w:w="1469" w:type="dxa"/>
            <w:shd w:val="clear" w:color="auto" w:fill="FFFFFF"/>
          </w:tcPr>
          <w:p w14:paraId="03DEAA5A" w14:textId="77777777" w:rsidR="00BD23DF" w:rsidRPr="002D374B" w:rsidRDefault="00BD23DF" w:rsidP="00166617">
            <w:pPr>
              <w:ind w:left="60" w:right="60"/>
              <w:jc w:val="right"/>
              <w:rPr>
                <w:rFonts w:ascii="Arial" w:hAnsi="Arial" w:cs="Arial"/>
              </w:rPr>
            </w:pPr>
            <w:r w:rsidRPr="002D374B">
              <w:rPr>
                <w:rFonts w:ascii="Arial" w:hAnsi="Arial" w:cs="Arial"/>
              </w:rPr>
              <w:t>526.301</w:t>
            </w:r>
          </w:p>
        </w:tc>
        <w:tc>
          <w:tcPr>
            <w:tcW w:w="1018" w:type="dxa"/>
            <w:shd w:val="clear" w:color="auto" w:fill="FFFFFF"/>
          </w:tcPr>
          <w:p w14:paraId="103A037C" w14:textId="77777777" w:rsidR="00BD23DF" w:rsidRPr="002D374B" w:rsidRDefault="00BD23DF" w:rsidP="00166617">
            <w:pPr>
              <w:ind w:left="60" w:right="60"/>
              <w:jc w:val="right"/>
              <w:rPr>
                <w:rFonts w:ascii="Arial" w:hAnsi="Arial" w:cs="Arial"/>
              </w:rPr>
            </w:pPr>
            <w:r w:rsidRPr="002D374B">
              <w:rPr>
                <w:rFonts w:ascii="Arial" w:hAnsi="Arial" w:cs="Arial"/>
              </w:rPr>
              <w:t>4</w:t>
            </w:r>
          </w:p>
        </w:tc>
        <w:tc>
          <w:tcPr>
            <w:tcW w:w="1409" w:type="dxa"/>
            <w:shd w:val="clear" w:color="auto" w:fill="FFFFFF"/>
          </w:tcPr>
          <w:p w14:paraId="1CA455C9" w14:textId="77777777" w:rsidR="00BD23DF" w:rsidRPr="002D374B" w:rsidRDefault="00BD23DF" w:rsidP="00166617">
            <w:pPr>
              <w:ind w:left="60" w:right="60"/>
              <w:jc w:val="right"/>
              <w:rPr>
                <w:rFonts w:ascii="Arial" w:hAnsi="Arial" w:cs="Arial"/>
              </w:rPr>
            </w:pPr>
            <w:r w:rsidRPr="002D374B">
              <w:rPr>
                <w:rFonts w:ascii="Arial" w:hAnsi="Arial" w:cs="Arial"/>
              </w:rPr>
              <w:t>131.575</w:t>
            </w:r>
          </w:p>
        </w:tc>
        <w:tc>
          <w:tcPr>
            <w:tcW w:w="1203" w:type="dxa"/>
            <w:shd w:val="clear" w:color="auto" w:fill="FFFFFF"/>
          </w:tcPr>
          <w:p w14:paraId="677BBA29" w14:textId="77777777" w:rsidR="00BD23DF" w:rsidRPr="002D374B" w:rsidRDefault="00BD23DF" w:rsidP="00166617">
            <w:pPr>
              <w:ind w:left="60" w:right="60"/>
              <w:jc w:val="right"/>
              <w:rPr>
                <w:rFonts w:ascii="Arial" w:hAnsi="Arial" w:cs="Arial"/>
              </w:rPr>
            </w:pPr>
            <w:r w:rsidRPr="002D374B">
              <w:rPr>
                <w:rFonts w:ascii="Arial" w:hAnsi="Arial" w:cs="Arial"/>
              </w:rPr>
              <w:t>172.195</w:t>
            </w:r>
          </w:p>
        </w:tc>
        <w:tc>
          <w:tcPr>
            <w:tcW w:w="1019" w:type="dxa"/>
            <w:shd w:val="clear" w:color="auto" w:fill="FFFFFF"/>
          </w:tcPr>
          <w:p w14:paraId="10A1B54D" w14:textId="77777777" w:rsidR="00BD23DF" w:rsidRPr="002D374B" w:rsidRDefault="00BD23DF" w:rsidP="00166617">
            <w:pPr>
              <w:ind w:left="60" w:right="60"/>
              <w:jc w:val="right"/>
              <w:rPr>
                <w:rFonts w:ascii="Arial" w:hAnsi="Arial" w:cs="Arial"/>
              </w:rPr>
            </w:pPr>
            <w:r w:rsidRPr="002D374B">
              <w:rPr>
                <w:rFonts w:ascii="Arial" w:hAnsi="Arial" w:cs="Arial"/>
              </w:rPr>
              <w:t>.000</w:t>
            </w:r>
          </w:p>
        </w:tc>
      </w:tr>
      <w:tr w:rsidR="00BD23DF" w:rsidRPr="002D374B" w14:paraId="18C44BC8" w14:textId="77777777">
        <w:tc>
          <w:tcPr>
            <w:tcW w:w="2432" w:type="dxa"/>
            <w:shd w:val="clear" w:color="auto" w:fill="FFFFFF"/>
          </w:tcPr>
          <w:p w14:paraId="0B07D721" w14:textId="77777777" w:rsidR="00BD23DF" w:rsidRPr="002D374B" w:rsidRDefault="00BD23DF" w:rsidP="00166617">
            <w:pPr>
              <w:ind w:left="60" w:right="60"/>
              <w:rPr>
                <w:rFonts w:ascii="Arial" w:hAnsi="Arial" w:cs="Arial"/>
              </w:rPr>
            </w:pPr>
            <w:proofErr w:type="spellStart"/>
            <w:r w:rsidRPr="002D374B">
              <w:rPr>
                <w:rFonts w:ascii="Arial" w:hAnsi="Arial" w:cs="Arial"/>
              </w:rPr>
              <w:t>Hmwk</w:t>
            </w:r>
            <w:proofErr w:type="spellEnd"/>
            <w:r w:rsidRPr="002D374B">
              <w:rPr>
                <w:rFonts w:ascii="Arial" w:hAnsi="Arial" w:cs="Arial"/>
              </w:rPr>
              <w:t xml:space="preserve"> Help</w:t>
            </w:r>
          </w:p>
        </w:tc>
        <w:tc>
          <w:tcPr>
            <w:tcW w:w="1469" w:type="dxa"/>
            <w:shd w:val="clear" w:color="auto" w:fill="FFFFFF"/>
          </w:tcPr>
          <w:p w14:paraId="46D4D239" w14:textId="77777777" w:rsidR="00BD23DF" w:rsidRPr="002D374B" w:rsidRDefault="00BD23DF" w:rsidP="00166617">
            <w:pPr>
              <w:ind w:left="60" w:right="60"/>
              <w:jc w:val="right"/>
              <w:rPr>
                <w:rFonts w:ascii="Arial" w:hAnsi="Arial" w:cs="Arial"/>
              </w:rPr>
            </w:pPr>
            <w:r w:rsidRPr="002D374B">
              <w:rPr>
                <w:rFonts w:ascii="Arial" w:hAnsi="Arial" w:cs="Arial"/>
              </w:rPr>
              <w:t>55.029</w:t>
            </w:r>
          </w:p>
        </w:tc>
        <w:tc>
          <w:tcPr>
            <w:tcW w:w="1018" w:type="dxa"/>
            <w:shd w:val="clear" w:color="auto" w:fill="FFFFFF"/>
          </w:tcPr>
          <w:p w14:paraId="6D91A840" w14:textId="77777777" w:rsidR="00BD23DF" w:rsidRPr="002D374B" w:rsidRDefault="00BD23DF" w:rsidP="00166617">
            <w:pPr>
              <w:ind w:left="60" w:right="60"/>
              <w:jc w:val="right"/>
              <w:rPr>
                <w:rFonts w:ascii="Arial" w:hAnsi="Arial" w:cs="Arial"/>
              </w:rPr>
            </w:pPr>
            <w:r w:rsidRPr="002D374B">
              <w:rPr>
                <w:rFonts w:ascii="Arial" w:hAnsi="Arial" w:cs="Arial"/>
              </w:rPr>
              <w:t>2</w:t>
            </w:r>
          </w:p>
        </w:tc>
        <w:tc>
          <w:tcPr>
            <w:tcW w:w="1409" w:type="dxa"/>
            <w:shd w:val="clear" w:color="auto" w:fill="FFFFFF"/>
          </w:tcPr>
          <w:p w14:paraId="07F08D66" w14:textId="77777777" w:rsidR="00BD23DF" w:rsidRPr="002D374B" w:rsidRDefault="00BD23DF" w:rsidP="00166617">
            <w:pPr>
              <w:ind w:left="60" w:right="60"/>
              <w:jc w:val="right"/>
              <w:rPr>
                <w:rFonts w:ascii="Arial" w:hAnsi="Arial" w:cs="Arial"/>
              </w:rPr>
            </w:pPr>
            <w:r w:rsidRPr="002D374B">
              <w:rPr>
                <w:rFonts w:ascii="Arial" w:hAnsi="Arial" w:cs="Arial"/>
              </w:rPr>
              <w:t>27.515</w:t>
            </w:r>
          </w:p>
        </w:tc>
        <w:tc>
          <w:tcPr>
            <w:tcW w:w="1203" w:type="dxa"/>
            <w:shd w:val="clear" w:color="auto" w:fill="FFFFFF"/>
          </w:tcPr>
          <w:p w14:paraId="326D3622" w14:textId="77777777" w:rsidR="00BD23DF" w:rsidRPr="002D374B" w:rsidRDefault="00BD23DF" w:rsidP="00166617">
            <w:pPr>
              <w:ind w:left="60" w:right="60"/>
              <w:jc w:val="right"/>
              <w:rPr>
                <w:rFonts w:ascii="Arial" w:hAnsi="Arial" w:cs="Arial"/>
              </w:rPr>
            </w:pPr>
            <w:r w:rsidRPr="002D374B">
              <w:rPr>
                <w:rFonts w:ascii="Arial" w:hAnsi="Arial" w:cs="Arial"/>
              </w:rPr>
              <w:t>36.009</w:t>
            </w:r>
          </w:p>
        </w:tc>
        <w:tc>
          <w:tcPr>
            <w:tcW w:w="1019" w:type="dxa"/>
            <w:shd w:val="clear" w:color="auto" w:fill="FFFFFF"/>
          </w:tcPr>
          <w:p w14:paraId="22C2730C" w14:textId="77777777" w:rsidR="00BD23DF" w:rsidRPr="002D374B" w:rsidRDefault="00BD23DF" w:rsidP="00166617">
            <w:pPr>
              <w:ind w:left="60" w:right="60"/>
              <w:jc w:val="right"/>
              <w:rPr>
                <w:rFonts w:ascii="Arial" w:hAnsi="Arial" w:cs="Arial"/>
              </w:rPr>
            </w:pPr>
            <w:r w:rsidRPr="002D374B">
              <w:rPr>
                <w:rFonts w:ascii="Arial" w:hAnsi="Arial" w:cs="Arial"/>
              </w:rPr>
              <w:t>.000</w:t>
            </w:r>
          </w:p>
        </w:tc>
      </w:tr>
      <w:tr w:rsidR="00BD23DF" w:rsidRPr="002D374B" w14:paraId="6D3705C6" w14:textId="77777777">
        <w:tc>
          <w:tcPr>
            <w:tcW w:w="2432" w:type="dxa"/>
            <w:shd w:val="clear" w:color="auto" w:fill="FFFFFF"/>
          </w:tcPr>
          <w:p w14:paraId="3D9C08E1" w14:textId="77777777" w:rsidR="00BD23DF" w:rsidRPr="002D374B" w:rsidRDefault="00BD23DF" w:rsidP="00166617">
            <w:pPr>
              <w:ind w:left="60" w:right="60"/>
              <w:rPr>
                <w:rFonts w:ascii="Arial" w:hAnsi="Arial" w:cs="Arial"/>
              </w:rPr>
            </w:pPr>
            <w:r w:rsidRPr="002D374B">
              <w:rPr>
                <w:rFonts w:ascii="Arial" w:hAnsi="Arial" w:cs="Arial"/>
              </w:rPr>
              <w:t xml:space="preserve">SES Quintiles * </w:t>
            </w:r>
            <w:proofErr w:type="spellStart"/>
            <w:r w:rsidRPr="002D374B">
              <w:rPr>
                <w:rFonts w:ascii="Arial" w:hAnsi="Arial" w:cs="Arial"/>
              </w:rPr>
              <w:t>Hmwk</w:t>
            </w:r>
            <w:proofErr w:type="spellEnd"/>
            <w:r w:rsidRPr="002D374B">
              <w:rPr>
                <w:rFonts w:ascii="Arial" w:hAnsi="Arial" w:cs="Arial"/>
              </w:rPr>
              <w:t xml:space="preserve"> Help</w:t>
            </w:r>
          </w:p>
        </w:tc>
        <w:tc>
          <w:tcPr>
            <w:tcW w:w="1469" w:type="dxa"/>
            <w:shd w:val="clear" w:color="auto" w:fill="FFFFFF"/>
          </w:tcPr>
          <w:p w14:paraId="260D75AF" w14:textId="77777777" w:rsidR="00BD23DF" w:rsidRPr="002D374B" w:rsidRDefault="00BD23DF" w:rsidP="00166617">
            <w:pPr>
              <w:ind w:left="60" w:right="60"/>
              <w:jc w:val="right"/>
              <w:rPr>
                <w:rFonts w:ascii="Arial" w:hAnsi="Arial" w:cs="Arial"/>
              </w:rPr>
            </w:pPr>
            <w:r w:rsidRPr="002D374B">
              <w:rPr>
                <w:rFonts w:ascii="Arial" w:hAnsi="Arial" w:cs="Arial"/>
              </w:rPr>
              <w:t>7.746</w:t>
            </w:r>
          </w:p>
        </w:tc>
        <w:tc>
          <w:tcPr>
            <w:tcW w:w="1018" w:type="dxa"/>
            <w:shd w:val="clear" w:color="auto" w:fill="FFFFFF"/>
          </w:tcPr>
          <w:p w14:paraId="6D687B29" w14:textId="77777777" w:rsidR="00BD23DF" w:rsidRPr="002D374B" w:rsidRDefault="00BD23DF" w:rsidP="00166617">
            <w:pPr>
              <w:ind w:left="60" w:right="60"/>
              <w:jc w:val="right"/>
              <w:rPr>
                <w:rFonts w:ascii="Arial" w:hAnsi="Arial" w:cs="Arial"/>
              </w:rPr>
            </w:pPr>
            <w:r w:rsidRPr="002D374B">
              <w:rPr>
                <w:rFonts w:ascii="Arial" w:hAnsi="Arial" w:cs="Arial"/>
              </w:rPr>
              <w:t>8</w:t>
            </w:r>
          </w:p>
        </w:tc>
        <w:tc>
          <w:tcPr>
            <w:tcW w:w="1409" w:type="dxa"/>
            <w:shd w:val="clear" w:color="auto" w:fill="FFFFFF"/>
          </w:tcPr>
          <w:p w14:paraId="5C49C3C3" w14:textId="77777777" w:rsidR="00BD23DF" w:rsidRPr="002D374B" w:rsidRDefault="00BD23DF" w:rsidP="00166617">
            <w:pPr>
              <w:ind w:left="60" w:right="60"/>
              <w:jc w:val="right"/>
              <w:rPr>
                <w:rFonts w:ascii="Arial" w:hAnsi="Arial" w:cs="Arial"/>
              </w:rPr>
            </w:pPr>
            <w:r w:rsidRPr="002D374B">
              <w:rPr>
                <w:rFonts w:ascii="Arial" w:hAnsi="Arial" w:cs="Arial"/>
              </w:rPr>
              <w:t>.968</w:t>
            </w:r>
          </w:p>
        </w:tc>
        <w:tc>
          <w:tcPr>
            <w:tcW w:w="1203" w:type="dxa"/>
            <w:shd w:val="clear" w:color="auto" w:fill="FFFFFF"/>
          </w:tcPr>
          <w:p w14:paraId="14E7F106" w14:textId="77777777" w:rsidR="00BD23DF" w:rsidRPr="002D374B" w:rsidRDefault="00BD23DF" w:rsidP="00166617">
            <w:pPr>
              <w:ind w:left="60" w:right="60"/>
              <w:jc w:val="right"/>
              <w:rPr>
                <w:rFonts w:ascii="Arial" w:hAnsi="Arial" w:cs="Arial"/>
              </w:rPr>
            </w:pPr>
            <w:r w:rsidRPr="002D374B">
              <w:rPr>
                <w:rFonts w:ascii="Arial" w:hAnsi="Arial" w:cs="Arial"/>
              </w:rPr>
              <w:t>1.267</w:t>
            </w:r>
          </w:p>
        </w:tc>
        <w:tc>
          <w:tcPr>
            <w:tcW w:w="1019" w:type="dxa"/>
            <w:shd w:val="clear" w:color="auto" w:fill="FFFFFF"/>
          </w:tcPr>
          <w:p w14:paraId="21163D36" w14:textId="77777777" w:rsidR="00BD23DF" w:rsidRPr="002D374B" w:rsidRDefault="00BD23DF" w:rsidP="00166617">
            <w:pPr>
              <w:ind w:left="60" w:right="60"/>
              <w:jc w:val="right"/>
              <w:rPr>
                <w:rFonts w:ascii="Arial" w:hAnsi="Arial" w:cs="Arial"/>
              </w:rPr>
            </w:pPr>
            <w:r w:rsidRPr="002D374B">
              <w:rPr>
                <w:rFonts w:ascii="Arial" w:hAnsi="Arial" w:cs="Arial"/>
              </w:rPr>
              <w:t>.256</w:t>
            </w:r>
          </w:p>
        </w:tc>
      </w:tr>
      <w:tr w:rsidR="00BD23DF" w:rsidRPr="002D374B" w14:paraId="72A66268" w14:textId="77777777">
        <w:tc>
          <w:tcPr>
            <w:tcW w:w="2432" w:type="dxa"/>
            <w:shd w:val="clear" w:color="auto" w:fill="FFFFFF"/>
          </w:tcPr>
          <w:p w14:paraId="72E56FDE" w14:textId="77777777" w:rsidR="00BD23DF" w:rsidRPr="002D374B" w:rsidRDefault="00BD23DF" w:rsidP="00166617">
            <w:pPr>
              <w:ind w:left="60" w:right="60"/>
              <w:rPr>
                <w:rFonts w:ascii="Arial" w:hAnsi="Arial" w:cs="Arial"/>
              </w:rPr>
            </w:pPr>
            <w:r w:rsidRPr="002D374B">
              <w:rPr>
                <w:rFonts w:ascii="Arial" w:hAnsi="Arial" w:cs="Arial"/>
              </w:rPr>
              <w:t>Error</w:t>
            </w:r>
          </w:p>
        </w:tc>
        <w:tc>
          <w:tcPr>
            <w:tcW w:w="1469" w:type="dxa"/>
            <w:shd w:val="clear" w:color="auto" w:fill="FFFFFF"/>
          </w:tcPr>
          <w:p w14:paraId="67018A10" w14:textId="77777777" w:rsidR="00BD23DF" w:rsidRPr="002D374B" w:rsidRDefault="00BD23DF" w:rsidP="00166617">
            <w:pPr>
              <w:ind w:left="60" w:right="60"/>
              <w:jc w:val="right"/>
              <w:rPr>
                <w:rFonts w:ascii="Arial" w:hAnsi="Arial" w:cs="Arial"/>
              </w:rPr>
            </w:pPr>
            <w:r w:rsidRPr="002D374B">
              <w:rPr>
                <w:rFonts w:ascii="Arial" w:hAnsi="Arial" w:cs="Arial"/>
              </w:rPr>
              <w:t>8350.167</w:t>
            </w:r>
          </w:p>
        </w:tc>
        <w:tc>
          <w:tcPr>
            <w:tcW w:w="1018" w:type="dxa"/>
            <w:shd w:val="clear" w:color="auto" w:fill="FFFFFF"/>
          </w:tcPr>
          <w:p w14:paraId="411A6FBD" w14:textId="77777777" w:rsidR="00BD23DF" w:rsidRPr="002D374B" w:rsidRDefault="00BD23DF" w:rsidP="00166617">
            <w:pPr>
              <w:ind w:left="60" w:right="60"/>
              <w:jc w:val="right"/>
              <w:rPr>
                <w:rFonts w:ascii="Arial" w:hAnsi="Arial" w:cs="Arial"/>
              </w:rPr>
            </w:pPr>
            <w:r w:rsidRPr="002D374B">
              <w:rPr>
                <w:rFonts w:ascii="Arial" w:hAnsi="Arial" w:cs="Arial"/>
              </w:rPr>
              <w:t>10928</w:t>
            </w:r>
          </w:p>
        </w:tc>
        <w:tc>
          <w:tcPr>
            <w:tcW w:w="1409" w:type="dxa"/>
            <w:shd w:val="clear" w:color="auto" w:fill="FFFFFF"/>
          </w:tcPr>
          <w:p w14:paraId="2E3D7D07" w14:textId="77777777" w:rsidR="00BD23DF" w:rsidRPr="002D374B" w:rsidRDefault="00BD23DF" w:rsidP="00166617">
            <w:pPr>
              <w:ind w:left="60" w:right="60"/>
              <w:jc w:val="right"/>
              <w:rPr>
                <w:rFonts w:ascii="Arial" w:hAnsi="Arial" w:cs="Arial"/>
              </w:rPr>
            </w:pPr>
            <w:r w:rsidRPr="002D374B">
              <w:rPr>
                <w:rFonts w:ascii="Arial" w:hAnsi="Arial" w:cs="Arial"/>
              </w:rPr>
              <w:t>.764</w:t>
            </w:r>
          </w:p>
        </w:tc>
        <w:tc>
          <w:tcPr>
            <w:tcW w:w="1203" w:type="dxa"/>
            <w:shd w:val="clear" w:color="auto" w:fill="FFFFFF"/>
            <w:vAlign w:val="center"/>
          </w:tcPr>
          <w:p w14:paraId="07F24771" w14:textId="77777777" w:rsidR="00BD23DF" w:rsidRPr="002D374B" w:rsidRDefault="00BD23DF" w:rsidP="00166617">
            <w:pPr>
              <w:jc w:val="center"/>
              <w:rPr>
                <w:rFonts w:ascii="Arial" w:hAnsi="Arial" w:cs="Arial"/>
              </w:rPr>
            </w:pPr>
          </w:p>
        </w:tc>
        <w:tc>
          <w:tcPr>
            <w:tcW w:w="1019" w:type="dxa"/>
            <w:shd w:val="clear" w:color="auto" w:fill="FFFFFF"/>
            <w:vAlign w:val="center"/>
          </w:tcPr>
          <w:p w14:paraId="74AB81FB" w14:textId="77777777" w:rsidR="00BD23DF" w:rsidRPr="002D374B" w:rsidRDefault="00BD23DF" w:rsidP="00166617">
            <w:pPr>
              <w:jc w:val="center"/>
              <w:rPr>
                <w:rFonts w:ascii="Arial" w:hAnsi="Arial" w:cs="Arial"/>
              </w:rPr>
            </w:pPr>
          </w:p>
        </w:tc>
      </w:tr>
    </w:tbl>
    <w:p w14:paraId="741A2318" w14:textId="77777777" w:rsidR="007745C0" w:rsidRPr="00071AFA" w:rsidRDefault="007745C0" w:rsidP="00436807">
      <w:pPr>
        <w:spacing w:line="480" w:lineRule="auto"/>
        <w:rPr>
          <w:rFonts w:ascii="Times New Roman" w:hAnsi="Times New Roman" w:cs="Times New Roman"/>
          <w:i/>
        </w:rPr>
      </w:pPr>
    </w:p>
    <w:p w14:paraId="29C13E8A" w14:textId="77777777" w:rsidR="00FD38E5" w:rsidRPr="00071AFA" w:rsidRDefault="00FD38E5" w:rsidP="002D374B">
      <w:pPr>
        <w:spacing w:line="480" w:lineRule="auto"/>
        <w:rPr>
          <w:rFonts w:ascii="Times New Roman" w:hAnsi="Times New Roman" w:cs="Times New Roman"/>
          <w:b/>
        </w:rPr>
      </w:pPr>
      <w:r w:rsidRPr="00071AFA">
        <w:rPr>
          <w:rFonts w:ascii="Times New Roman" w:hAnsi="Times New Roman" w:cs="Times New Roman"/>
          <w:b/>
        </w:rPr>
        <w:t>Frequency of Parent Behaviors</w:t>
      </w:r>
    </w:p>
    <w:p w14:paraId="7589007B" w14:textId="3D723536" w:rsidR="00797FD7" w:rsidRPr="00071AFA" w:rsidRDefault="00996816" w:rsidP="007E3EAC">
      <w:pPr>
        <w:spacing w:line="480" w:lineRule="auto"/>
        <w:rPr>
          <w:rFonts w:ascii="Times New Roman" w:hAnsi="Times New Roman" w:cs="Times New Roman"/>
        </w:rPr>
      </w:pPr>
      <w:r w:rsidRPr="00071AFA">
        <w:rPr>
          <w:rFonts w:ascii="Times New Roman" w:hAnsi="Times New Roman" w:cs="Times New Roman"/>
        </w:rPr>
        <w:tab/>
        <w:t xml:space="preserve">The second question </w:t>
      </w:r>
      <w:r w:rsidR="00FD38E5" w:rsidRPr="00071AFA">
        <w:rPr>
          <w:rFonts w:ascii="Times New Roman" w:hAnsi="Times New Roman" w:cs="Times New Roman"/>
        </w:rPr>
        <w:t>address</w:t>
      </w:r>
      <w:r w:rsidRPr="00071AFA">
        <w:rPr>
          <w:rFonts w:ascii="Times New Roman" w:hAnsi="Times New Roman" w:cs="Times New Roman"/>
        </w:rPr>
        <w:t>ed</w:t>
      </w:r>
      <w:r w:rsidR="00FD38E5" w:rsidRPr="00071AFA">
        <w:rPr>
          <w:rFonts w:ascii="Times New Roman" w:hAnsi="Times New Roman" w:cs="Times New Roman"/>
        </w:rPr>
        <w:t xml:space="preserve"> </w:t>
      </w:r>
      <w:r w:rsidR="00AF5960" w:rsidRPr="00071AFA">
        <w:rPr>
          <w:rFonts w:ascii="Times New Roman" w:hAnsi="Times New Roman" w:cs="Times New Roman"/>
        </w:rPr>
        <w:t xml:space="preserve">in this study is whether </w:t>
      </w:r>
      <w:r w:rsidR="00FD38E5" w:rsidRPr="00071AFA">
        <w:rPr>
          <w:rFonts w:ascii="Times New Roman" w:hAnsi="Times New Roman" w:cs="Times New Roman"/>
        </w:rPr>
        <w:t xml:space="preserve">parents from middle and upper </w:t>
      </w:r>
      <w:r w:rsidR="00D245EF" w:rsidRPr="00071AFA">
        <w:rPr>
          <w:rFonts w:ascii="Times New Roman" w:hAnsi="Times New Roman" w:cs="Times New Roman"/>
        </w:rPr>
        <w:t>SES</w:t>
      </w:r>
      <w:r w:rsidR="00FD38E5" w:rsidRPr="00071AFA">
        <w:rPr>
          <w:rFonts w:ascii="Times New Roman" w:hAnsi="Times New Roman" w:cs="Times New Roman"/>
        </w:rPr>
        <w:t xml:space="preserve"> backgrounds engage in parental </w:t>
      </w:r>
      <w:r w:rsidR="007E3EAC" w:rsidRPr="00071AFA">
        <w:rPr>
          <w:rFonts w:ascii="Times New Roman" w:hAnsi="Times New Roman" w:cs="Times New Roman"/>
        </w:rPr>
        <w:t>involvement</w:t>
      </w:r>
      <w:r w:rsidR="00FD38E5" w:rsidRPr="00071AFA">
        <w:rPr>
          <w:rFonts w:ascii="Times New Roman" w:hAnsi="Times New Roman" w:cs="Times New Roman"/>
        </w:rPr>
        <w:t xml:space="preserve"> more frequently.  Previous research indicates that parents from middle and upper </w:t>
      </w:r>
      <w:r w:rsidR="00D245EF" w:rsidRPr="00071AFA">
        <w:rPr>
          <w:rFonts w:ascii="Times New Roman" w:hAnsi="Times New Roman" w:cs="Times New Roman"/>
        </w:rPr>
        <w:t>SES</w:t>
      </w:r>
      <w:r w:rsidR="00AF5960" w:rsidRPr="00071AFA">
        <w:rPr>
          <w:rFonts w:ascii="Times New Roman" w:hAnsi="Times New Roman" w:cs="Times New Roman"/>
        </w:rPr>
        <w:t xml:space="preserve"> </w:t>
      </w:r>
      <w:r w:rsidR="00B801C9">
        <w:rPr>
          <w:rFonts w:ascii="Times New Roman" w:hAnsi="Times New Roman" w:cs="Times New Roman"/>
        </w:rPr>
        <w:t xml:space="preserve">are involved in their children’s schooling </w:t>
      </w:r>
      <w:r w:rsidR="00FD38E5" w:rsidRPr="00071AFA">
        <w:rPr>
          <w:rFonts w:ascii="Times New Roman" w:hAnsi="Times New Roman" w:cs="Times New Roman"/>
        </w:rPr>
        <w:t>more frequently</w:t>
      </w:r>
      <w:r w:rsidR="00AF5960" w:rsidRPr="00071AFA">
        <w:rPr>
          <w:rFonts w:ascii="Times New Roman" w:hAnsi="Times New Roman" w:cs="Times New Roman"/>
        </w:rPr>
        <w:t xml:space="preserve"> then those in lower </w:t>
      </w:r>
      <w:r w:rsidR="00D245EF" w:rsidRPr="00071AFA">
        <w:rPr>
          <w:rFonts w:ascii="Times New Roman" w:hAnsi="Times New Roman" w:cs="Times New Roman"/>
        </w:rPr>
        <w:t>SES</w:t>
      </w:r>
      <w:r w:rsidR="00AF5960" w:rsidRPr="00071AFA">
        <w:rPr>
          <w:rFonts w:ascii="Times New Roman" w:hAnsi="Times New Roman" w:cs="Times New Roman"/>
        </w:rPr>
        <w:t xml:space="preserve"> settings</w:t>
      </w:r>
      <w:r w:rsidR="00FD38E5" w:rsidRPr="00071AFA">
        <w:rPr>
          <w:rFonts w:ascii="Times New Roman" w:hAnsi="Times New Roman" w:cs="Times New Roman"/>
        </w:rPr>
        <w:t xml:space="preserve"> (</w:t>
      </w:r>
      <w:proofErr w:type="spellStart"/>
      <w:r w:rsidR="00F83AF2" w:rsidRPr="00071AFA">
        <w:rPr>
          <w:rFonts w:ascii="Times New Roman" w:hAnsi="Times New Roman" w:cs="Times New Roman"/>
        </w:rPr>
        <w:t>Crosnoe</w:t>
      </w:r>
      <w:proofErr w:type="spellEnd"/>
      <w:r w:rsidR="00F83AF2" w:rsidRPr="00071AFA">
        <w:rPr>
          <w:rFonts w:ascii="Times New Roman" w:hAnsi="Times New Roman" w:cs="Times New Roman"/>
        </w:rPr>
        <w:t xml:space="preserve"> &amp; </w:t>
      </w:r>
      <w:proofErr w:type="spellStart"/>
      <w:r w:rsidR="00F83AF2" w:rsidRPr="00071AFA">
        <w:rPr>
          <w:rFonts w:ascii="Times New Roman" w:hAnsi="Times New Roman" w:cs="Times New Roman"/>
        </w:rPr>
        <w:t>Mistry</w:t>
      </w:r>
      <w:proofErr w:type="spellEnd"/>
      <w:r w:rsidR="00F83AF2" w:rsidRPr="00071AFA">
        <w:rPr>
          <w:rFonts w:ascii="Times New Roman" w:hAnsi="Times New Roman" w:cs="Times New Roman"/>
        </w:rPr>
        <w:t xml:space="preserve">, 2010; </w:t>
      </w:r>
      <w:proofErr w:type="spellStart"/>
      <w:r w:rsidR="00F83AF2" w:rsidRPr="00071AFA">
        <w:rPr>
          <w:rFonts w:ascii="Times New Roman" w:hAnsi="Times New Roman" w:cs="Times New Roman"/>
        </w:rPr>
        <w:t>Gamoran</w:t>
      </w:r>
      <w:proofErr w:type="spellEnd"/>
      <w:r w:rsidR="00F83AF2" w:rsidRPr="00071AFA">
        <w:rPr>
          <w:rFonts w:ascii="Times New Roman" w:hAnsi="Times New Roman" w:cs="Times New Roman"/>
        </w:rPr>
        <w:t xml:space="preserve">, 2002; </w:t>
      </w:r>
      <w:r w:rsidR="00FD38E5" w:rsidRPr="00071AFA">
        <w:rPr>
          <w:rFonts w:ascii="Times New Roman" w:hAnsi="Times New Roman" w:cs="Times New Roman"/>
        </w:rPr>
        <w:t xml:space="preserve">Kelly, 2004; </w:t>
      </w:r>
      <w:r w:rsidR="00F83AF2" w:rsidRPr="00071AFA">
        <w:rPr>
          <w:rFonts w:ascii="Times New Roman" w:hAnsi="Times New Roman" w:cs="Times New Roman"/>
        </w:rPr>
        <w:t>Oakes, 2005; Tyson, 2011</w:t>
      </w:r>
      <w:r w:rsidR="00FD38E5" w:rsidRPr="00071AFA">
        <w:rPr>
          <w:rFonts w:ascii="Times New Roman" w:hAnsi="Times New Roman" w:cs="Times New Roman"/>
        </w:rPr>
        <w:t xml:space="preserve">).  The data collected from this study are mostly in line with previous findings.  To address this question of parent </w:t>
      </w:r>
      <w:r w:rsidR="00BD23DF" w:rsidRPr="00071AFA">
        <w:rPr>
          <w:rFonts w:ascii="Times New Roman" w:hAnsi="Times New Roman" w:cs="Times New Roman"/>
        </w:rPr>
        <w:t>involvement</w:t>
      </w:r>
      <w:r w:rsidRPr="00071AFA">
        <w:rPr>
          <w:rFonts w:ascii="Times New Roman" w:hAnsi="Times New Roman" w:cs="Times New Roman"/>
        </w:rPr>
        <w:t xml:space="preserve"> frequency, </w:t>
      </w:r>
      <w:r w:rsidR="00FD38E5" w:rsidRPr="00071AFA">
        <w:rPr>
          <w:rFonts w:ascii="Times New Roman" w:hAnsi="Times New Roman" w:cs="Times New Roman"/>
        </w:rPr>
        <w:t>parent</w:t>
      </w:r>
      <w:r w:rsidRPr="00071AFA">
        <w:rPr>
          <w:rFonts w:ascii="Times New Roman" w:hAnsi="Times New Roman" w:cs="Times New Roman"/>
        </w:rPr>
        <w:t xml:space="preserve"> re</w:t>
      </w:r>
      <w:r w:rsidR="00FD38E5" w:rsidRPr="00071AFA">
        <w:rPr>
          <w:rFonts w:ascii="Times New Roman" w:hAnsi="Times New Roman" w:cs="Times New Roman"/>
        </w:rPr>
        <w:t>s</w:t>
      </w:r>
      <w:r w:rsidRPr="00071AFA">
        <w:rPr>
          <w:rFonts w:ascii="Times New Roman" w:hAnsi="Times New Roman" w:cs="Times New Roman"/>
        </w:rPr>
        <w:t>ponses</w:t>
      </w:r>
      <w:r w:rsidR="00FD38E5" w:rsidRPr="00071AFA">
        <w:rPr>
          <w:rFonts w:ascii="Times New Roman" w:hAnsi="Times New Roman" w:cs="Times New Roman"/>
        </w:rPr>
        <w:t xml:space="preserve"> from the lowest and middle low quintile</w:t>
      </w:r>
      <w:r w:rsidRPr="00071AFA">
        <w:rPr>
          <w:rFonts w:ascii="Times New Roman" w:hAnsi="Times New Roman" w:cs="Times New Roman"/>
        </w:rPr>
        <w:t xml:space="preserve"> were grouped together as were </w:t>
      </w:r>
      <w:r w:rsidR="00FD38E5" w:rsidRPr="00071AFA">
        <w:rPr>
          <w:rFonts w:ascii="Times New Roman" w:hAnsi="Times New Roman" w:cs="Times New Roman"/>
        </w:rPr>
        <w:t>parent</w:t>
      </w:r>
      <w:r w:rsidRPr="00071AFA">
        <w:rPr>
          <w:rFonts w:ascii="Times New Roman" w:hAnsi="Times New Roman" w:cs="Times New Roman"/>
        </w:rPr>
        <w:t xml:space="preserve"> </w:t>
      </w:r>
      <w:r w:rsidR="00D245EF" w:rsidRPr="00071AFA">
        <w:rPr>
          <w:rFonts w:ascii="Times New Roman" w:hAnsi="Times New Roman" w:cs="Times New Roman"/>
        </w:rPr>
        <w:t>responses</w:t>
      </w:r>
      <w:r w:rsidR="00FD38E5" w:rsidRPr="00071AFA">
        <w:rPr>
          <w:rFonts w:ascii="Times New Roman" w:hAnsi="Times New Roman" w:cs="Times New Roman"/>
        </w:rPr>
        <w:t xml:space="preserve"> from the middle, middle high,</w:t>
      </w:r>
      <w:r w:rsidR="007C6196">
        <w:rPr>
          <w:rFonts w:ascii="Times New Roman" w:hAnsi="Times New Roman" w:cs="Times New Roman"/>
        </w:rPr>
        <w:t xml:space="preserve"> and highest quintile.  </w:t>
      </w:r>
      <w:r w:rsidRPr="00071AFA">
        <w:rPr>
          <w:rFonts w:ascii="Times New Roman" w:hAnsi="Times New Roman" w:cs="Times New Roman"/>
        </w:rPr>
        <w:t xml:space="preserve">Then, proportions of </w:t>
      </w:r>
      <w:r w:rsidR="00FD38E5" w:rsidRPr="00071AFA">
        <w:rPr>
          <w:rFonts w:ascii="Times New Roman" w:hAnsi="Times New Roman" w:cs="Times New Roman"/>
        </w:rPr>
        <w:t xml:space="preserve">the frequency with which parents indicated they participated in at least two activities from each category of parental </w:t>
      </w:r>
      <w:r w:rsidR="007E3EAC" w:rsidRPr="00071AFA">
        <w:rPr>
          <w:rFonts w:ascii="Times New Roman" w:hAnsi="Times New Roman" w:cs="Times New Roman"/>
        </w:rPr>
        <w:t>involvement</w:t>
      </w:r>
      <w:r w:rsidRPr="00071AFA">
        <w:rPr>
          <w:rFonts w:ascii="Times New Roman" w:hAnsi="Times New Roman" w:cs="Times New Roman"/>
        </w:rPr>
        <w:t xml:space="preserve"> were compared</w:t>
      </w:r>
      <w:r w:rsidR="00FD38E5" w:rsidRPr="00071AFA">
        <w:rPr>
          <w:rFonts w:ascii="Times New Roman" w:hAnsi="Times New Roman" w:cs="Times New Roman"/>
        </w:rPr>
        <w:t>.</w:t>
      </w:r>
    </w:p>
    <w:p w14:paraId="23E47269" w14:textId="205CC70E" w:rsidR="00FD38E5" w:rsidRPr="002D374B" w:rsidRDefault="00614562" w:rsidP="002D374B">
      <w:pPr>
        <w:spacing w:line="480" w:lineRule="auto"/>
        <w:rPr>
          <w:rFonts w:ascii="Arial" w:hAnsi="Arial" w:cs="Arial"/>
        </w:rPr>
      </w:pPr>
      <w:r w:rsidRPr="002D374B">
        <w:rPr>
          <w:rFonts w:ascii="Arial" w:hAnsi="Arial" w:cs="Arial"/>
        </w:rPr>
        <w:lastRenderedPageBreak/>
        <w:t xml:space="preserve">Table </w:t>
      </w:r>
      <w:r w:rsidR="0093509C" w:rsidRPr="002D374B">
        <w:rPr>
          <w:rFonts w:ascii="Arial" w:hAnsi="Arial" w:cs="Arial"/>
        </w:rPr>
        <w:t>7</w:t>
      </w:r>
      <w:r w:rsidR="00797FD7" w:rsidRPr="002D374B">
        <w:rPr>
          <w:rFonts w:ascii="Arial" w:hAnsi="Arial" w:cs="Arial"/>
        </w:rPr>
        <w:t xml:space="preserve">. Frequency of Parent Behaviors by </w:t>
      </w:r>
      <w:r w:rsidR="00642FAD" w:rsidRPr="002D374B">
        <w:rPr>
          <w:rFonts w:ascii="Arial" w:hAnsi="Arial" w:cs="Arial"/>
        </w:rPr>
        <w:t>SES</w:t>
      </w:r>
    </w:p>
    <w:tbl>
      <w:tblPr>
        <w:tblStyle w:val="TableGrid"/>
        <w:tblW w:w="8746" w:type="dxa"/>
        <w:tblLook w:val="00A0" w:firstRow="1" w:lastRow="0" w:firstColumn="1" w:lastColumn="0" w:noHBand="0" w:noVBand="0"/>
      </w:tblPr>
      <w:tblGrid>
        <w:gridCol w:w="3175"/>
        <w:gridCol w:w="2626"/>
        <w:gridCol w:w="2945"/>
      </w:tblGrid>
      <w:tr w:rsidR="00FD38E5" w:rsidRPr="002D374B" w14:paraId="2A7055C6" w14:textId="77777777">
        <w:trPr>
          <w:trHeight w:val="252"/>
        </w:trPr>
        <w:tc>
          <w:tcPr>
            <w:tcW w:w="0" w:type="auto"/>
          </w:tcPr>
          <w:p w14:paraId="0E05E636" w14:textId="77777777" w:rsidR="00FD38E5" w:rsidRPr="002D374B" w:rsidRDefault="00BE32F8" w:rsidP="00FD38E5">
            <w:pPr>
              <w:rPr>
                <w:rFonts w:ascii="Arial" w:hAnsi="Arial" w:cs="Arial"/>
                <w:b/>
              </w:rPr>
            </w:pPr>
            <w:r w:rsidRPr="002D374B">
              <w:rPr>
                <w:rFonts w:ascii="Arial" w:hAnsi="Arial" w:cs="Arial"/>
                <w:b/>
              </w:rPr>
              <w:t>Parent Behavior</w:t>
            </w:r>
          </w:p>
        </w:tc>
        <w:tc>
          <w:tcPr>
            <w:tcW w:w="0" w:type="auto"/>
          </w:tcPr>
          <w:p w14:paraId="135D64B6" w14:textId="77777777" w:rsidR="00FD38E5" w:rsidRPr="002D374B" w:rsidRDefault="00BE32F8" w:rsidP="00FD38E5">
            <w:pPr>
              <w:rPr>
                <w:rFonts w:ascii="Arial" w:hAnsi="Arial" w:cs="Arial"/>
                <w:b/>
              </w:rPr>
            </w:pPr>
            <w:r w:rsidRPr="002D374B">
              <w:rPr>
                <w:rFonts w:ascii="Arial" w:hAnsi="Arial" w:cs="Arial"/>
                <w:b/>
              </w:rPr>
              <w:t>SES Quintiles 1 and 2</w:t>
            </w:r>
          </w:p>
        </w:tc>
        <w:tc>
          <w:tcPr>
            <w:tcW w:w="0" w:type="auto"/>
          </w:tcPr>
          <w:p w14:paraId="00ED4B59" w14:textId="77777777" w:rsidR="00FD38E5" w:rsidRPr="002D374B" w:rsidRDefault="00BE32F8" w:rsidP="00FD38E5">
            <w:pPr>
              <w:rPr>
                <w:rFonts w:ascii="Arial" w:hAnsi="Arial" w:cs="Arial"/>
                <w:b/>
              </w:rPr>
            </w:pPr>
            <w:r w:rsidRPr="002D374B">
              <w:rPr>
                <w:rFonts w:ascii="Arial" w:hAnsi="Arial" w:cs="Arial"/>
                <w:b/>
              </w:rPr>
              <w:t>SES Quintiles 3, 4, and 5</w:t>
            </w:r>
          </w:p>
        </w:tc>
      </w:tr>
      <w:tr w:rsidR="00FD38E5" w:rsidRPr="002D374B" w14:paraId="769511DB" w14:textId="77777777">
        <w:trPr>
          <w:trHeight w:val="268"/>
        </w:trPr>
        <w:tc>
          <w:tcPr>
            <w:tcW w:w="0" w:type="auto"/>
          </w:tcPr>
          <w:p w14:paraId="32974880" w14:textId="77777777" w:rsidR="00FD38E5" w:rsidRPr="002D374B" w:rsidRDefault="00FD38E5" w:rsidP="00FD38E5">
            <w:pPr>
              <w:rPr>
                <w:rFonts w:ascii="Arial" w:hAnsi="Arial" w:cs="Arial"/>
              </w:rPr>
            </w:pPr>
            <w:r w:rsidRPr="002D374B">
              <w:rPr>
                <w:rFonts w:ascii="Arial" w:hAnsi="Arial" w:cs="Arial"/>
              </w:rPr>
              <w:t>School Choice</w:t>
            </w:r>
          </w:p>
        </w:tc>
        <w:tc>
          <w:tcPr>
            <w:tcW w:w="0" w:type="auto"/>
          </w:tcPr>
          <w:p w14:paraId="70C524FC" w14:textId="77777777" w:rsidR="00FD38E5" w:rsidRPr="002D374B" w:rsidRDefault="00FD38E5" w:rsidP="00FD38E5">
            <w:pPr>
              <w:rPr>
                <w:rFonts w:ascii="Arial" w:hAnsi="Arial" w:cs="Arial"/>
              </w:rPr>
            </w:pPr>
            <w:r w:rsidRPr="002D374B">
              <w:rPr>
                <w:rFonts w:ascii="Arial" w:hAnsi="Arial" w:cs="Arial"/>
              </w:rPr>
              <w:t>42%</w:t>
            </w:r>
          </w:p>
        </w:tc>
        <w:tc>
          <w:tcPr>
            <w:tcW w:w="0" w:type="auto"/>
          </w:tcPr>
          <w:p w14:paraId="5628CEDF" w14:textId="77777777" w:rsidR="00FD38E5" w:rsidRPr="002D374B" w:rsidRDefault="00FD38E5" w:rsidP="00FD38E5">
            <w:pPr>
              <w:rPr>
                <w:rFonts w:ascii="Arial" w:hAnsi="Arial" w:cs="Arial"/>
              </w:rPr>
            </w:pPr>
            <w:r w:rsidRPr="002D374B">
              <w:rPr>
                <w:rFonts w:ascii="Arial" w:hAnsi="Arial" w:cs="Arial"/>
              </w:rPr>
              <w:t>44%</w:t>
            </w:r>
          </w:p>
        </w:tc>
      </w:tr>
      <w:tr w:rsidR="00FD38E5" w:rsidRPr="002D374B" w14:paraId="6744D02D" w14:textId="77777777">
        <w:trPr>
          <w:trHeight w:val="268"/>
        </w:trPr>
        <w:tc>
          <w:tcPr>
            <w:tcW w:w="0" w:type="auto"/>
          </w:tcPr>
          <w:p w14:paraId="4FDAFE63" w14:textId="692C71CC" w:rsidR="00FD38E5" w:rsidRPr="002D374B" w:rsidRDefault="00996816" w:rsidP="00FD38E5">
            <w:pPr>
              <w:rPr>
                <w:rFonts w:ascii="Arial" w:hAnsi="Arial" w:cs="Arial"/>
              </w:rPr>
            </w:pPr>
            <w:r w:rsidRPr="002D374B">
              <w:rPr>
                <w:rFonts w:ascii="Arial" w:hAnsi="Arial" w:cs="Arial"/>
              </w:rPr>
              <w:t>Parent Involvement (School)</w:t>
            </w:r>
          </w:p>
        </w:tc>
        <w:tc>
          <w:tcPr>
            <w:tcW w:w="0" w:type="auto"/>
          </w:tcPr>
          <w:p w14:paraId="1F5DF14F" w14:textId="77777777" w:rsidR="00FD38E5" w:rsidRPr="002D374B" w:rsidRDefault="00FD38E5" w:rsidP="00FD38E5">
            <w:pPr>
              <w:rPr>
                <w:rFonts w:ascii="Arial" w:hAnsi="Arial" w:cs="Arial"/>
              </w:rPr>
            </w:pPr>
            <w:r w:rsidRPr="002D374B">
              <w:rPr>
                <w:rFonts w:ascii="Arial" w:hAnsi="Arial" w:cs="Arial"/>
              </w:rPr>
              <w:t>76%</w:t>
            </w:r>
          </w:p>
        </w:tc>
        <w:tc>
          <w:tcPr>
            <w:tcW w:w="0" w:type="auto"/>
          </w:tcPr>
          <w:p w14:paraId="71FF3944" w14:textId="77777777" w:rsidR="00FD38E5" w:rsidRPr="002D374B" w:rsidRDefault="00FD38E5" w:rsidP="00FD38E5">
            <w:pPr>
              <w:rPr>
                <w:rFonts w:ascii="Arial" w:hAnsi="Arial" w:cs="Arial"/>
              </w:rPr>
            </w:pPr>
            <w:r w:rsidRPr="002D374B">
              <w:rPr>
                <w:rFonts w:ascii="Arial" w:hAnsi="Arial" w:cs="Arial"/>
              </w:rPr>
              <w:t>88%</w:t>
            </w:r>
          </w:p>
        </w:tc>
      </w:tr>
      <w:tr w:rsidR="00FD38E5" w:rsidRPr="002D374B" w14:paraId="1A2CB060" w14:textId="77777777">
        <w:trPr>
          <w:trHeight w:val="268"/>
        </w:trPr>
        <w:tc>
          <w:tcPr>
            <w:tcW w:w="0" w:type="auto"/>
          </w:tcPr>
          <w:p w14:paraId="55F32C88" w14:textId="77777777" w:rsidR="00FD38E5" w:rsidRPr="002D374B" w:rsidRDefault="00FD38E5" w:rsidP="00FD38E5">
            <w:pPr>
              <w:rPr>
                <w:rFonts w:ascii="Arial" w:hAnsi="Arial" w:cs="Arial"/>
              </w:rPr>
            </w:pPr>
            <w:r w:rsidRPr="002D374B">
              <w:rPr>
                <w:rFonts w:ascii="Arial" w:hAnsi="Arial" w:cs="Arial"/>
              </w:rPr>
              <w:t>Homework Often</w:t>
            </w:r>
          </w:p>
        </w:tc>
        <w:tc>
          <w:tcPr>
            <w:tcW w:w="0" w:type="auto"/>
          </w:tcPr>
          <w:p w14:paraId="6D00439B" w14:textId="77777777" w:rsidR="00FD38E5" w:rsidRPr="002D374B" w:rsidRDefault="00FD38E5" w:rsidP="00FD38E5">
            <w:pPr>
              <w:rPr>
                <w:rFonts w:ascii="Arial" w:hAnsi="Arial" w:cs="Arial"/>
              </w:rPr>
            </w:pPr>
            <w:r w:rsidRPr="002D374B">
              <w:rPr>
                <w:rFonts w:ascii="Arial" w:hAnsi="Arial" w:cs="Arial"/>
              </w:rPr>
              <w:t>49%</w:t>
            </w:r>
          </w:p>
        </w:tc>
        <w:tc>
          <w:tcPr>
            <w:tcW w:w="0" w:type="auto"/>
          </w:tcPr>
          <w:p w14:paraId="3E2E8838" w14:textId="77777777" w:rsidR="00FD38E5" w:rsidRPr="002D374B" w:rsidRDefault="00FD38E5" w:rsidP="00FD38E5">
            <w:pPr>
              <w:rPr>
                <w:rFonts w:ascii="Arial" w:hAnsi="Arial" w:cs="Arial"/>
              </w:rPr>
            </w:pPr>
            <w:r w:rsidRPr="002D374B">
              <w:rPr>
                <w:rFonts w:ascii="Arial" w:hAnsi="Arial" w:cs="Arial"/>
              </w:rPr>
              <w:t>38%</w:t>
            </w:r>
          </w:p>
        </w:tc>
      </w:tr>
      <w:tr w:rsidR="00FD38E5" w:rsidRPr="002D374B" w14:paraId="40774E41" w14:textId="77777777">
        <w:trPr>
          <w:trHeight w:val="268"/>
        </w:trPr>
        <w:tc>
          <w:tcPr>
            <w:tcW w:w="0" w:type="auto"/>
          </w:tcPr>
          <w:p w14:paraId="3F771928" w14:textId="55F5D161" w:rsidR="00FD38E5" w:rsidRPr="002D374B" w:rsidRDefault="00996816" w:rsidP="00FD38E5">
            <w:pPr>
              <w:rPr>
                <w:rFonts w:ascii="Arial" w:hAnsi="Arial" w:cs="Arial"/>
              </w:rPr>
            </w:pPr>
            <w:r w:rsidRPr="002D374B">
              <w:rPr>
                <w:rFonts w:ascii="Arial" w:hAnsi="Arial" w:cs="Arial"/>
              </w:rPr>
              <w:t>Child’s Activities</w:t>
            </w:r>
          </w:p>
        </w:tc>
        <w:tc>
          <w:tcPr>
            <w:tcW w:w="0" w:type="auto"/>
          </w:tcPr>
          <w:p w14:paraId="570CFBE8" w14:textId="77777777" w:rsidR="00FD38E5" w:rsidRPr="002D374B" w:rsidRDefault="00FD38E5" w:rsidP="00FD38E5">
            <w:pPr>
              <w:rPr>
                <w:rFonts w:ascii="Arial" w:hAnsi="Arial" w:cs="Arial"/>
              </w:rPr>
            </w:pPr>
            <w:r w:rsidRPr="002D374B">
              <w:rPr>
                <w:rFonts w:ascii="Arial" w:hAnsi="Arial" w:cs="Arial"/>
              </w:rPr>
              <w:t>47%</w:t>
            </w:r>
          </w:p>
        </w:tc>
        <w:tc>
          <w:tcPr>
            <w:tcW w:w="0" w:type="auto"/>
          </w:tcPr>
          <w:p w14:paraId="2828CE19" w14:textId="77777777" w:rsidR="00FD38E5" w:rsidRPr="002D374B" w:rsidRDefault="00FD38E5" w:rsidP="00FD38E5">
            <w:pPr>
              <w:rPr>
                <w:rFonts w:ascii="Arial" w:hAnsi="Arial" w:cs="Arial"/>
              </w:rPr>
            </w:pPr>
            <w:r w:rsidRPr="002D374B">
              <w:rPr>
                <w:rFonts w:ascii="Arial" w:hAnsi="Arial" w:cs="Arial"/>
              </w:rPr>
              <w:t>70%</w:t>
            </w:r>
          </w:p>
        </w:tc>
      </w:tr>
      <w:tr w:rsidR="00FD38E5" w:rsidRPr="002D374B" w14:paraId="7908047C" w14:textId="77777777">
        <w:trPr>
          <w:trHeight w:val="252"/>
        </w:trPr>
        <w:tc>
          <w:tcPr>
            <w:tcW w:w="0" w:type="auto"/>
          </w:tcPr>
          <w:p w14:paraId="3C01DDCB" w14:textId="6C704788" w:rsidR="00FD38E5" w:rsidRPr="002D374B" w:rsidRDefault="00996816" w:rsidP="00FD38E5">
            <w:pPr>
              <w:rPr>
                <w:rFonts w:ascii="Arial" w:hAnsi="Arial" w:cs="Arial"/>
              </w:rPr>
            </w:pPr>
            <w:r w:rsidRPr="002D374B">
              <w:rPr>
                <w:rFonts w:ascii="Arial" w:hAnsi="Arial" w:cs="Arial"/>
              </w:rPr>
              <w:t>Parent Involvement (Home)</w:t>
            </w:r>
          </w:p>
        </w:tc>
        <w:tc>
          <w:tcPr>
            <w:tcW w:w="0" w:type="auto"/>
          </w:tcPr>
          <w:p w14:paraId="2EA687D8" w14:textId="77777777" w:rsidR="00FD38E5" w:rsidRPr="002D374B" w:rsidRDefault="00FD38E5" w:rsidP="00FD38E5">
            <w:pPr>
              <w:rPr>
                <w:rFonts w:ascii="Arial" w:hAnsi="Arial" w:cs="Arial"/>
              </w:rPr>
            </w:pPr>
            <w:r w:rsidRPr="002D374B">
              <w:rPr>
                <w:rFonts w:ascii="Arial" w:hAnsi="Arial" w:cs="Arial"/>
              </w:rPr>
              <w:t>88%</w:t>
            </w:r>
          </w:p>
        </w:tc>
        <w:tc>
          <w:tcPr>
            <w:tcW w:w="0" w:type="auto"/>
          </w:tcPr>
          <w:p w14:paraId="45B62DCE" w14:textId="77777777" w:rsidR="00FD38E5" w:rsidRPr="002D374B" w:rsidRDefault="00FD38E5" w:rsidP="00FD38E5">
            <w:pPr>
              <w:rPr>
                <w:rFonts w:ascii="Arial" w:hAnsi="Arial" w:cs="Arial"/>
              </w:rPr>
            </w:pPr>
            <w:r w:rsidRPr="002D374B">
              <w:rPr>
                <w:rFonts w:ascii="Arial" w:hAnsi="Arial" w:cs="Arial"/>
              </w:rPr>
              <w:t>96%</w:t>
            </w:r>
          </w:p>
        </w:tc>
      </w:tr>
    </w:tbl>
    <w:p w14:paraId="43A10248" w14:textId="77777777" w:rsidR="00FD38E5" w:rsidRPr="00071AFA" w:rsidRDefault="00FD38E5" w:rsidP="00FD38E5">
      <w:pPr>
        <w:spacing w:line="480" w:lineRule="auto"/>
        <w:rPr>
          <w:rFonts w:ascii="Times New Roman" w:hAnsi="Times New Roman" w:cs="Times New Roman"/>
        </w:rPr>
      </w:pPr>
    </w:p>
    <w:p w14:paraId="12E15A1A" w14:textId="293279D5" w:rsidR="007D2066" w:rsidRPr="00071AFA" w:rsidRDefault="00FD38E5" w:rsidP="007D2066">
      <w:pPr>
        <w:spacing w:line="480" w:lineRule="auto"/>
        <w:ind w:firstLine="360"/>
        <w:rPr>
          <w:rFonts w:ascii="Times New Roman" w:hAnsi="Times New Roman" w:cs="Times New Roman"/>
        </w:rPr>
      </w:pPr>
      <w:r w:rsidRPr="00071AFA">
        <w:rPr>
          <w:rFonts w:ascii="Times New Roman" w:hAnsi="Times New Roman" w:cs="Times New Roman"/>
        </w:rPr>
        <w:t xml:space="preserve">The frequency with which parents from various </w:t>
      </w:r>
      <w:r w:rsidR="00D245EF" w:rsidRPr="00071AFA">
        <w:rPr>
          <w:rFonts w:ascii="Times New Roman" w:hAnsi="Times New Roman" w:cs="Times New Roman"/>
        </w:rPr>
        <w:t>SES</w:t>
      </w:r>
      <w:r w:rsidRPr="00071AFA">
        <w:rPr>
          <w:rFonts w:ascii="Times New Roman" w:hAnsi="Times New Roman" w:cs="Times New Roman"/>
        </w:rPr>
        <w:t xml:space="preserve"> backgrounds selected their child’s school, does not seem to vary much, based on </w:t>
      </w:r>
      <w:r w:rsidR="00D245EF" w:rsidRPr="00071AFA">
        <w:rPr>
          <w:rFonts w:ascii="Times New Roman" w:hAnsi="Times New Roman" w:cs="Times New Roman"/>
        </w:rPr>
        <w:t>SES</w:t>
      </w:r>
      <w:r w:rsidRPr="00071AFA">
        <w:rPr>
          <w:rFonts w:ascii="Times New Roman" w:hAnsi="Times New Roman" w:cs="Times New Roman"/>
        </w:rPr>
        <w:t xml:space="preserve">.  The descriptive statistics indicated that students from the lowest quintile enroll in a higher level of mathematics coursework when their parents have selected their school.  The benefits for children from upper level </w:t>
      </w:r>
      <w:r w:rsidR="00D245EF" w:rsidRPr="00071AFA">
        <w:rPr>
          <w:rFonts w:ascii="Times New Roman" w:hAnsi="Times New Roman" w:cs="Times New Roman"/>
        </w:rPr>
        <w:t>SES</w:t>
      </w:r>
      <w:r w:rsidR="00644EE7" w:rsidRPr="00071AFA">
        <w:rPr>
          <w:rFonts w:ascii="Times New Roman" w:hAnsi="Times New Roman" w:cs="Times New Roman"/>
        </w:rPr>
        <w:t xml:space="preserve"> backgrounds were negligible.  </w:t>
      </w:r>
      <w:r w:rsidR="007C6196">
        <w:rPr>
          <w:rFonts w:ascii="Times New Roman" w:hAnsi="Times New Roman" w:cs="Times New Roman"/>
        </w:rPr>
        <w:t xml:space="preserve">Although </w:t>
      </w:r>
      <w:r w:rsidR="00996816" w:rsidRPr="00071AFA">
        <w:rPr>
          <w:rFonts w:ascii="Times New Roman" w:hAnsi="Times New Roman" w:cs="Times New Roman"/>
        </w:rPr>
        <w:t>Parent Involvement (School)</w:t>
      </w:r>
      <w:r w:rsidRPr="00071AFA">
        <w:rPr>
          <w:rFonts w:ascii="Times New Roman" w:hAnsi="Times New Roman" w:cs="Times New Roman"/>
        </w:rPr>
        <w:t xml:space="preserve"> did not show a significant difference in level of mathematics course enrollment, parents from middle and upper level </w:t>
      </w:r>
      <w:r w:rsidR="00D245EF" w:rsidRPr="00071AFA">
        <w:rPr>
          <w:rFonts w:ascii="Times New Roman" w:hAnsi="Times New Roman" w:cs="Times New Roman"/>
        </w:rPr>
        <w:t>SES</w:t>
      </w:r>
      <w:r w:rsidRPr="00071AFA">
        <w:rPr>
          <w:rFonts w:ascii="Times New Roman" w:hAnsi="Times New Roman" w:cs="Times New Roman"/>
        </w:rPr>
        <w:t xml:space="preserve"> backgrounds tend to participate in </w:t>
      </w:r>
      <w:r w:rsidR="00996816" w:rsidRPr="00071AFA">
        <w:rPr>
          <w:rFonts w:ascii="Times New Roman" w:hAnsi="Times New Roman" w:cs="Times New Roman"/>
        </w:rPr>
        <w:t>Parent Involvement (School)</w:t>
      </w:r>
      <w:r w:rsidRPr="00071AFA">
        <w:rPr>
          <w:rFonts w:ascii="Times New Roman" w:hAnsi="Times New Roman" w:cs="Times New Roman"/>
        </w:rPr>
        <w:t xml:space="preserve"> more frequently.  </w:t>
      </w:r>
    </w:p>
    <w:p w14:paraId="6A4A5808" w14:textId="77777777" w:rsidR="00FD38E5" w:rsidRPr="00071AFA" w:rsidRDefault="00FD38E5" w:rsidP="007D2066">
      <w:pPr>
        <w:spacing w:line="480" w:lineRule="auto"/>
        <w:ind w:firstLine="360"/>
        <w:rPr>
          <w:rFonts w:ascii="Times New Roman" w:hAnsi="Times New Roman" w:cs="Times New Roman"/>
        </w:rPr>
      </w:pPr>
      <w:r w:rsidRPr="00071AFA">
        <w:rPr>
          <w:rFonts w:ascii="Times New Roman" w:hAnsi="Times New Roman" w:cs="Times New Roman"/>
        </w:rPr>
        <w:tab/>
        <w:t>Parents from lower income backgrounds indicated that they help their child more with mathematics homework, compared to parents from middle and upper class backg</w:t>
      </w:r>
      <w:r w:rsidR="002054CA" w:rsidRPr="00071AFA">
        <w:rPr>
          <w:rFonts w:ascii="Times New Roman" w:hAnsi="Times New Roman" w:cs="Times New Roman"/>
        </w:rPr>
        <w:t>rounds.  The data also indicate</w:t>
      </w:r>
      <w:r w:rsidRPr="00071AFA">
        <w:rPr>
          <w:rFonts w:ascii="Times New Roman" w:hAnsi="Times New Roman" w:cs="Times New Roman"/>
        </w:rPr>
        <w:t xml:space="preserve"> that students from lower income backgrounds tend</w:t>
      </w:r>
      <w:r w:rsidR="007D2066" w:rsidRPr="00071AFA">
        <w:rPr>
          <w:rFonts w:ascii="Times New Roman" w:hAnsi="Times New Roman" w:cs="Times New Roman"/>
        </w:rPr>
        <w:t xml:space="preserve"> </w:t>
      </w:r>
      <w:r w:rsidRPr="00071AFA">
        <w:rPr>
          <w:rFonts w:ascii="Times New Roman" w:hAnsi="Times New Roman" w:cs="Times New Roman"/>
        </w:rPr>
        <w:t xml:space="preserve">to be enrolled in lower level mathematics courses when compared to their middle and upper class counterparts.  </w:t>
      </w:r>
    </w:p>
    <w:p w14:paraId="41201AC6" w14:textId="77777777" w:rsidR="00FD38E5" w:rsidRPr="00071AFA" w:rsidRDefault="00FD38E5" w:rsidP="002D374B">
      <w:pPr>
        <w:spacing w:line="480" w:lineRule="auto"/>
        <w:rPr>
          <w:rFonts w:ascii="Times New Roman" w:hAnsi="Times New Roman" w:cs="Times New Roman"/>
          <w:b/>
        </w:rPr>
      </w:pPr>
      <w:r w:rsidRPr="00071AFA">
        <w:rPr>
          <w:rFonts w:ascii="Times New Roman" w:hAnsi="Times New Roman" w:cs="Times New Roman"/>
          <w:b/>
        </w:rPr>
        <w:t xml:space="preserve">Profile of Parents Engaging in Parental </w:t>
      </w:r>
      <w:r w:rsidR="00D26878" w:rsidRPr="00071AFA">
        <w:rPr>
          <w:rFonts w:ascii="Times New Roman" w:hAnsi="Times New Roman" w:cs="Times New Roman"/>
          <w:b/>
        </w:rPr>
        <w:t>Involvement</w:t>
      </w:r>
    </w:p>
    <w:p w14:paraId="6C9102FF" w14:textId="7160DF17" w:rsidR="009C07EE" w:rsidRPr="00071AFA" w:rsidRDefault="00FD38E5" w:rsidP="00FD38E5">
      <w:pPr>
        <w:spacing w:line="480" w:lineRule="auto"/>
        <w:rPr>
          <w:rFonts w:ascii="Times New Roman" w:hAnsi="Times New Roman" w:cs="Times New Roman"/>
        </w:rPr>
      </w:pPr>
      <w:r w:rsidRPr="00071AFA">
        <w:rPr>
          <w:rFonts w:ascii="Times New Roman" w:hAnsi="Times New Roman" w:cs="Times New Roman"/>
        </w:rPr>
        <w:tab/>
        <w:t>Although the specific activities parents engage in were not listed for t</w:t>
      </w:r>
      <w:r w:rsidR="00996816" w:rsidRPr="00071AFA">
        <w:rPr>
          <w:rFonts w:ascii="Times New Roman" w:hAnsi="Times New Roman" w:cs="Times New Roman"/>
        </w:rPr>
        <w:t xml:space="preserve">he two-factor ANOVA </w:t>
      </w:r>
      <w:r w:rsidRPr="00071AFA">
        <w:rPr>
          <w:rFonts w:ascii="Times New Roman" w:hAnsi="Times New Roman" w:cs="Times New Roman"/>
        </w:rPr>
        <w:t>as part of this study,</w:t>
      </w:r>
      <w:r w:rsidR="00996816" w:rsidRPr="00071AFA">
        <w:rPr>
          <w:rFonts w:ascii="Times New Roman" w:hAnsi="Times New Roman" w:cs="Times New Roman"/>
        </w:rPr>
        <w:t xml:space="preserve"> </w:t>
      </w:r>
      <w:r w:rsidRPr="00071AFA">
        <w:rPr>
          <w:rFonts w:ascii="Times New Roman" w:hAnsi="Times New Roman" w:cs="Times New Roman"/>
        </w:rPr>
        <w:t xml:space="preserve">descriptive statistics </w:t>
      </w:r>
      <w:r w:rsidR="00996816" w:rsidRPr="00071AFA">
        <w:rPr>
          <w:rFonts w:ascii="Times New Roman" w:hAnsi="Times New Roman" w:cs="Times New Roman"/>
        </w:rPr>
        <w:t xml:space="preserve">were used </w:t>
      </w:r>
      <w:r w:rsidRPr="00071AFA">
        <w:rPr>
          <w:rFonts w:ascii="Times New Roman" w:hAnsi="Times New Roman" w:cs="Times New Roman"/>
        </w:rPr>
        <w:t xml:space="preserve">to try to identify the types of activities that might be the most beneficial for parents to </w:t>
      </w:r>
      <w:r w:rsidR="00C978CB" w:rsidRPr="00071AFA">
        <w:rPr>
          <w:rFonts w:ascii="Times New Roman" w:hAnsi="Times New Roman" w:cs="Times New Roman"/>
        </w:rPr>
        <w:t>participate in with their child</w:t>
      </w:r>
      <w:r w:rsidRPr="00071AFA">
        <w:rPr>
          <w:rFonts w:ascii="Times New Roman" w:hAnsi="Times New Roman" w:cs="Times New Roman"/>
        </w:rPr>
        <w:t>.  In other words, what are the specific behaviors (instead of the frequency of the types of behaviors) that result in a higher average mathematics course enrollment in freshman year mathematics class?</w:t>
      </w:r>
    </w:p>
    <w:p w14:paraId="4693A6F2" w14:textId="7F11B01A" w:rsidR="00FD38E5" w:rsidRPr="00071AFA" w:rsidRDefault="00AC7A00" w:rsidP="007D2066">
      <w:pPr>
        <w:spacing w:line="480" w:lineRule="auto"/>
        <w:rPr>
          <w:rFonts w:ascii="Times New Roman" w:hAnsi="Times New Roman" w:cs="Times New Roman"/>
        </w:rPr>
      </w:pPr>
      <w:r w:rsidRPr="00071AFA">
        <w:rPr>
          <w:rFonts w:ascii="Times New Roman" w:hAnsi="Times New Roman" w:cs="Times New Roman"/>
        </w:rPr>
        <w:lastRenderedPageBreak/>
        <w:tab/>
        <w:t>To analyze the</w:t>
      </w:r>
      <w:r w:rsidR="00FD38E5" w:rsidRPr="00071AFA">
        <w:rPr>
          <w:rFonts w:ascii="Times New Roman" w:hAnsi="Times New Roman" w:cs="Times New Roman"/>
        </w:rPr>
        <w:t>s</w:t>
      </w:r>
      <w:r w:rsidRPr="00071AFA">
        <w:rPr>
          <w:rFonts w:ascii="Times New Roman" w:hAnsi="Times New Roman" w:cs="Times New Roman"/>
        </w:rPr>
        <w:t>e</w:t>
      </w:r>
      <w:r w:rsidR="00FD38E5" w:rsidRPr="00071AFA">
        <w:rPr>
          <w:rFonts w:ascii="Times New Roman" w:hAnsi="Times New Roman" w:cs="Times New Roman"/>
        </w:rPr>
        <w:t xml:space="preserve"> data</w:t>
      </w:r>
      <w:r w:rsidRPr="00071AFA">
        <w:rPr>
          <w:rFonts w:ascii="Times New Roman" w:hAnsi="Times New Roman" w:cs="Times New Roman"/>
        </w:rPr>
        <w:t>,</w:t>
      </w:r>
      <w:r w:rsidR="00996816" w:rsidRPr="00071AFA">
        <w:rPr>
          <w:rFonts w:ascii="Times New Roman" w:hAnsi="Times New Roman" w:cs="Times New Roman"/>
        </w:rPr>
        <w:t xml:space="preserve"> this study </w:t>
      </w:r>
      <w:r w:rsidR="007C6196">
        <w:rPr>
          <w:rFonts w:ascii="Times New Roman" w:hAnsi="Times New Roman" w:cs="Times New Roman"/>
        </w:rPr>
        <w:t>looked at</w:t>
      </w:r>
      <w:r w:rsidR="00996816" w:rsidRPr="00071AFA">
        <w:rPr>
          <w:rFonts w:ascii="Times New Roman" w:hAnsi="Times New Roman" w:cs="Times New Roman"/>
        </w:rPr>
        <w:t xml:space="preserve"> </w:t>
      </w:r>
      <w:r w:rsidR="00FD38E5" w:rsidRPr="00071AFA">
        <w:rPr>
          <w:rFonts w:ascii="Times New Roman" w:hAnsi="Times New Roman" w:cs="Times New Roman"/>
        </w:rPr>
        <w:t>the average level o</w:t>
      </w:r>
      <w:r w:rsidR="00996816" w:rsidRPr="00071AFA">
        <w:rPr>
          <w:rFonts w:ascii="Times New Roman" w:hAnsi="Times New Roman" w:cs="Times New Roman"/>
        </w:rPr>
        <w:t xml:space="preserve">f mathematics course taking </w:t>
      </w:r>
      <w:r w:rsidR="00FD38E5" w:rsidRPr="00071AFA">
        <w:rPr>
          <w:rFonts w:ascii="Times New Roman" w:hAnsi="Times New Roman" w:cs="Times New Roman"/>
        </w:rPr>
        <w:t>for students/parents participating in the activities from the parent questionnaire</w:t>
      </w:r>
      <w:r w:rsidR="007D2066" w:rsidRPr="00071AFA">
        <w:rPr>
          <w:rFonts w:ascii="Times New Roman" w:hAnsi="Times New Roman" w:cs="Times New Roman"/>
        </w:rPr>
        <w:t xml:space="preserve">.  </w:t>
      </w:r>
      <w:r w:rsidR="00C978CB" w:rsidRPr="00071AFA">
        <w:rPr>
          <w:rFonts w:ascii="Times New Roman" w:hAnsi="Times New Roman" w:cs="Times New Roman"/>
        </w:rPr>
        <w:t>Many activities classified as Parent Participation either in the home or the school, as well as numerous Child Activities</w:t>
      </w:r>
      <w:r w:rsidR="0093509C" w:rsidRPr="00071AFA">
        <w:rPr>
          <w:rFonts w:ascii="Times New Roman" w:hAnsi="Times New Roman" w:cs="Times New Roman"/>
        </w:rPr>
        <w:t>,</w:t>
      </w:r>
      <w:r w:rsidR="00C978CB" w:rsidRPr="00071AFA">
        <w:rPr>
          <w:rFonts w:ascii="Times New Roman" w:hAnsi="Times New Roman" w:cs="Times New Roman"/>
        </w:rPr>
        <w:t xml:space="preserve"> resulted in statistically significant means, in terms of average level of course enrollment. </w:t>
      </w:r>
    </w:p>
    <w:p w14:paraId="224D1F35" w14:textId="6AE7E439" w:rsidR="0093509C" w:rsidRPr="002D374B" w:rsidRDefault="0093509C" w:rsidP="002D374B">
      <w:pPr>
        <w:spacing w:line="480" w:lineRule="auto"/>
        <w:rPr>
          <w:rFonts w:ascii="Arial" w:hAnsi="Arial" w:cs="Arial"/>
        </w:rPr>
      </w:pPr>
      <w:r w:rsidRPr="002D374B">
        <w:rPr>
          <w:rFonts w:ascii="Arial" w:hAnsi="Arial" w:cs="Arial"/>
        </w:rPr>
        <w:t>Table 8. Average level of course enrollment by participation in activities.</w:t>
      </w:r>
      <w:r w:rsidR="001F6935" w:rsidRPr="002D374B">
        <w:rPr>
          <w:rFonts w:ascii="Arial" w:hAnsi="Arial" w:cs="Arial"/>
        </w:rPr>
        <w:t xml:space="preserve"> Activities with * are statistically significant.</w:t>
      </w:r>
    </w:p>
    <w:tbl>
      <w:tblPr>
        <w:tblStyle w:val="TableGrid"/>
        <w:tblW w:w="0" w:type="auto"/>
        <w:tblLook w:val="04A0" w:firstRow="1" w:lastRow="0" w:firstColumn="1" w:lastColumn="0" w:noHBand="0" w:noVBand="1"/>
      </w:tblPr>
      <w:tblGrid>
        <w:gridCol w:w="3192"/>
        <w:gridCol w:w="3192"/>
        <w:gridCol w:w="3192"/>
      </w:tblGrid>
      <w:tr w:rsidR="009C07EE" w:rsidRPr="002D374B" w14:paraId="7BAC8B2A" w14:textId="77777777" w:rsidTr="000D64CE">
        <w:tc>
          <w:tcPr>
            <w:tcW w:w="3192" w:type="dxa"/>
          </w:tcPr>
          <w:p w14:paraId="2D45DB3E" w14:textId="3D9CFAF0" w:rsidR="009C07EE" w:rsidRPr="002D374B" w:rsidRDefault="008900DD" w:rsidP="0093509C">
            <w:pPr>
              <w:rPr>
                <w:rFonts w:ascii="Arial" w:hAnsi="Arial" w:cs="Arial"/>
                <w:b/>
              </w:rPr>
            </w:pPr>
            <w:r w:rsidRPr="002D374B">
              <w:rPr>
                <w:rFonts w:ascii="Arial" w:hAnsi="Arial" w:cs="Arial"/>
                <w:b/>
              </w:rPr>
              <w:t xml:space="preserve">Type of </w:t>
            </w:r>
            <w:r w:rsidR="009C07EE" w:rsidRPr="002D374B">
              <w:rPr>
                <w:rFonts w:ascii="Arial" w:hAnsi="Arial" w:cs="Arial"/>
                <w:b/>
              </w:rPr>
              <w:t>Activity</w:t>
            </w:r>
            <w:r w:rsidRPr="002D374B">
              <w:rPr>
                <w:rFonts w:ascii="Arial" w:hAnsi="Arial" w:cs="Arial"/>
                <w:b/>
              </w:rPr>
              <w:t>/Activity</w:t>
            </w:r>
          </w:p>
        </w:tc>
        <w:tc>
          <w:tcPr>
            <w:tcW w:w="3192" w:type="dxa"/>
          </w:tcPr>
          <w:p w14:paraId="6BF8A8F2" w14:textId="77777777" w:rsidR="009C07EE" w:rsidRPr="002D374B" w:rsidRDefault="009C07EE" w:rsidP="0093509C">
            <w:pPr>
              <w:rPr>
                <w:rFonts w:ascii="Arial" w:hAnsi="Arial" w:cs="Arial"/>
                <w:b/>
              </w:rPr>
            </w:pPr>
            <w:r w:rsidRPr="002D374B">
              <w:rPr>
                <w:rFonts w:ascii="Arial" w:hAnsi="Arial" w:cs="Arial"/>
                <w:b/>
              </w:rPr>
              <w:t>Yes</w:t>
            </w:r>
          </w:p>
        </w:tc>
        <w:tc>
          <w:tcPr>
            <w:tcW w:w="3192" w:type="dxa"/>
          </w:tcPr>
          <w:p w14:paraId="3D763A6F" w14:textId="77777777" w:rsidR="009C07EE" w:rsidRPr="002D374B" w:rsidRDefault="009C07EE" w:rsidP="0093509C">
            <w:pPr>
              <w:rPr>
                <w:rFonts w:ascii="Arial" w:hAnsi="Arial" w:cs="Arial"/>
                <w:b/>
              </w:rPr>
            </w:pPr>
            <w:r w:rsidRPr="002D374B">
              <w:rPr>
                <w:rFonts w:ascii="Arial" w:hAnsi="Arial" w:cs="Arial"/>
                <w:b/>
              </w:rPr>
              <w:t>No</w:t>
            </w:r>
          </w:p>
        </w:tc>
      </w:tr>
      <w:tr w:rsidR="009C07EE" w:rsidRPr="002D374B" w14:paraId="23127229" w14:textId="77777777" w:rsidTr="000D64CE">
        <w:tc>
          <w:tcPr>
            <w:tcW w:w="3192" w:type="dxa"/>
          </w:tcPr>
          <w:p w14:paraId="2563B81B" w14:textId="2C10BCF3" w:rsidR="009C07EE" w:rsidRPr="002D374B" w:rsidRDefault="008900DD" w:rsidP="000D64CE">
            <w:pPr>
              <w:rPr>
                <w:rFonts w:ascii="Arial" w:hAnsi="Arial" w:cs="Arial"/>
                <w:b/>
              </w:rPr>
            </w:pPr>
            <w:r w:rsidRPr="002D374B">
              <w:rPr>
                <w:rFonts w:ascii="Arial" w:hAnsi="Arial" w:cs="Arial"/>
                <w:b/>
              </w:rPr>
              <w:t>Parent Involvement (School)</w:t>
            </w:r>
          </w:p>
        </w:tc>
        <w:tc>
          <w:tcPr>
            <w:tcW w:w="3192" w:type="dxa"/>
          </w:tcPr>
          <w:p w14:paraId="7D9AA25F" w14:textId="192D7585" w:rsidR="009C07EE" w:rsidRPr="002D374B" w:rsidRDefault="009C07EE" w:rsidP="000D64CE">
            <w:pPr>
              <w:rPr>
                <w:rFonts w:ascii="Arial" w:hAnsi="Arial" w:cs="Arial"/>
              </w:rPr>
            </w:pPr>
          </w:p>
        </w:tc>
        <w:tc>
          <w:tcPr>
            <w:tcW w:w="3192" w:type="dxa"/>
          </w:tcPr>
          <w:p w14:paraId="30540A0D" w14:textId="00022E7C" w:rsidR="009C07EE" w:rsidRPr="002D374B" w:rsidRDefault="009C07EE" w:rsidP="000D64CE">
            <w:pPr>
              <w:rPr>
                <w:rFonts w:ascii="Arial" w:hAnsi="Arial" w:cs="Arial"/>
              </w:rPr>
            </w:pPr>
          </w:p>
        </w:tc>
      </w:tr>
      <w:tr w:rsidR="00E25BC6" w:rsidRPr="002D374B" w14:paraId="0504E3FA" w14:textId="77777777" w:rsidTr="000D64CE">
        <w:tc>
          <w:tcPr>
            <w:tcW w:w="3192" w:type="dxa"/>
          </w:tcPr>
          <w:p w14:paraId="15B255C8" w14:textId="7111E4CE" w:rsidR="00E25BC6" w:rsidRPr="002D374B" w:rsidRDefault="00E25BC6" w:rsidP="000D64CE">
            <w:pPr>
              <w:rPr>
                <w:rFonts w:ascii="Arial" w:hAnsi="Arial" w:cs="Arial"/>
              </w:rPr>
            </w:pPr>
            <w:r w:rsidRPr="002D374B">
              <w:rPr>
                <w:rFonts w:ascii="Arial" w:hAnsi="Arial" w:cs="Arial"/>
              </w:rPr>
              <w:t xml:space="preserve">General School </w:t>
            </w:r>
            <w:proofErr w:type="spellStart"/>
            <w:r w:rsidRPr="002D374B">
              <w:rPr>
                <w:rFonts w:ascii="Arial" w:hAnsi="Arial" w:cs="Arial"/>
              </w:rPr>
              <w:t>Mtg</w:t>
            </w:r>
            <w:proofErr w:type="spellEnd"/>
            <w:r w:rsidRPr="002D374B">
              <w:rPr>
                <w:rFonts w:ascii="Arial" w:hAnsi="Arial" w:cs="Arial"/>
              </w:rPr>
              <w:t>*</w:t>
            </w:r>
          </w:p>
        </w:tc>
        <w:tc>
          <w:tcPr>
            <w:tcW w:w="3192" w:type="dxa"/>
          </w:tcPr>
          <w:p w14:paraId="759186AF" w14:textId="5683A39A" w:rsidR="00E25BC6" w:rsidRPr="002D374B" w:rsidRDefault="00E25BC6" w:rsidP="000D64CE">
            <w:pPr>
              <w:rPr>
                <w:rFonts w:ascii="Arial" w:hAnsi="Arial" w:cs="Arial"/>
              </w:rPr>
            </w:pPr>
            <w:r w:rsidRPr="002D374B">
              <w:rPr>
                <w:rFonts w:ascii="Arial" w:hAnsi="Arial" w:cs="Arial"/>
              </w:rPr>
              <w:t>2.05</w:t>
            </w:r>
          </w:p>
        </w:tc>
        <w:tc>
          <w:tcPr>
            <w:tcW w:w="3192" w:type="dxa"/>
          </w:tcPr>
          <w:p w14:paraId="6AE8EE25" w14:textId="13283306" w:rsidR="00E25BC6" w:rsidRPr="002D374B" w:rsidRDefault="00E25BC6" w:rsidP="000D64CE">
            <w:pPr>
              <w:rPr>
                <w:rFonts w:ascii="Arial" w:hAnsi="Arial" w:cs="Arial"/>
              </w:rPr>
            </w:pPr>
            <w:r w:rsidRPr="002D374B">
              <w:rPr>
                <w:rFonts w:ascii="Arial" w:hAnsi="Arial" w:cs="Arial"/>
              </w:rPr>
              <w:t>1.88</w:t>
            </w:r>
          </w:p>
        </w:tc>
      </w:tr>
      <w:tr w:rsidR="00E25BC6" w:rsidRPr="002D374B" w14:paraId="6693A437" w14:textId="77777777" w:rsidTr="000D64CE">
        <w:tc>
          <w:tcPr>
            <w:tcW w:w="3192" w:type="dxa"/>
          </w:tcPr>
          <w:p w14:paraId="3BCAFF2D" w14:textId="7070134E" w:rsidR="00E25BC6" w:rsidRPr="002D374B" w:rsidRDefault="00E25BC6" w:rsidP="000D64CE">
            <w:pPr>
              <w:rPr>
                <w:rFonts w:ascii="Arial" w:hAnsi="Arial" w:cs="Arial"/>
              </w:rPr>
            </w:pPr>
            <w:r w:rsidRPr="002D374B">
              <w:rPr>
                <w:rFonts w:ascii="Arial" w:hAnsi="Arial" w:cs="Arial"/>
              </w:rPr>
              <w:t xml:space="preserve">PTO </w:t>
            </w:r>
            <w:proofErr w:type="spellStart"/>
            <w:r w:rsidRPr="002D374B">
              <w:rPr>
                <w:rFonts w:ascii="Arial" w:hAnsi="Arial" w:cs="Arial"/>
              </w:rPr>
              <w:t>Mtg</w:t>
            </w:r>
            <w:proofErr w:type="spellEnd"/>
          </w:p>
        </w:tc>
        <w:tc>
          <w:tcPr>
            <w:tcW w:w="3192" w:type="dxa"/>
          </w:tcPr>
          <w:p w14:paraId="75AC472C" w14:textId="16A186AF" w:rsidR="00E25BC6" w:rsidRPr="002D374B" w:rsidRDefault="00E25BC6" w:rsidP="000D64CE">
            <w:pPr>
              <w:rPr>
                <w:rFonts w:ascii="Arial" w:hAnsi="Arial" w:cs="Arial"/>
              </w:rPr>
            </w:pPr>
            <w:r w:rsidRPr="002D374B">
              <w:rPr>
                <w:rFonts w:ascii="Arial" w:hAnsi="Arial" w:cs="Arial"/>
              </w:rPr>
              <w:t>2.03</w:t>
            </w:r>
          </w:p>
        </w:tc>
        <w:tc>
          <w:tcPr>
            <w:tcW w:w="3192" w:type="dxa"/>
          </w:tcPr>
          <w:p w14:paraId="6D335D6A" w14:textId="4DB8980D" w:rsidR="00E25BC6" w:rsidRPr="002D374B" w:rsidRDefault="00E25BC6" w:rsidP="000D64CE">
            <w:pPr>
              <w:rPr>
                <w:rFonts w:ascii="Arial" w:hAnsi="Arial" w:cs="Arial"/>
              </w:rPr>
            </w:pPr>
            <w:r w:rsidRPr="002D374B">
              <w:rPr>
                <w:rFonts w:ascii="Arial" w:hAnsi="Arial" w:cs="Arial"/>
              </w:rPr>
              <w:t>2.01</w:t>
            </w:r>
          </w:p>
        </w:tc>
      </w:tr>
      <w:tr w:rsidR="00E25BC6" w:rsidRPr="002D374B" w14:paraId="15F2C951" w14:textId="77777777" w:rsidTr="000D64CE">
        <w:tc>
          <w:tcPr>
            <w:tcW w:w="3192" w:type="dxa"/>
          </w:tcPr>
          <w:p w14:paraId="6EACEF99" w14:textId="2E7DBD0C" w:rsidR="00E25BC6" w:rsidRPr="002D374B" w:rsidRDefault="00E25BC6" w:rsidP="000D64CE">
            <w:pPr>
              <w:rPr>
                <w:rFonts w:ascii="Arial" w:hAnsi="Arial" w:cs="Arial"/>
              </w:rPr>
            </w:pPr>
            <w:r w:rsidRPr="002D374B">
              <w:rPr>
                <w:rFonts w:ascii="Arial" w:hAnsi="Arial" w:cs="Arial"/>
              </w:rPr>
              <w:t>Attend P/T Conferences</w:t>
            </w:r>
          </w:p>
        </w:tc>
        <w:tc>
          <w:tcPr>
            <w:tcW w:w="3192" w:type="dxa"/>
          </w:tcPr>
          <w:p w14:paraId="7B70A9B4" w14:textId="28CA3DD1" w:rsidR="00E25BC6" w:rsidRPr="002D374B" w:rsidRDefault="00E25BC6" w:rsidP="000D64CE">
            <w:pPr>
              <w:rPr>
                <w:rFonts w:ascii="Arial" w:hAnsi="Arial" w:cs="Arial"/>
              </w:rPr>
            </w:pPr>
            <w:r w:rsidRPr="002D374B">
              <w:rPr>
                <w:rFonts w:ascii="Arial" w:hAnsi="Arial" w:cs="Arial"/>
              </w:rPr>
              <w:t>2.01</w:t>
            </w:r>
          </w:p>
        </w:tc>
        <w:tc>
          <w:tcPr>
            <w:tcW w:w="3192" w:type="dxa"/>
          </w:tcPr>
          <w:p w14:paraId="2C2B589A" w14:textId="71B24733" w:rsidR="00E25BC6" w:rsidRPr="002D374B" w:rsidRDefault="00E25BC6" w:rsidP="000D64CE">
            <w:pPr>
              <w:rPr>
                <w:rFonts w:ascii="Arial" w:hAnsi="Arial" w:cs="Arial"/>
              </w:rPr>
            </w:pPr>
            <w:r w:rsidRPr="002D374B">
              <w:rPr>
                <w:rFonts w:ascii="Arial" w:hAnsi="Arial" w:cs="Arial"/>
              </w:rPr>
              <w:t>2.02</w:t>
            </w:r>
          </w:p>
        </w:tc>
      </w:tr>
      <w:tr w:rsidR="00E25BC6" w:rsidRPr="002D374B" w14:paraId="64F61693" w14:textId="77777777" w:rsidTr="000D64CE">
        <w:tc>
          <w:tcPr>
            <w:tcW w:w="3192" w:type="dxa"/>
          </w:tcPr>
          <w:p w14:paraId="1E21D2D6" w14:textId="4E0A0497" w:rsidR="00E25BC6" w:rsidRPr="002D374B" w:rsidRDefault="00E25BC6" w:rsidP="000D64CE">
            <w:pPr>
              <w:rPr>
                <w:rFonts w:ascii="Arial" w:hAnsi="Arial" w:cs="Arial"/>
              </w:rPr>
            </w:pPr>
            <w:r w:rsidRPr="002D374B">
              <w:rPr>
                <w:rFonts w:ascii="Arial" w:hAnsi="Arial" w:cs="Arial"/>
              </w:rPr>
              <w:t>Attend School Event*</w:t>
            </w:r>
          </w:p>
        </w:tc>
        <w:tc>
          <w:tcPr>
            <w:tcW w:w="3192" w:type="dxa"/>
          </w:tcPr>
          <w:p w14:paraId="12A22E3E" w14:textId="715EE1CE" w:rsidR="00E25BC6" w:rsidRPr="002D374B" w:rsidRDefault="00E25BC6" w:rsidP="000D64CE">
            <w:pPr>
              <w:rPr>
                <w:rFonts w:ascii="Arial" w:hAnsi="Arial" w:cs="Arial"/>
              </w:rPr>
            </w:pPr>
            <w:r w:rsidRPr="002D374B">
              <w:rPr>
                <w:rFonts w:ascii="Arial" w:hAnsi="Arial" w:cs="Arial"/>
              </w:rPr>
              <w:t>2.09</w:t>
            </w:r>
          </w:p>
        </w:tc>
        <w:tc>
          <w:tcPr>
            <w:tcW w:w="3192" w:type="dxa"/>
          </w:tcPr>
          <w:p w14:paraId="72D4B379" w14:textId="60098A94" w:rsidR="00E25BC6" w:rsidRPr="002D374B" w:rsidRDefault="00E25BC6" w:rsidP="000D64CE">
            <w:pPr>
              <w:rPr>
                <w:rFonts w:ascii="Arial" w:hAnsi="Arial" w:cs="Arial"/>
              </w:rPr>
            </w:pPr>
            <w:r w:rsidRPr="002D374B">
              <w:rPr>
                <w:rFonts w:ascii="Arial" w:hAnsi="Arial" w:cs="Arial"/>
              </w:rPr>
              <w:t>1.88</w:t>
            </w:r>
          </w:p>
        </w:tc>
      </w:tr>
      <w:tr w:rsidR="00E25BC6" w:rsidRPr="002D374B" w14:paraId="75D8A4B7" w14:textId="77777777" w:rsidTr="000D64CE">
        <w:tc>
          <w:tcPr>
            <w:tcW w:w="3192" w:type="dxa"/>
          </w:tcPr>
          <w:p w14:paraId="5A408DFE" w14:textId="2A701682" w:rsidR="00E25BC6" w:rsidRPr="002D374B" w:rsidRDefault="00E25BC6" w:rsidP="000D64CE">
            <w:pPr>
              <w:rPr>
                <w:rFonts w:ascii="Arial" w:hAnsi="Arial" w:cs="Arial"/>
              </w:rPr>
            </w:pPr>
            <w:r w:rsidRPr="002D374B">
              <w:rPr>
                <w:rFonts w:ascii="Arial" w:hAnsi="Arial" w:cs="Arial"/>
              </w:rPr>
              <w:t>School Volunteer*</w:t>
            </w:r>
          </w:p>
        </w:tc>
        <w:tc>
          <w:tcPr>
            <w:tcW w:w="3192" w:type="dxa"/>
          </w:tcPr>
          <w:p w14:paraId="79943F35" w14:textId="291C4A73" w:rsidR="00E25BC6" w:rsidRPr="002D374B" w:rsidRDefault="00E25BC6" w:rsidP="000D64CE">
            <w:pPr>
              <w:rPr>
                <w:rFonts w:ascii="Arial" w:hAnsi="Arial" w:cs="Arial"/>
              </w:rPr>
            </w:pPr>
            <w:r w:rsidRPr="002D374B">
              <w:rPr>
                <w:rFonts w:ascii="Arial" w:hAnsi="Arial" w:cs="Arial"/>
              </w:rPr>
              <w:t>2.14</w:t>
            </w:r>
          </w:p>
        </w:tc>
        <w:tc>
          <w:tcPr>
            <w:tcW w:w="3192" w:type="dxa"/>
          </w:tcPr>
          <w:p w14:paraId="4749D0B6" w14:textId="3D60F3B8" w:rsidR="00E25BC6" w:rsidRPr="002D374B" w:rsidRDefault="00E25BC6" w:rsidP="000D64CE">
            <w:pPr>
              <w:rPr>
                <w:rFonts w:ascii="Arial" w:hAnsi="Arial" w:cs="Arial"/>
              </w:rPr>
            </w:pPr>
            <w:r w:rsidRPr="002D374B">
              <w:rPr>
                <w:rFonts w:ascii="Arial" w:hAnsi="Arial" w:cs="Arial"/>
              </w:rPr>
              <w:t>1.98</w:t>
            </w:r>
          </w:p>
        </w:tc>
      </w:tr>
      <w:tr w:rsidR="00E25BC6" w:rsidRPr="002D374B" w14:paraId="4236685C" w14:textId="77777777" w:rsidTr="000D64CE">
        <w:tc>
          <w:tcPr>
            <w:tcW w:w="3192" w:type="dxa"/>
          </w:tcPr>
          <w:p w14:paraId="086ED240" w14:textId="4B72C0CB" w:rsidR="00E25BC6" w:rsidRPr="002D374B" w:rsidRDefault="00E25BC6" w:rsidP="000D64CE">
            <w:pPr>
              <w:rPr>
                <w:rFonts w:ascii="Arial" w:hAnsi="Arial" w:cs="Arial"/>
              </w:rPr>
            </w:pPr>
            <w:r w:rsidRPr="002D374B">
              <w:rPr>
                <w:rFonts w:ascii="Arial" w:hAnsi="Arial" w:cs="Arial"/>
              </w:rPr>
              <w:t>School Fundraiser*</w:t>
            </w:r>
          </w:p>
        </w:tc>
        <w:tc>
          <w:tcPr>
            <w:tcW w:w="3192" w:type="dxa"/>
          </w:tcPr>
          <w:p w14:paraId="1E84A2D1" w14:textId="0C5B1B9E" w:rsidR="00E25BC6" w:rsidRPr="002D374B" w:rsidRDefault="00E25BC6" w:rsidP="000D64CE">
            <w:pPr>
              <w:rPr>
                <w:rFonts w:ascii="Arial" w:hAnsi="Arial" w:cs="Arial"/>
              </w:rPr>
            </w:pPr>
            <w:r w:rsidRPr="002D374B">
              <w:rPr>
                <w:rFonts w:ascii="Arial" w:hAnsi="Arial" w:cs="Arial"/>
              </w:rPr>
              <w:t>2.11</w:t>
            </w:r>
          </w:p>
        </w:tc>
        <w:tc>
          <w:tcPr>
            <w:tcW w:w="3192" w:type="dxa"/>
          </w:tcPr>
          <w:p w14:paraId="6166DCED" w14:textId="1E3F3725" w:rsidR="00E25BC6" w:rsidRPr="002D374B" w:rsidRDefault="00E25BC6" w:rsidP="000D64CE">
            <w:pPr>
              <w:rPr>
                <w:rFonts w:ascii="Arial" w:hAnsi="Arial" w:cs="Arial"/>
              </w:rPr>
            </w:pPr>
            <w:r w:rsidRPr="002D374B">
              <w:rPr>
                <w:rFonts w:ascii="Arial" w:hAnsi="Arial" w:cs="Arial"/>
              </w:rPr>
              <w:t>1.93</w:t>
            </w:r>
          </w:p>
        </w:tc>
      </w:tr>
      <w:tr w:rsidR="00E25BC6" w:rsidRPr="002D374B" w14:paraId="776BD9AC" w14:textId="77777777" w:rsidTr="000D64CE">
        <w:tc>
          <w:tcPr>
            <w:tcW w:w="3192" w:type="dxa"/>
          </w:tcPr>
          <w:p w14:paraId="6A57F6C3" w14:textId="4AF31B67" w:rsidR="00E25BC6" w:rsidRPr="002D374B" w:rsidRDefault="00E25BC6" w:rsidP="000D64CE">
            <w:pPr>
              <w:rPr>
                <w:rFonts w:ascii="Arial" w:hAnsi="Arial" w:cs="Arial"/>
              </w:rPr>
            </w:pPr>
            <w:proofErr w:type="spellStart"/>
            <w:r w:rsidRPr="002D374B">
              <w:rPr>
                <w:rFonts w:ascii="Arial" w:hAnsi="Arial" w:cs="Arial"/>
              </w:rPr>
              <w:t>Mtg</w:t>
            </w:r>
            <w:proofErr w:type="spellEnd"/>
            <w:r w:rsidRPr="002D374B">
              <w:rPr>
                <w:rFonts w:ascii="Arial" w:hAnsi="Arial" w:cs="Arial"/>
              </w:rPr>
              <w:t xml:space="preserve"> with a School Counselor*</w:t>
            </w:r>
          </w:p>
        </w:tc>
        <w:tc>
          <w:tcPr>
            <w:tcW w:w="3192" w:type="dxa"/>
          </w:tcPr>
          <w:p w14:paraId="4BA2867C" w14:textId="6B6F2DFC" w:rsidR="00E25BC6" w:rsidRPr="002D374B" w:rsidRDefault="00E25BC6" w:rsidP="000D64CE">
            <w:pPr>
              <w:rPr>
                <w:rFonts w:ascii="Arial" w:hAnsi="Arial" w:cs="Arial"/>
              </w:rPr>
            </w:pPr>
            <w:r w:rsidRPr="002D374B">
              <w:rPr>
                <w:rFonts w:ascii="Arial" w:hAnsi="Arial" w:cs="Arial"/>
              </w:rPr>
              <w:t>1.98</w:t>
            </w:r>
          </w:p>
        </w:tc>
        <w:tc>
          <w:tcPr>
            <w:tcW w:w="3192" w:type="dxa"/>
          </w:tcPr>
          <w:p w14:paraId="350E0F40" w14:textId="23440825" w:rsidR="00E25BC6" w:rsidRPr="002D374B" w:rsidRDefault="00E25BC6" w:rsidP="000D64CE">
            <w:pPr>
              <w:rPr>
                <w:rFonts w:ascii="Arial" w:hAnsi="Arial" w:cs="Arial"/>
              </w:rPr>
            </w:pPr>
            <w:r w:rsidRPr="002D374B">
              <w:rPr>
                <w:rFonts w:ascii="Arial" w:hAnsi="Arial" w:cs="Arial"/>
              </w:rPr>
              <w:t>2.04</w:t>
            </w:r>
          </w:p>
        </w:tc>
      </w:tr>
      <w:tr w:rsidR="00E25BC6" w:rsidRPr="002D374B" w14:paraId="79E1EBA0" w14:textId="77777777" w:rsidTr="000D64CE">
        <w:tc>
          <w:tcPr>
            <w:tcW w:w="3192" w:type="dxa"/>
          </w:tcPr>
          <w:p w14:paraId="4E647A5C" w14:textId="5F895E6D" w:rsidR="00E25BC6" w:rsidRPr="002D374B" w:rsidRDefault="00E25BC6" w:rsidP="000D64CE">
            <w:pPr>
              <w:rPr>
                <w:rFonts w:ascii="Arial" w:hAnsi="Arial" w:cs="Arial"/>
                <w:b/>
              </w:rPr>
            </w:pPr>
            <w:r w:rsidRPr="002D374B">
              <w:rPr>
                <w:rFonts w:ascii="Arial" w:hAnsi="Arial" w:cs="Arial"/>
                <w:b/>
              </w:rPr>
              <w:t>Child’s Activities</w:t>
            </w:r>
          </w:p>
        </w:tc>
        <w:tc>
          <w:tcPr>
            <w:tcW w:w="3192" w:type="dxa"/>
          </w:tcPr>
          <w:p w14:paraId="7FB6E8D2" w14:textId="4A5880D7" w:rsidR="00E25BC6" w:rsidRPr="002D374B" w:rsidRDefault="00E25BC6" w:rsidP="000D64CE">
            <w:pPr>
              <w:rPr>
                <w:rFonts w:ascii="Arial" w:hAnsi="Arial" w:cs="Arial"/>
              </w:rPr>
            </w:pPr>
          </w:p>
        </w:tc>
        <w:tc>
          <w:tcPr>
            <w:tcW w:w="3192" w:type="dxa"/>
          </w:tcPr>
          <w:p w14:paraId="270EB27B" w14:textId="6D46A5EE" w:rsidR="00E25BC6" w:rsidRPr="002D374B" w:rsidRDefault="00E25BC6" w:rsidP="000D64CE">
            <w:pPr>
              <w:rPr>
                <w:rFonts w:ascii="Arial" w:hAnsi="Arial" w:cs="Arial"/>
              </w:rPr>
            </w:pPr>
          </w:p>
        </w:tc>
      </w:tr>
      <w:tr w:rsidR="00E25BC6" w:rsidRPr="002D374B" w14:paraId="026A71C1" w14:textId="77777777" w:rsidTr="000D64CE">
        <w:tc>
          <w:tcPr>
            <w:tcW w:w="3192" w:type="dxa"/>
          </w:tcPr>
          <w:p w14:paraId="6A1BA4A7" w14:textId="68635590" w:rsidR="00E25BC6" w:rsidRPr="002D374B" w:rsidRDefault="00E25BC6" w:rsidP="000D64CE">
            <w:pPr>
              <w:rPr>
                <w:rFonts w:ascii="Arial" w:hAnsi="Arial" w:cs="Arial"/>
              </w:rPr>
            </w:pPr>
            <w:r w:rsidRPr="002D374B">
              <w:rPr>
                <w:rFonts w:ascii="Arial" w:hAnsi="Arial" w:cs="Arial"/>
              </w:rPr>
              <w:t>Participation in the Arts*</w:t>
            </w:r>
          </w:p>
        </w:tc>
        <w:tc>
          <w:tcPr>
            <w:tcW w:w="3192" w:type="dxa"/>
          </w:tcPr>
          <w:p w14:paraId="41888883" w14:textId="45D65944" w:rsidR="00E25BC6" w:rsidRPr="002D374B" w:rsidRDefault="00E25BC6" w:rsidP="000D64CE">
            <w:pPr>
              <w:rPr>
                <w:rFonts w:ascii="Arial" w:hAnsi="Arial" w:cs="Arial"/>
              </w:rPr>
            </w:pPr>
            <w:r w:rsidRPr="002D374B">
              <w:rPr>
                <w:rFonts w:ascii="Arial" w:hAnsi="Arial" w:cs="Arial"/>
              </w:rPr>
              <w:t>2.14</w:t>
            </w:r>
          </w:p>
        </w:tc>
        <w:tc>
          <w:tcPr>
            <w:tcW w:w="3192" w:type="dxa"/>
          </w:tcPr>
          <w:p w14:paraId="2DE9EE5F" w14:textId="4B2B6B61" w:rsidR="00E25BC6" w:rsidRPr="002D374B" w:rsidRDefault="00E25BC6" w:rsidP="000D64CE">
            <w:pPr>
              <w:rPr>
                <w:rFonts w:ascii="Arial" w:hAnsi="Arial" w:cs="Arial"/>
              </w:rPr>
            </w:pPr>
            <w:r w:rsidRPr="002D374B">
              <w:rPr>
                <w:rFonts w:ascii="Arial" w:hAnsi="Arial" w:cs="Arial"/>
              </w:rPr>
              <w:t>1.96</w:t>
            </w:r>
          </w:p>
        </w:tc>
      </w:tr>
      <w:tr w:rsidR="00E25BC6" w:rsidRPr="002D374B" w14:paraId="22EBA671" w14:textId="77777777" w:rsidTr="000D64CE">
        <w:tc>
          <w:tcPr>
            <w:tcW w:w="3192" w:type="dxa"/>
          </w:tcPr>
          <w:p w14:paraId="4F6C3B34" w14:textId="1C972DA6" w:rsidR="00E25BC6" w:rsidRPr="002D374B" w:rsidRDefault="00E25BC6" w:rsidP="000D64CE">
            <w:pPr>
              <w:rPr>
                <w:rFonts w:ascii="Arial" w:hAnsi="Arial" w:cs="Arial"/>
              </w:rPr>
            </w:pPr>
            <w:r w:rsidRPr="002D374B">
              <w:rPr>
                <w:rFonts w:ascii="Arial" w:hAnsi="Arial" w:cs="Arial"/>
              </w:rPr>
              <w:t>Participation in Sports*</w:t>
            </w:r>
          </w:p>
        </w:tc>
        <w:tc>
          <w:tcPr>
            <w:tcW w:w="3192" w:type="dxa"/>
          </w:tcPr>
          <w:p w14:paraId="0628250B" w14:textId="6EBEEA9B" w:rsidR="00E25BC6" w:rsidRPr="002D374B" w:rsidRDefault="00E25BC6" w:rsidP="000D64CE">
            <w:pPr>
              <w:rPr>
                <w:rFonts w:ascii="Arial" w:hAnsi="Arial" w:cs="Arial"/>
              </w:rPr>
            </w:pPr>
            <w:r w:rsidRPr="002D374B">
              <w:rPr>
                <w:rFonts w:ascii="Arial" w:hAnsi="Arial" w:cs="Arial"/>
              </w:rPr>
              <w:t>2.10</w:t>
            </w:r>
          </w:p>
        </w:tc>
        <w:tc>
          <w:tcPr>
            <w:tcW w:w="3192" w:type="dxa"/>
          </w:tcPr>
          <w:p w14:paraId="4D21C0BB" w14:textId="2D3B2A14" w:rsidR="00E25BC6" w:rsidRPr="002D374B" w:rsidRDefault="00E25BC6" w:rsidP="000D64CE">
            <w:pPr>
              <w:rPr>
                <w:rFonts w:ascii="Arial" w:hAnsi="Arial" w:cs="Arial"/>
              </w:rPr>
            </w:pPr>
            <w:r w:rsidRPr="002D374B">
              <w:rPr>
                <w:rFonts w:ascii="Arial" w:hAnsi="Arial" w:cs="Arial"/>
              </w:rPr>
              <w:t>1.93</w:t>
            </w:r>
          </w:p>
        </w:tc>
      </w:tr>
      <w:tr w:rsidR="00E25BC6" w:rsidRPr="002D374B" w14:paraId="605AB698" w14:textId="77777777" w:rsidTr="000D64CE">
        <w:tc>
          <w:tcPr>
            <w:tcW w:w="3192" w:type="dxa"/>
          </w:tcPr>
          <w:p w14:paraId="1F0580CE" w14:textId="7E98D9B3" w:rsidR="00E25BC6" w:rsidRPr="002D374B" w:rsidRDefault="00E25BC6" w:rsidP="000D64CE">
            <w:pPr>
              <w:rPr>
                <w:rFonts w:ascii="Arial" w:hAnsi="Arial" w:cs="Arial"/>
              </w:rPr>
            </w:pPr>
            <w:r w:rsidRPr="002D374B">
              <w:rPr>
                <w:rFonts w:ascii="Arial" w:hAnsi="Arial" w:cs="Arial"/>
              </w:rPr>
              <w:t>Religious Group*</w:t>
            </w:r>
          </w:p>
        </w:tc>
        <w:tc>
          <w:tcPr>
            <w:tcW w:w="3192" w:type="dxa"/>
          </w:tcPr>
          <w:p w14:paraId="312B33F5" w14:textId="48E49AA1" w:rsidR="00E25BC6" w:rsidRPr="002D374B" w:rsidRDefault="00E25BC6" w:rsidP="000D64CE">
            <w:pPr>
              <w:rPr>
                <w:rFonts w:ascii="Arial" w:hAnsi="Arial" w:cs="Arial"/>
              </w:rPr>
            </w:pPr>
            <w:r w:rsidRPr="002D374B">
              <w:rPr>
                <w:rFonts w:ascii="Arial" w:hAnsi="Arial" w:cs="Arial"/>
              </w:rPr>
              <w:t>2.05</w:t>
            </w:r>
          </w:p>
        </w:tc>
        <w:tc>
          <w:tcPr>
            <w:tcW w:w="3192" w:type="dxa"/>
          </w:tcPr>
          <w:p w14:paraId="6174FEAA" w14:textId="050CF89F" w:rsidR="00E25BC6" w:rsidRPr="002D374B" w:rsidRDefault="00E25BC6" w:rsidP="000D64CE">
            <w:pPr>
              <w:rPr>
                <w:rFonts w:ascii="Arial" w:hAnsi="Arial" w:cs="Arial"/>
              </w:rPr>
            </w:pPr>
            <w:r w:rsidRPr="002D374B">
              <w:rPr>
                <w:rFonts w:ascii="Arial" w:hAnsi="Arial" w:cs="Arial"/>
              </w:rPr>
              <w:t>1.99</w:t>
            </w:r>
          </w:p>
        </w:tc>
      </w:tr>
      <w:tr w:rsidR="00E25BC6" w:rsidRPr="002D374B" w14:paraId="24595CBB" w14:textId="77777777" w:rsidTr="000D64CE">
        <w:tc>
          <w:tcPr>
            <w:tcW w:w="3192" w:type="dxa"/>
          </w:tcPr>
          <w:p w14:paraId="7CF76732" w14:textId="70662ECA" w:rsidR="00E25BC6" w:rsidRPr="002D374B" w:rsidRDefault="00E25BC6" w:rsidP="000D64CE">
            <w:pPr>
              <w:rPr>
                <w:rFonts w:ascii="Arial" w:hAnsi="Arial" w:cs="Arial"/>
              </w:rPr>
            </w:pPr>
            <w:r w:rsidRPr="002D374B">
              <w:rPr>
                <w:rFonts w:ascii="Arial" w:hAnsi="Arial" w:cs="Arial"/>
              </w:rPr>
              <w:t>Another Club/Scouting*</w:t>
            </w:r>
          </w:p>
        </w:tc>
        <w:tc>
          <w:tcPr>
            <w:tcW w:w="3192" w:type="dxa"/>
          </w:tcPr>
          <w:p w14:paraId="3A3ED97B" w14:textId="1B1E01E2" w:rsidR="00E25BC6" w:rsidRPr="002D374B" w:rsidRDefault="00E25BC6" w:rsidP="000D64CE">
            <w:pPr>
              <w:rPr>
                <w:rFonts w:ascii="Arial" w:hAnsi="Arial" w:cs="Arial"/>
              </w:rPr>
            </w:pPr>
            <w:r w:rsidRPr="002D374B">
              <w:rPr>
                <w:rFonts w:ascii="Arial" w:hAnsi="Arial" w:cs="Arial"/>
              </w:rPr>
              <w:t>2.08</w:t>
            </w:r>
          </w:p>
        </w:tc>
        <w:tc>
          <w:tcPr>
            <w:tcW w:w="3192" w:type="dxa"/>
          </w:tcPr>
          <w:p w14:paraId="182A2851" w14:textId="693AF060" w:rsidR="00E25BC6" w:rsidRPr="002D374B" w:rsidRDefault="00E25BC6" w:rsidP="000D64CE">
            <w:pPr>
              <w:rPr>
                <w:rFonts w:ascii="Arial" w:hAnsi="Arial" w:cs="Arial"/>
              </w:rPr>
            </w:pPr>
            <w:r w:rsidRPr="002D374B">
              <w:rPr>
                <w:rFonts w:ascii="Arial" w:hAnsi="Arial" w:cs="Arial"/>
              </w:rPr>
              <w:t>2.00</w:t>
            </w:r>
          </w:p>
        </w:tc>
      </w:tr>
      <w:tr w:rsidR="00E25BC6" w:rsidRPr="002D374B" w14:paraId="2A583EC6" w14:textId="77777777" w:rsidTr="000D64CE">
        <w:tc>
          <w:tcPr>
            <w:tcW w:w="3192" w:type="dxa"/>
          </w:tcPr>
          <w:p w14:paraId="5B4A8874" w14:textId="07896984" w:rsidR="00E25BC6" w:rsidRPr="002D374B" w:rsidRDefault="00E25BC6" w:rsidP="000D64CE">
            <w:pPr>
              <w:rPr>
                <w:rFonts w:ascii="Arial" w:hAnsi="Arial" w:cs="Arial"/>
              </w:rPr>
            </w:pPr>
            <w:r w:rsidRPr="002D374B">
              <w:rPr>
                <w:rFonts w:ascii="Arial" w:hAnsi="Arial" w:cs="Arial"/>
              </w:rPr>
              <w:t>Attend Academic Program</w:t>
            </w:r>
          </w:p>
        </w:tc>
        <w:tc>
          <w:tcPr>
            <w:tcW w:w="3192" w:type="dxa"/>
          </w:tcPr>
          <w:p w14:paraId="5561BD74" w14:textId="3DA1A91F" w:rsidR="00E25BC6" w:rsidRPr="002D374B" w:rsidRDefault="00E25BC6" w:rsidP="000D64CE">
            <w:pPr>
              <w:rPr>
                <w:rFonts w:ascii="Arial" w:hAnsi="Arial" w:cs="Arial"/>
              </w:rPr>
            </w:pPr>
            <w:r w:rsidRPr="002D374B">
              <w:rPr>
                <w:rFonts w:ascii="Arial" w:hAnsi="Arial" w:cs="Arial"/>
              </w:rPr>
              <w:t>2.04</w:t>
            </w:r>
          </w:p>
        </w:tc>
        <w:tc>
          <w:tcPr>
            <w:tcW w:w="3192" w:type="dxa"/>
          </w:tcPr>
          <w:p w14:paraId="21ADF9E3" w14:textId="7DE1DEA1" w:rsidR="00E25BC6" w:rsidRPr="002D374B" w:rsidRDefault="00E25BC6" w:rsidP="000D64CE">
            <w:pPr>
              <w:rPr>
                <w:rFonts w:ascii="Arial" w:hAnsi="Arial" w:cs="Arial"/>
              </w:rPr>
            </w:pPr>
            <w:r w:rsidRPr="002D374B">
              <w:rPr>
                <w:rFonts w:ascii="Arial" w:hAnsi="Arial" w:cs="Arial"/>
              </w:rPr>
              <w:t>2.02</w:t>
            </w:r>
          </w:p>
        </w:tc>
      </w:tr>
      <w:tr w:rsidR="00E25BC6" w:rsidRPr="002D374B" w14:paraId="13DAFF70" w14:textId="77777777" w:rsidTr="000D64CE">
        <w:tc>
          <w:tcPr>
            <w:tcW w:w="3192" w:type="dxa"/>
          </w:tcPr>
          <w:p w14:paraId="57FC0A2B" w14:textId="1075EB0E" w:rsidR="00E25BC6" w:rsidRPr="002D374B" w:rsidRDefault="00E25BC6" w:rsidP="000D64CE">
            <w:pPr>
              <w:rPr>
                <w:rFonts w:ascii="Arial" w:hAnsi="Arial" w:cs="Arial"/>
              </w:rPr>
            </w:pPr>
            <w:r w:rsidRPr="002D374B">
              <w:rPr>
                <w:rFonts w:ascii="Arial" w:hAnsi="Arial" w:cs="Arial"/>
              </w:rPr>
              <w:t>Attend Math/Science Camp*</w:t>
            </w:r>
          </w:p>
        </w:tc>
        <w:tc>
          <w:tcPr>
            <w:tcW w:w="3192" w:type="dxa"/>
          </w:tcPr>
          <w:p w14:paraId="7B1F02D0" w14:textId="16C73023" w:rsidR="00E25BC6" w:rsidRPr="002D374B" w:rsidRDefault="00E25BC6" w:rsidP="000D64CE">
            <w:pPr>
              <w:rPr>
                <w:rFonts w:ascii="Arial" w:hAnsi="Arial" w:cs="Arial"/>
              </w:rPr>
            </w:pPr>
            <w:r w:rsidRPr="002D374B">
              <w:rPr>
                <w:rFonts w:ascii="Arial" w:hAnsi="Arial" w:cs="Arial"/>
              </w:rPr>
              <w:t>2.28</w:t>
            </w:r>
          </w:p>
        </w:tc>
        <w:tc>
          <w:tcPr>
            <w:tcW w:w="3192" w:type="dxa"/>
          </w:tcPr>
          <w:p w14:paraId="6FBBD4AE" w14:textId="728E5D18" w:rsidR="00E25BC6" w:rsidRPr="002D374B" w:rsidRDefault="00E25BC6" w:rsidP="000D64CE">
            <w:pPr>
              <w:rPr>
                <w:rFonts w:ascii="Arial" w:hAnsi="Arial" w:cs="Arial"/>
              </w:rPr>
            </w:pPr>
            <w:r w:rsidRPr="002D374B">
              <w:rPr>
                <w:rFonts w:ascii="Arial" w:hAnsi="Arial" w:cs="Arial"/>
              </w:rPr>
              <w:t>2.01</w:t>
            </w:r>
          </w:p>
        </w:tc>
      </w:tr>
      <w:tr w:rsidR="00E25BC6" w:rsidRPr="002D374B" w14:paraId="4FF46DF8" w14:textId="77777777" w:rsidTr="000D64CE">
        <w:tc>
          <w:tcPr>
            <w:tcW w:w="3192" w:type="dxa"/>
          </w:tcPr>
          <w:p w14:paraId="6D9F6803" w14:textId="12A1D7D9" w:rsidR="00E25BC6" w:rsidRPr="002D374B" w:rsidRDefault="00E25BC6" w:rsidP="000D64CE">
            <w:pPr>
              <w:rPr>
                <w:rFonts w:ascii="Arial" w:hAnsi="Arial" w:cs="Arial"/>
              </w:rPr>
            </w:pPr>
            <w:r w:rsidRPr="002D374B">
              <w:rPr>
                <w:rFonts w:ascii="Arial" w:hAnsi="Arial" w:cs="Arial"/>
              </w:rPr>
              <w:t>Attend Another Camp*</w:t>
            </w:r>
          </w:p>
        </w:tc>
        <w:tc>
          <w:tcPr>
            <w:tcW w:w="3192" w:type="dxa"/>
          </w:tcPr>
          <w:p w14:paraId="17661B73" w14:textId="65E24C6A" w:rsidR="00E25BC6" w:rsidRPr="002D374B" w:rsidRDefault="00E25BC6" w:rsidP="000D64CE">
            <w:pPr>
              <w:rPr>
                <w:rFonts w:ascii="Arial" w:hAnsi="Arial" w:cs="Arial"/>
              </w:rPr>
            </w:pPr>
            <w:r w:rsidRPr="002D374B">
              <w:rPr>
                <w:rFonts w:ascii="Arial" w:hAnsi="Arial" w:cs="Arial"/>
              </w:rPr>
              <w:t>2.18</w:t>
            </w:r>
          </w:p>
        </w:tc>
        <w:tc>
          <w:tcPr>
            <w:tcW w:w="3192" w:type="dxa"/>
          </w:tcPr>
          <w:p w14:paraId="4337D508" w14:textId="359A5B45" w:rsidR="00E25BC6" w:rsidRPr="002D374B" w:rsidRDefault="00E25BC6" w:rsidP="000D64CE">
            <w:pPr>
              <w:rPr>
                <w:rFonts w:ascii="Arial" w:hAnsi="Arial" w:cs="Arial"/>
              </w:rPr>
            </w:pPr>
            <w:r w:rsidRPr="002D374B">
              <w:rPr>
                <w:rFonts w:ascii="Arial" w:hAnsi="Arial" w:cs="Arial"/>
              </w:rPr>
              <w:t>1.97</w:t>
            </w:r>
          </w:p>
        </w:tc>
      </w:tr>
      <w:tr w:rsidR="00E25BC6" w:rsidRPr="002D374B" w14:paraId="2F4CB4A1" w14:textId="77777777" w:rsidTr="000D64CE">
        <w:tc>
          <w:tcPr>
            <w:tcW w:w="3192" w:type="dxa"/>
          </w:tcPr>
          <w:p w14:paraId="1B0FFB46" w14:textId="4E17DB44" w:rsidR="00E25BC6" w:rsidRPr="002D374B" w:rsidRDefault="00E25BC6" w:rsidP="000D64CE">
            <w:pPr>
              <w:rPr>
                <w:rFonts w:ascii="Arial" w:hAnsi="Arial" w:cs="Arial"/>
                <w:b/>
              </w:rPr>
            </w:pPr>
            <w:r w:rsidRPr="002D374B">
              <w:rPr>
                <w:rFonts w:ascii="Arial" w:hAnsi="Arial" w:cs="Arial"/>
                <w:b/>
              </w:rPr>
              <w:t>Parent Involvement (Home)</w:t>
            </w:r>
          </w:p>
        </w:tc>
        <w:tc>
          <w:tcPr>
            <w:tcW w:w="3192" w:type="dxa"/>
          </w:tcPr>
          <w:p w14:paraId="4F276659" w14:textId="4FD3BB44" w:rsidR="00E25BC6" w:rsidRPr="002D374B" w:rsidRDefault="00E25BC6" w:rsidP="000D64CE">
            <w:pPr>
              <w:rPr>
                <w:rFonts w:ascii="Arial" w:hAnsi="Arial" w:cs="Arial"/>
              </w:rPr>
            </w:pPr>
          </w:p>
        </w:tc>
        <w:tc>
          <w:tcPr>
            <w:tcW w:w="3192" w:type="dxa"/>
          </w:tcPr>
          <w:p w14:paraId="358E4DD5" w14:textId="5353C5AF" w:rsidR="00E25BC6" w:rsidRPr="002D374B" w:rsidRDefault="00E25BC6" w:rsidP="000D64CE">
            <w:pPr>
              <w:rPr>
                <w:rFonts w:ascii="Arial" w:hAnsi="Arial" w:cs="Arial"/>
              </w:rPr>
            </w:pPr>
          </w:p>
        </w:tc>
      </w:tr>
      <w:tr w:rsidR="00E25BC6" w:rsidRPr="002D374B" w14:paraId="3FFC7E5D" w14:textId="77777777" w:rsidTr="000D64CE">
        <w:tc>
          <w:tcPr>
            <w:tcW w:w="3192" w:type="dxa"/>
          </w:tcPr>
          <w:p w14:paraId="357C3025" w14:textId="7531B53E" w:rsidR="00E25BC6" w:rsidRPr="002D374B" w:rsidRDefault="00E25BC6" w:rsidP="000D64CE">
            <w:pPr>
              <w:rPr>
                <w:rFonts w:ascii="Arial" w:hAnsi="Arial" w:cs="Arial"/>
              </w:rPr>
            </w:pPr>
            <w:r w:rsidRPr="002D374B">
              <w:rPr>
                <w:rFonts w:ascii="Arial" w:hAnsi="Arial" w:cs="Arial"/>
              </w:rPr>
              <w:t>Go to Museum/Zoo*</w:t>
            </w:r>
          </w:p>
        </w:tc>
        <w:tc>
          <w:tcPr>
            <w:tcW w:w="3192" w:type="dxa"/>
          </w:tcPr>
          <w:p w14:paraId="784FCD2F" w14:textId="7ECB309A" w:rsidR="00E25BC6" w:rsidRPr="002D374B" w:rsidRDefault="00E25BC6" w:rsidP="000D64CE">
            <w:pPr>
              <w:rPr>
                <w:rFonts w:ascii="Arial" w:hAnsi="Arial" w:cs="Arial"/>
              </w:rPr>
            </w:pPr>
            <w:r w:rsidRPr="002D374B">
              <w:rPr>
                <w:rFonts w:ascii="Arial" w:hAnsi="Arial" w:cs="Arial"/>
              </w:rPr>
              <w:t>2.08</w:t>
            </w:r>
          </w:p>
        </w:tc>
        <w:tc>
          <w:tcPr>
            <w:tcW w:w="3192" w:type="dxa"/>
          </w:tcPr>
          <w:p w14:paraId="287F8ACC" w14:textId="32803328" w:rsidR="00E25BC6" w:rsidRPr="002D374B" w:rsidRDefault="00E25BC6" w:rsidP="000D64CE">
            <w:pPr>
              <w:rPr>
                <w:rFonts w:ascii="Arial" w:hAnsi="Arial" w:cs="Arial"/>
              </w:rPr>
            </w:pPr>
            <w:r w:rsidRPr="002D374B">
              <w:rPr>
                <w:rFonts w:ascii="Arial" w:hAnsi="Arial" w:cs="Arial"/>
              </w:rPr>
              <w:t>1.95</w:t>
            </w:r>
          </w:p>
        </w:tc>
      </w:tr>
      <w:tr w:rsidR="00E25BC6" w:rsidRPr="002D374B" w14:paraId="7E8DD783" w14:textId="77777777" w:rsidTr="000D64CE">
        <w:tc>
          <w:tcPr>
            <w:tcW w:w="3192" w:type="dxa"/>
          </w:tcPr>
          <w:p w14:paraId="71394F68" w14:textId="7E78CDC7" w:rsidR="00E25BC6" w:rsidRPr="002D374B" w:rsidRDefault="00E25BC6" w:rsidP="000D64CE">
            <w:pPr>
              <w:rPr>
                <w:rFonts w:ascii="Arial" w:hAnsi="Arial" w:cs="Arial"/>
              </w:rPr>
            </w:pPr>
            <w:r w:rsidRPr="002D374B">
              <w:rPr>
                <w:rFonts w:ascii="Arial" w:hAnsi="Arial" w:cs="Arial"/>
              </w:rPr>
              <w:t>Working w/ Child Computer*</w:t>
            </w:r>
          </w:p>
        </w:tc>
        <w:tc>
          <w:tcPr>
            <w:tcW w:w="3192" w:type="dxa"/>
          </w:tcPr>
          <w:p w14:paraId="3EA83C2C" w14:textId="6172CE3E" w:rsidR="00E25BC6" w:rsidRPr="002D374B" w:rsidRDefault="00E25BC6" w:rsidP="000D64CE">
            <w:pPr>
              <w:rPr>
                <w:rFonts w:ascii="Arial" w:hAnsi="Arial" w:cs="Arial"/>
              </w:rPr>
            </w:pPr>
            <w:r w:rsidRPr="002D374B">
              <w:rPr>
                <w:rFonts w:ascii="Arial" w:hAnsi="Arial" w:cs="Arial"/>
              </w:rPr>
              <w:t>2.03</w:t>
            </w:r>
          </w:p>
        </w:tc>
        <w:tc>
          <w:tcPr>
            <w:tcW w:w="3192" w:type="dxa"/>
          </w:tcPr>
          <w:p w14:paraId="57193EDF" w14:textId="33DCC644" w:rsidR="00E25BC6" w:rsidRPr="002D374B" w:rsidRDefault="00E25BC6" w:rsidP="000D64CE">
            <w:pPr>
              <w:rPr>
                <w:rFonts w:ascii="Arial" w:hAnsi="Arial" w:cs="Arial"/>
              </w:rPr>
            </w:pPr>
            <w:r w:rsidRPr="002D374B">
              <w:rPr>
                <w:rFonts w:ascii="Arial" w:hAnsi="Arial" w:cs="Arial"/>
              </w:rPr>
              <w:t>1.94</w:t>
            </w:r>
          </w:p>
        </w:tc>
      </w:tr>
      <w:tr w:rsidR="00E25BC6" w:rsidRPr="002D374B" w14:paraId="0C990DE0" w14:textId="77777777" w:rsidTr="000D64CE">
        <w:tc>
          <w:tcPr>
            <w:tcW w:w="3192" w:type="dxa"/>
          </w:tcPr>
          <w:p w14:paraId="3706A45C" w14:textId="7D744E78" w:rsidR="00E25BC6" w:rsidRPr="002D374B" w:rsidRDefault="00E25BC6" w:rsidP="000D64CE">
            <w:pPr>
              <w:rPr>
                <w:rFonts w:ascii="Arial" w:hAnsi="Arial" w:cs="Arial"/>
              </w:rPr>
            </w:pPr>
            <w:r w:rsidRPr="002D374B">
              <w:rPr>
                <w:rFonts w:ascii="Arial" w:hAnsi="Arial" w:cs="Arial"/>
              </w:rPr>
              <w:t>Built/Fixed Something</w:t>
            </w:r>
          </w:p>
        </w:tc>
        <w:tc>
          <w:tcPr>
            <w:tcW w:w="3192" w:type="dxa"/>
          </w:tcPr>
          <w:p w14:paraId="14DC39BD" w14:textId="405A09F2" w:rsidR="00E25BC6" w:rsidRPr="002D374B" w:rsidRDefault="00E25BC6" w:rsidP="000D64CE">
            <w:pPr>
              <w:rPr>
                <w:rFonts w:ascii="Arial" w:hAnsi="Arial" w:cs="Arial"/>
              </w:rPr>
            </w:pPr>
            <w:r w:rsidRPr="002D374B">
              <w:rPr>
                <w:rFonts w:ascii="Arial" w:hAnsi="Arial" w:cs="Arial"/>
              </w:rPr>
              <w:t>2.00</w:t>
            </w:r>
          </w:p>
        </w:tc>
        <w:tc>
          <w:tcPr>
            <w:tcW w:w="3192" w:type="dxa"/>
          </w:tcPr>
          <w:p w14:paraId="5F9FB2BE" w14:textId="593C6826" w:rsidR="00E25BC6" w:rsidRPr="002D374B" w:rsidRDefault="00E25BC6" w:rsidP="000D64CE">
            <w:pPr>
              <w:rPr>
                <w:rFonts w:ascii="Arial" w:hAnsi="Arial" w:cs="Arial"/>
              </w:rPr>
            </w:pPr>
            <w:r w:rsidRPr="002D374B">
              <w:rPr>
                <w:rFonts w:ascii="Arial" w:hAnsi="Arial" w:cs="Arial"/>
              </w:rPr>
              <w:t>2.03</w:t>
            </w:r>
          </w:p>
        </w:tc>
      </w:tr>
      <w:tr w:rsidR="00E25BC6" w:rsidRPr="002D374B" w14:paraId="7E37C447" w14:textId="77777777" w:rsidTr="000D64CE">
        <w:tc>
          <w:tcPr>
            <w:tcW w:w="3192" w:type="dxa"/>
          </w:tcPr>
          <w:p w14:paraId="19B6A2F7" w14:textId="507C37E5" w:rsidR="00E25BC6" w:rsidRPr="002D374B" w:rsidRDefault="00E25BC6" w:rsidP="000D64CE">
            <w:pPr>
              <w:rPr>
                <w:rFonts w:ascii="Arial" w:hAnsi="Arial" w:cs="Arial"/>
              </w:rPr>
            </w:pPr>
            <w:r w:rsidRPr="002D374B">
              <w:rPr>
                <w:rFonts w:ascii="Arial" w:hAnsi="Arial" w:cs="Arial"/>
              </w:rPr>
              <w:t>Attend School Science Fair*</w:t>
            </w:r>
          </w:p>
        </w:tc>
        <w:tc>
          <w:tcPr>
            <w:tcW w:w="3192" w:type="dxa"/>
          </w:tcPr>
          <w:p w14:paraId="0E968D3D" w14:textId="48792030" w:rsidR="00E25BC6" w:rsidRPr="002D374B" w:rsidRDefault="00E25BC6" w:rsidP="000D64CE">
            <w:pPr>
              <w:rPr>
                <w:rFonts w:ascii="Arial" w:hAnsi="Arial" w:cs="Arial"/>
              </w:rPr>
            </w:pPr>
            <w:r w:rsidRPr="002D374B">
              <w:rPr>
                <w:rFonts w:ascii="Arial" w:hAnsi="Arial" w:cs="Arial"/>
              </w:rPr>
              <w:t>2.11</w:t>
            </w:r>
          </w:p>
        </w:tc>
        <w:tc>
          <w:tcPr>
            <w:tcW w:w="3192" w:type="dxa"/>
          </w:tcPr>
          <w:p w14:paraId="40B516C8" w14:textId="69D49CAA" w:rsidR="00E25BC6" w:rsidRPr="002D374B" w:rsidRDefault="00E25BC6" w:rsidP="000D64CE">
            <w:pPr>
              <w:rPr>
                <w:rFonts w:ascii="Arial" w:hAnsi="Arial" w:cs="Arial"/>
              </w:rPr>
            </w:pPr>
            <w:r w:rsidRPr="002D374B">
              <w:rPr>
                <w:rFonts w:ascii="Arial" w:hAnsi="Arial" w:cs="Arial"/>
              </w:rPr>
              <w:t>2.00</w:t>
            </w:r>
          </w:p>
        </w:tc>
      </w:tr>
      <w:tr w:rsidR="00E25BC6" w:rsidRPr="002D374B" w14:paraId="085F41AC" w14:textId="77777777" w:rsidTr="000D64CE">
        <w:tc>
          <w:tcPr>
            <w:tcW w:w="3192" w:type="dxa"/>
          </w:tcPr>
          <w:p w14:paraId="0E05E847" w14:textId="3E2B891D" w:rsidR="00E25BC6" w:rsidRPr="002D374B" w:rsidRDefault="00E25BC6" w:rsidP="000D64CE">
            <w:pPr>
              <w:rPr>
                <w:rFonts w:ascii="Arial" w:hAnsi="Arial" w:cs="Arial"/>
              </w:rPr>
            </w:pPr>
            <w:r w:rsidRPr="002D374B">
              <w:rPr>
                <w:rFonts w:ascii="Arial" w:hAnsi="Arial" w:cs="Arial"/>
              </w:rPr>
              <w:t>Helped with a Science Project</w:t>
            </w:r>
          </w:p>
        </w:tc>
        <w:tc>
          <w:tcPr>
            <w:tcW w:w="3192" w:type="dxa"/>
          </w:tcPr>
          <w:p w14:paraId="13ACB4C7" w14:textId="2737F5E1" w:rsidR="00E25BC6" w:rsidRPr="002D374B" w:rsidRDefault="00E25BC6" w:rsidP="000D64CE">
            <w:pPr>
              <w:rPr>
                <w:rFonts w:ascii="Arial" w:hAnsi="Arial" w:cs="Arial"/>
              </w:rPr>
            </w:pPr>
            <w:r w:rsidRPr="002D374B">
              <w:rPr>
                <w:rFonts w:ascii="Arial" w:hAnsi="Arial" w:cs="Arial"/>
              </w:rPr>
              <w:t>2.00</w:t>
            </w:r>
          </w:p>
        </w:tc>
        <w:tc>
          <w:tcPr>
            <w:tcW w:w="3192" w:type="dxa"/>
          </w:tcPr>
          <w:p w14:paraId="639FE69F" w14:textId="28E07223" w:rsidR="00E25BC6" w:rsidRPr="002D374B" w:rsidRDefault="00E25BC6" w:rsidP="000D64CE">
            <w:pPr>
              <w:rPr>
                <w:rFonts w:ascii="Arial" w:hAnsi="Arial" w:cs="Arial"/>
              </w:rPr>
            </w:pPr>
            <w:r w:rsidRPr="002D374B">
              <w:rPr>
                <w:rFonts w:ascii="Arial" w:hAnsi="Arial" w:cs="Arial"/>
              </w:rPr>
              <w:t>2.03</w:t>
            </w:r>
          </w:p>
        </w:tc>
      </w:tr>
      <w:tr w:rsidR="00E25BC6" w:rsidRPr="002D374B" w14:paraId="273F1B2E" w14:textId="77777777" w:rsidTr="000D64CE">
        <w:tc>
          <w:tcPr>
            <w:tcW w:w="3192" w:type="dxa"/>
          </w:tcPr>
          <w:p w14:paraId="73DADBDF" w14:textId="196A3644" w:rsidR="00E25BC6" w:rsidRPr="002D374B" w:rsidRDefault="00E25BC6" w:rsidP="000D64CE">
            <w:pPr>
              <w:rPr>
                <w:rFonts w:ascii="Arial" w:hAnsi="Arial" w:cs="Arial"/>
              </w:rPr>
            </w:pPr>
            <w:r w:rsidRPr="002D374B">
              <w:rPr>
                <w:rFonts w:ascii="Arial" w:hAnsi="Arial" w:cs="Arial"/>
              </w:rPr>
              <w:t>Discussing STEM Issues*</w:t>
            </w:r>
          </w:p>
        </w:tc>
        <w:tc>
          <w:tcPr>
            <w:tcW w:w="3192" w:type="dxa"/>
          </w:tcPr>
          <w:p w14:paraId="2E31FB6A" w14:textId="1AB07AFD" w:rsidR="00E25BC6" w:rsidRPr="002D374B" w:rsidRDefault="00E25BC6" w:rsidP="000D64CE">
            <w:pPr>
              <w:rPr>
                <w:rFonts w:ascii="Arial" w:hAnsi="Arial" w:cs="Arial"/>
              </w:rPr>
            </w:pPr>
            <w:r w:rsidRPr="002D374B">
              <w:rPr>
                <w:rFonts w:ascii="Arial" w:hAnsi="Arial" w:cs="Arial"/>
              </w:rPr>
              <w:t>2.07</w:t>
            </w:r>
          </w:p>
        </w:tc>
        <w:tc>
          <w:tcPr>
            <w:tcW w:w="3192" w:type="dxa"/>
          </w:tcPr>
          <w:p w14:paraId="4E86DFA8" w14:textId="7F6AFCCB" w:rsidR="00E25BC6" w:rsidRPr="002D374B" w:rsidRDefault="00E25BC6" w:rsidP="000D64CE">
            <w:pPr>
              <w:rPr>
                <w:rFonts w:ascii="Arial" w:hAnsi="Arial" w:cs="Arial"/>
              </w:rPr>
            </w:pPr>
            <w:r w:rsidRPr="002D374B">
              <w:rPr>
                <w:rFonts w:ascii="Arial" w:hAnsi="Arial" w:cs="Arial"/>
              </w:rPr>
              <w:t>1.92</w:t>
            </w:r>
          </w:p>
        </w:tc>
      </w:tr>
      <w:tr w:rsidR="00E25BC6" w:rsidRPr="002D374B" w14:paraId="2D1CB8C5" w14:textId="77777777" w:rsidTr="000D64CE">
        <w:tc>
          <w:tcPr>
            <w:tcW w:w="3192" w:type="dxa"/>
          </w:tcPr>
          <w:p w14:paraId="71E756FC" w14:textId="70D4C36F" w:rsidR="00E25BC6" w:rsidRPr="002D374B" w:rsidRDefault="00E25BC6" w:rsidP="000D64CE">
            <w:pPr>
              <w:rPr>
                <w:rFonts w:ascii="Arial" w:hAnsi="Arial" w:cs="Arial"/>
              </w:rPr>
            </w:pPr>
            <w:r w:rsidRPr="002D374B">
              <w:rPr>
                <w:rFonts w:ascii="Arial" w:hAnsi="Arial" w:cs="Arial"/>
              </w:rPr>
              <w:t>Going to the Library*</w:t>
            </w:r>
          </w:p>
        </w:tc>
        <w:tc>
          <w:tcPr>
            <w:tcW w:w="3192" w:type="dxa"/>
          </w:tcPr>
          <w:p w14:paraId="5300F11D" w14:textId="2D5A5ACF" w:rsidR="00E25BC6" w:rsidRPr="002D374B" w:rsidRDefault="00E25BC6" w:rsidP="000D64CE">
            <w:pPr>
              <w:rPr>
                <w:rFonts w:ascii="Arial" w:hAnsi="Arial" w:cs="Arial"/>
              </w:rPr>
            </w:pPr>
            <w:r w:rsidRPr="002D374B">
              <w:rPr>
                <w:rFonts w:ascii="Arial" w:hAnsi="Arial" w:cs="Arial"/>
              </w:rPr>
              <w:t>2.04</w:t>
            </w:r>
          </w:p>
        </w:tc>
        <w:tc>
          <w:tcPr>
            <w:tcW w:w="3192" w:type="dxa"/>
          </w:tcPr>
          <w:p w14:paraId="662ED135" w14:textId="7E5A76CF" w:rsidR="00E25BC6" w:rsidRPr="002D374B" w:rsidRDefault="00E25BC6" w:rsidP="000D64CE">
            <w:pPr>
              <w:rPr>
                <w:rFonts w:ascii="Arial" w:hAnsi="Arial" w:cs="Arial"/>
              </w:rPr>
            </w:pPr>
            <w:r w:rsidRPr="002D374B">
              <w:rPr>
                <w:rFonts w:ascii="Arial" w:hAnsi="Arial" w:cs="Arial"/>
              </w:rPr>
              <w:t>1.97</w:t>
            </w:r>
          </w:p>
        </w:tc>
      </w:tr>
      <w:tr w:rsidR="00E25BC6" w:rsidRPr="002D374B" w14:paraId="6121EE2F" w14:textId="77777777" w:rsidTr="000D64CE">
        <w:tc>
          <w:tcPr>
            <w:tcW w:w="3192" w:type="dxa"/>
          </w:tcPr>
          <w:p w14:paraId="551290E0" w14:textId="3785E82E" w:rsidR="00E25BC6" w:rsidRPr="002D374B" w:rsidRDefault="00E25BC6" w:rsidP="000D64CE">
            <w:pPr>
              <w:rPr>
                <w:rFonts w:ascii="Arial" w:hAnsi="Arial" w:cs="Arial"/>
              </w:rPr>
            </w:pPr>
            <w:r w:rsidRPr="002D374B">
              <w:rPr>
                <w:rFonts w:ascii="Arial" w:hAnsi="Arial" w:cs="Arial"/>
              </w:rPr>
              <w:lastRenderedPageBreak/>
              <w:t>Attending a Live Show*</w:t>
            </w:r>
          </w:p>
        </w:tc>
        <w:tc>
          <w:tcPr>
            <w:tcW w:w="3192" w:type="dxa"/>
          </w:tcPr>
          <w:p w14:paraId="444CC09C" w14:textId="3CCEDBA9" w:rsidR="00E25BC6" w:rsidRPr="002D374B" w:rsidRDefault="00E25BC6" w:rsidP="000D64CE">
            <w:pPr>
              <w:rPr>
                <w:rFonts w:ascii="Arial" w:hAnsi="Arial" w:cs="Arial"/>
              </w:rPr>
            </w:pPr>
            <w:r w:rsidRPr="002D374B">
              <w:rPr>
                <w:rFonts w:ascii="Arial" w:hAnsi="Arial" w:cs="Arial"/>
              </w:rPr>
              <w:t>2.10</w:t>
            </w:r>
          </w:p>
        </w:tc>
        <w:tc>
          <w:tcPr>
            <w:tcW w:w="3192" w:type="dxa"/>
          </w:tcPr>
          <w:p w14:paraId="4F85F557" w14:textId="66CDC021" w:rsidR="00E25BC6" w:rsidRPr="002D374B" w:rsidRDefault="00E25BC6" w:rsidP="000D64CE">
            <w:pPr>
              <w:rPr>
                <w:rFonts w:ascii="Arial" w:hAnsi="Arial" w:cs="Arial"/>
              </w:rPr>
            </w:pPr>
            <w:r w:rsidRPr="002D374B">
              <w:rPr>
                <w:rFonts w:ascii="Arial" w:hAnsi="Arial" w:cs="Arial"/>
              </w:rPr>
              <w:t>1.90</w:t>
            </w:r>
          </w:p>
        </w:tc>
      </w:tr>
    </w:tbl>
    <w:p w14:paraId="28610692" w14:textId="77777777" w:rsidR="009C07EE" w:rsidRPr="00071AFA" w:rsidRDefault="009C07EE" w:rsidP="007D2066">
      <w:pPr>
        <w:spacing w:line="480" w:lineRule="auto"/>
        <w:rPr>
          <w:rFonts w:ascii="Times New Roman" w:hAnsi="Times New Roman" w:cs="Times New Roman"/>
        </w:rPr>
      </w:pPr>
    </w:p>
    <w:p w14:paraId="29785E1E" w14:textId="77777777" w:rsidR="00C718F5" w:rsidRPr="00071AFA" w:rsidRDefault="00C718F5" w:rsidP="00644EE7">
      <w:pPr>
        <w:spacing w:line="480" w:lineRule="auto"/>
        <w:jc w:val="center"/>
        <w:rPr>
          <w:rFonts w:ascii="Times New Roman" w:hAnsi="Times New Roman" w:cs="Times New Roman"/>
          <w:b/>
        </w:rPr>
      </w:pPr>
      <w:r w:rsidRPr="00071AFA">
        <w:rPr>
          <w:rFonts w:ascii="Times New Roman" w:hAnsi="Times New Roman" w:cs="Times New Roman"/>
          <w:b/>
        </w:rPr>
        <w:t>Discussion</w:t>
      </w:r>
    </w:p>
    <w:p w14:paraId="09BF7453" w14:textId="0E346EFF" w:rsidR="00CF15B1" w:rsidRPr="00071AFA" w:rsidRDefault="00CF15B1" w:rsidP="007D2066">
      <w:pPr>
        <w:spacing w:line="480" w:lineRule="auto"/>
        <w:rPr>
          <w:rFonts w:ascii="Times New Roman" w:hAnsi="Times New Roman" w:cs="Times New Roman"/>
        </w:rPr>
      </w:pPr>
      <w:r w:rsidRPr="00071AFA">
        <w:rPr>
          <w:rFonts w:ascii="Times New Roman" w:hAnsi="Times New Roman" w:cs="Times New Roman"/>
        </w:rPr>
        <w:tab/>
        <w:t>Th</w:t>
      </w:r>
      <w:r w:rsidR="00BD3CF0" w:rsidRPr="00071AFA">
        <w:rPr>
          <w:rFonts w:ascii="Times New Roman" w:hAnsi="Times New Roman" w:cs="Times New Roman"/>
        </w:rPr>
        <w:t>is study sought to identify factors that may explain the enrollment patterns in mathematics curriculum tracks, especially as t</w:t>
      </w:r>
      <w:r w:rsidR="00D245EF" w:rsidRPr="00071AFA">
        <w:rPr>
          <w:rFonts w:ascii="Times New Roman" w:hAnsi="Times New Roman" w:cs="Times New Roman"/>
        </w:rPr>
        <w:t>hey affect children from lower SES</w:t>
      </w:r>
      <w:r w:rsidR="00BD3CF0" w:rsidRPr="00071AFA">
        <w:rPr>
          <w:rFonts w:ascii="Times New Roman" w:hAnsi="Times New Roman" w:cs="Times New Roman"/>
        </w:rPr>
        <w:t xml:space="preserve"> settings.  </w:t>
      </w:r>
      <w:r w:rsidRPr="00071AFA">
        <w:rPr>
          <w:rFonts w:ascii="Times New Roman" w:hAnsi="Times New Roman" w:cs="Times New Roman"/>
        </w:rPr>
        <w:t xml:space="preserve"> Although the findings of this study are mixed, </w:t>
      </w:r>
      <w:r w:rsidR="00AC7A00" w:rsidRPr="00071AFA">
        <w:rPr>
          <w:rFonts w:ascii="Times New Roman" w:hAnsi="Times New Roman" w:cs="Times New Roman"/>
        </w:rPr>
        <w:t>various</w:t>
      </w:r>
      <w:r w:rsidRPr="00071AFA">
        <w:rPr>
          <w:rFonts w:ascii="Times New Roman" w:hAnsi="Times New Roman" w:cs="Times New Roman"/>
        </w:rPr>
        <w:t xml:space="preserve"> implications for schools and parents </w:t>
      </w:r>
      <w:r w:rsidR="00AC7A00" w:rsidRPr="00071AFA">
        <w:rPr>
          <w:rFonts w:ascii="Times New Roman" w:hAnsi="Times New Roman" w:cs="Times New Roman"/>
        </w:rPr>
        <w:t>can be considered</w:t>
      </w:r>
      <w:r w:rsidRPr="00071AFA">
        <w:rPr>
          <w:rFonts w:ascii="Times New Roman" w:hAnsi="Times New Roman" w:cs="Times New Roman"/>
        </w:rPr>
        <w:t>.</w:t>
      </w:r>
    </w:p>
    <w:p w14:paraId="3D881977" w14:textId="5D2B3DA4" w:rsidR="007E3EAC" w:rsidRPr="00071AFA" w:rsidRDefault="00CF15B1" w:rsidP="000576A1">
      <w:pPr>
        <w:spacing w:line="480" w:lineRule="auto"/>
        <w:rPr>
          <w:rFonts w:ascii="Times New Roman" w:hAnsi="Times New Roman" w:cs="Times New Roman"/>
        </w:rPr>
      </w:pPr>
      <w:r w:rsidRPr="00071AFA">
        <w:rPr>
          <w:rFonts w:ascii="Times New Roman" w:hAnsi="Times New Roman" w:cs="Times New Roman"/>
        </w:rPr>
        <w:tab/>
      </w:r>
      <w:r w:rsidR="007D2066" w:rsidRPr="00071AFA">
        <w:rPr>
          <w:rFonts w:ascii="Times New Roman" w:hAnsi="Times New Roman" w:cs="Times New Roman"/>
        </w:rPr>
        <w:t xml:space="preserve">The interaction tests </w:t>
      </w:r>
      <w:r w:rsidR="007E3EAC" w:rsidRPr="00071AFA">
        <w:rPr>
          <w:rFonts w:ascii="Times New Roman" w:hAnsi="Times New Roman" w:cs="Times New Roman"/>
        </w:rPr>
        <w:t>speak to the phenomenon of Conc</w:t>
      </w:r>
      <w:r w:rsidR="00C978CB" w:rsidRPr="00071AFA">
        <w:rPr>
          <w:rFonts w:ascii="Times New Roman" w:hAnsi="Times New Roman" w:cs="Times New Roman"/>
        </w:rPr>
        <w:t xml:space="preserve">erted Cultivation (Cheadle &amp; Amato, 2011; </w:t>
      </w:r>
      <w:proofErr w:type="spellStart"/>
      <w:r w:rsidR="00C978CB" w:rsidRPr="00071AFA">
        <w:rPr>
          <w:rFonts w:ascii="Times New Roman" w:hAnsi="Times New Roman" w:cs="Times New Roman"/>
        </w:rPr>
        <w:t>Lareau</w:t>
      </w:r>
      <w:proofErr w:type="spellEnd"/>
      <w:r w:rsidR="00C978CB" w:rsidRPr="00071AFA">
        <w:rPr>
          <w:rFonts w:ascii="Times New Roman" w:hAnsi="Times New Roman" w:cs="Times New Roman"/>
        </w:rPr>
        <w:t>, 2004)</w:t>
      </w:r>
      <w:r w:rsidR="007E3EAC" w:rsidRPr="00071AFA">
        <w:rPr>
          <w:rFonts w:ascii="Times New Roman" w:hAnsi="Times New Roman" w:cs="Times New Roman"/>
        </w:rPr>
        <w:t xml:space="preserve">, in which </w:t>
      </w:r>
      <w:proofErr w:type="spellStart"/>
      <w:r w:rsidR="007E3EAC" w:rsidRPr="00071AFA">
        <w:rPr>
          <w:rFonts w:ascii="Times New Roman" w:hAnsi="Times New Roman" w:cs="Times New Roman"/>
        </w:rPr>
        <w:t>Lareau</w:t>
      </w:r>
      <w:proofErr w:type="spellEnd"/>
      <w:r w:rsidR="007E3EAC" w:rsidRPr="00071AFA">
        <w:rPr>
          <w:rFonts w:ascii="Times New Roman" w:hAnsi="Times New Roman" w:cs="Times New Roman"/>
        </w:rPr>
        <w:t xml:space="preserve"> argues that parents who understand the importance of social capital and the way it relates to their child’s school experience carefully select their child’s out of school experiences</w:t>
      </w:r>
      <w:r w:rsidR="00996816" w:rsidRPr="00071AFA">
        <w:rPr>
          <w:rFonts w:ascii="Times New Roman" w:hAnsi="Times New Roman" w:cs="Times New Roman"/>
        </w:rPr>
        <w:t xml:space="preserve"> and purposefully interact with their child’s school</w:t>
      </w:r>
      <w:r w:rsidR="007E3EAC" w:rsidRPr="00071AFA">
        <w:rPr>
          <w:rFonts w:ascii="Times New Roman" w:hAnsi="Times New Roman" w:cs="Times New Roman"/>
        </w:rPr>
        <w:t xml:space="preserve">. The findings from this study support </w:t>
      </w:r>
      <w:proofErr w:type="spellStart"/>
      <w:r w:rsidR="007E3EAC" w:rsidRPr="00071AFA">
        <w:rPr>
          <w:rFonts w:ascii="Times New Roman" w:hAnsi="Times New Roman" w:cs="Times New Roman"/>
        </w:rPr>
        <w:t>Lareau’s</w:t>
      </w:r>
      <w:proofErr w:type="spellEnd"/>
      <w:r w:rsidR="007E3EAC" w:rsidRPr="00071AFA">
        <w:rPr>
          <w:rFonts w:ascii="Times New Roman" w:hAnsi="Times New Roman" w:cs="Times New Roman"/>
        </w:rPr>
        <w:t xml:space="preserve"> (2002) claim that parents from higher income backgrounds may engage in these types of activities more frequently.  </w:t>
      </w:r>
      <w:r w:rsidR="00E4413B" w:rsidRPr="00071AFA">
        <w:rPr>
          <w:rFonts w:ascii="Times New Roman" w:hAnsi="Times New Roman" w:cs="Times New Roman"/>
        </w:rPr>
        <w:t>This study</w:t>
      </w:r>
      <w:r w:rsidR="00D2044E" w:rsidRPr="00071AFA">
        <w:rPr>
          <w:rFonts w:ascii="Times New Roman" w:hAnsi="Times New Roman" w:cs="Times New Roman"/>
        </w:rPr>
        <w:t xml:space="preserve"> also confirm</w:t>
      </w:r>
      <w:r w:rsidR="00E4413B" w:rsidRPr="00071AFA">
        <w:rPr>
          <w:rFonts w:ascii="Times New Roman" w:hAnsi="Times New Roman" w:cs="Times New Roman"/>
        </w:rPr>
        <w:t>s</w:t>
      </w:r>
      <w:r w:rsidR="00D2044E" w:rsidRPr="00071AFA">
        <w:rPr>
          <w:rFonts w:ascii="Times New Roman" w:hAnsi="Times New Roman" w:cs="Times New Roman"/>
        </w:rPr>
        <w:t xml:space="preserve"> the findings from Cheadle and Amato (2011).  </w:t>
      </w:r>
      <w:r w:rsidR="007E3EAC" w:rsidRPr="00071AFA">
        <w:rPr>
          <w:rFonts w:ascii="Times New Roman" w:hAnsi="Times New Roman" w:cs="Times New Roman"/>
        </w:rPr>
        <w:t xml:space="preserve">In fact, only 3% of parents from the lowest quintile of </w:t>
      </w:r>
      <w:r w:rsidR="00D245EF" w:rsidRPr="00071AFA">
        <w:rPr>
          <w:rFonts w:ascii="Times New Roman" w:hAnsi="Times New Roman" w:cs="Times New Roman"/>
        </w:rPr>
        <w:t>SES</w:t>
      </w:r>
      <w:r w:rsidR="007E3EAC" w:rsidRPr="00071AFA">
        <w:rPr>
          <w:rFonts w:ascii="Times New Roman" w:hAnsi="Times New Roman" w:cs="Times New Roman"/>
        </w:rPr>
        <w:t xml:space="preserve"> responded that they enrolled their child in 5 – 7 of these activities in the last year.  In comparison, nearly 10% of the parents from the highest </w:t>
      </w:r>
      <w:r w:rsidR="00D245EF" w:rsidRPr="00071AFA">
        <w:rPr>
          <w:rFonts w:ascii="Times New Roman" w:hAnsi="Times New Roman" w:cs="Times New Roman"/>
        </w:rPr>
        <w:t>SES</w:t>
      </w:r>
      <w:r w:rsidR="007E3EAC" w:rsidRPr="00071AFA">
        <w:rPr>
          <w:rFonts w:ascii="Times New Roman" w:hAnsi="Times New Roman" w:cs="Times New Roman"/>
        </w:rPr>
        <w:t xml:space="preserve"> quintile indicated that they had enrolled their child in 5 – 7 of the </w:t>
      </w:r>
      <w:r w:rsidR="00D2044E" w:rsidRPr="00071AFA">
        <w:rPr>
          <w:rFonts w:ascii="Times New Roman" w:hAnsi="Times New Roman" w:cs="Times New Roman"/>
        </w:rPr>
        <w:t>Child’s Activities</w:t>
      </w:r>
      <w:r w:rsidR="007E3EAC" w:rsidRPr="00071AFA">
        <w:rPr>
          <w:rFonts w:ascii="Times New Roman" w:hAnsi="Times New Roman" w:cs="Times New Roman"/>
        </w:rPr>
        <w:t xml:space="preserve"> in the past year.   The mean levels of mathematics course enrollment also support </w:t>
      </w:r>
      <w:proofErr w:type="spellStart"/>
      <w:r w:rsidR="007E3EAC" w:rsidRPr="00071AFA">
        <w:rPr>
          <w:rFonts w:ascii="Times New Roman" w:hAnsi="Times New Roman" w:cs="Times New Roman"/>
        </w:rPr>
        <w:t>Lareau’s</w:t>
      </w:r>
      <w:proofErr w:type="spellEnd"/>
      <w:r w:rsidR="00D2044E" w:rsidRPr="00071AFA">
        <w:rPr>
          <w:rFonts w:ascii="Times New Roman" w:hAnsi="Times New Roman" w:cs="Times New Roman"/>
        </w:rPr>
        <w:t xml:space="preserve"> (2004) finding that among stude</w:t>
      </w:r>
      <w:r w:rsidR="007E3EAC" w:rsidRPr="00071AFA">
        <w:rPr>
          <w:rFonts w:ascii="Times New Roman" w:hAnsi="Times New Roman" w:cs="Times New Roman"/>
        </w:rPr>
        <w:t xml:space="preserve">nts from higher </w:t>
      </w:r>
      <w:r w:rsidR="00D245EF" w:rsidRPr="00071AFA">
        <w:rPr>
          <w:rFonts w:ascii="Times New Roman" w:hAnsi="Times New Roman" w:cs="Times New Roman"/>
        </w:rPr>
        <w:t>SES</w:t>
      </w:r>
      <w:r w:rsidR="007E3EAC" w:rsidRPr="00071AFA">
        <w:rPr>
          <w:rFonts w:ascii="Times New Roman" w:hAnsi="Times New Roman" w:cs="Times New Roman"/>
        </w:rPr>
        <w:t xml:space="preserve"> backgrounds, participation in these activities seems to positively impact their mathematics course enrollment decisions.</w:t>
      </w:r>
    </w:p>
    <w:p w14:paraId="2945D11C" w14:textId="5C5D5148" w:rsidR="007E3EAC" w:rsidRPr="00071AFA" w:rsidRDefault="007E3EAC" w:rsidP="007E3EAC">
      <w:pPr>
        <w:spacing w:line="480" w:lineRule="auto"/>
        <w:ind w:firstLine="720"/>
        <w:rPr>
          <w:rFonts w:ascii="Times New Roman" w:hAnsi="Times New Roman" w:cs="Times New Roman"/>
        </w:rPr>
      </w:pPr>
      <w:r w:rsidRPr="00071AFA">
        <w:rPr>
          <w:rFonts w:ascii="Times New Roman" w:hAnsi="Times New Roman" w:cs="Times New Roman"/>
        </w:rPr>
        <w:t>The results of th</w:t>
      </w:r>
      <w:r w:rsidR="00C978CB" w:rsidRPr="00071AFA">
        <w:rPr>
          <w:rFonts w:ascii="Times New Roman" w:hAnsi="Times New Roman" w:cs="Times New Roman"/>
        </w:rPr>
        <w:t xml:space="preserve">e simple main effects test </w:t>
      </w:r>
      <w:r w:rsidRPr="00071AFA">
        <w:rPr>
          <w:rFonts w:ascii="Times New Roman" w:hAnsi="Times New Roman" w:cs="Times New Roman"/>
        </w:rPr>
        <w:t xml:space="preserve">indicate that the various levels of participation in </w:t>
      </w:r>
      <w:r w:rsidR="00D2044E" w:rsidRPr="00071AFA">
        <w:rPr>
          <w:rFonts w:ascii="Times New Roman" w:hAnsi="Times New Roman" w:cs="Times New Roman"/>
        </w:rPr>
        <w:t>Parent Involvement (Home)</w:t>
      </w:r>
      <w:r w:rsidRPr="00071AFA">
        <w:rPr>
          <w:rFonts w:ascii="Times New Roman" w:hAnsi="Times New Roman" w:cs="Times New Roman"/>
        </w:rPr>
        <w:t xml:space="preserve"> activities become more important, in terms of course level enrollment among students in higher </w:t>
      </w:r>
      <w:r w:rsidR="00D245EF" w:rsidRPr="00071AFA">
        <w:rPr>
          <w:rFonts w:ascii="Times New Roman" w:hAnsi="Times New Roman" w:cs="Times New Roman"/>
        </w:rPr>
        <w:t>SES</w:t>
      </w:r>
      <w:r w:rsidRPr="00071AFA">
        <w:rPr>
          <w:rFonts w:ascii="Times New Roman" w:hAnsi="Times New Roman" w:cs="Times New Roman"/>
        </w:rPr>
        <w:t xml:space="preserve"> quintiles.  In particular, the level of participation in </w:t>
      </w:r>
      <w:r w:rsidRPr="00071AFA">
        <w:rPr>
          <w:rFonts w:ascii="Times New Roman" w:hAnsi="Times New Roman" w:cs="Times New Roman"/>
        </w:rPr>
        <w:lastRenderedPageBreak/>
        <w:t>activities results in a significant difference in level of mathematics course enrollment among the highest quintile of students for all three different activity levels.</w:t>
      </w:r>
    </w:p>
    <w:p w14:paraId="3BCDCD55" w14:textId="74771F38" w:rsidR="00CC6735" w:rsidRPr="00071AFA" w:rsidRDefault="007E3EAC" w:rsidP="00CC6735">
      <w:pPr>
        <w:spacing w:line="480" w:lineRule="auto"/>
        <w:ind w:firstLine="720"/>
        <w:rPr>
          <w:rFonts w:ascii="Times New Roman" w:hAnsi="Times New Roman" w:cs="Times New Roman"/>
        </w:rPr>
      </w:pPr>
      <w:r w:rsidRPr="00071AFA">
        <w:rPr>
          <w:rFonts w:ascii="Times New Roman" w:hAnsi="Times New Roman" w:cs="Times New Roman"/>
        </w:rPr>
        <w:t xml:space="preserve">The findings from this study may indicate that when parents from lower </w:t>
      </w:r>
      <w:r w:rsidR="00D245EF" w:rsidRPr="00071AFA">
        <w:rPr>
          <w:rFonts w:ascii="Times New Roman" w:hAnsi="Times New Roman" w:cs="Times New Roman"/>
        </w:rPr>
        <w:t>SES</w:t>
      </w:r>
      <w:r w:rsidRPr="00071AFA">
        <w:rPr>
          <w:rFonts w:ascii="Times New Roman" w:hAnsi="Times New Roman" w:cs="Times New Roman"/>
        </w:rPr>
        <w:t xml:space="preserve"> backgrounds understand the importance of selecting out of school experiences for their students, they are also able to positively impact course enrollment.  It is possible that parents from lower </w:t>
      </w:r>
      <w:r w:rsidR="00D245EF" w:rsidRPr="00071AFA">
        <w:rPr>
          <w:rFonts w:ascii="Times New Roman" w:hAnsi="Times New Roman" w:cs="Times New Roman"/>
        </w:rPr>
        <w:t>SES</w:t>
      </w:r>
      <w:r w:rsidRPr="00071AFA">
        <w:rPr>
          <w:rFonts w:ascii="Times New Roman" w:hAnsi="Times New Roman" w:cs="Times New Roman"/>
        </w:rPr>
        <w:t xml:space="preserve"> backgrounds who understand the importance of enrolling their students in these types of out of school experiences have more social capital than other peers from their same economic background (as shown in the follow up test for the middle-low quintile).  That is</w:t>
      </w:r>
      <w:r w:rsidR="00C978CB" w:rsidRPr="00071AFA">
        <w:rPr>
          <w:rFonts w:ascii="Times New Roman" w:hAnsi="Times New Roman" w:cs="Times New Roman"/>
        </w:rPr>
        <w:t>,</w:t>
      </w:r>
      <w:r w:rsidRPr="00071AFA">
        <w:rPr>
          <w:rFonts w:ascii="Times New Roman" w:hAnsi="Times New Roman" w:cs="Times New Roman"/>
        </w:rPr>
        <w:t xml:space="preserve"> even within social classes there is a type of social hierarchy, and parents who are able to navigate this hierarchy can make concerted cultivation work for them in the school lives of their children.  </w:t>
      </w:r>
      <w:r w:rsidR="00CC6735" w:rsidRPr="00071AFA">
        <w:rPr>
          <w:rFonts w:ascii="Times New Roman" w:hAnsi="Times New Roman" w:cs="Times New Roman"/>
        </w:rPr>
        <w:t>Payne (2005) describes living in poverty as “the extend to which an individual does without resources.” (p. 7).  She identifies such resources using 8 different categories (financial, emotional, mental, spiritual, physical, support systems, relationships/role models, and knowledge of hidden rules).  It is possible that those students from lower SES backgrounds are able to participate in such activities because they have more of these resources at their disposal, when compared to other school children from t</w:t>
      </w:r>
      <w:r w:rsidR="007C6196">
        <w:rPr>
          <w:rFonts w:ascii="Times New Roman" w:hAnsi="Times New Roman" w:cs="Times New Roman"/>
        </w:rPr>
        <w:t xml:space="preserve">he same SES.  For example, </w:t>
      </w:r>
      <w:r w:rsidR="00CC6735" w:rsidRPr="00071AFA">
        <w:rPr>
          <w:rFonts w:ascii="Times New Roman" w:hAnsi="Times New Roman" w:cs="Times New Roman"/>
        </w:rPr>
        <w:t xml:space="preserve">children </w:t>
      </w:r>
      <w:r w:rsidR="007C6196">
        <w:rPr>
          <w:rFonts w:ascii="Times New Roman" w:hAnsi="Times New Roman" w:cs="Times New Roman"/>
        </w:rPr>
        <w:t>in the middle low SES category</w:t>
      </w:r>
      <w:r w:rsidR="00CC6735" w:rsidRPr="00071AFA">
        <w:rPr>
          <w:rFonts w:ascii="Times New Roman" w:hAnsi="Times New Roman" w:cs="Times New Roman"/>
        </w:rPr>
        <w:t xml:space="preserve"> may do without financial resources</w:t>
      </w:r>
      <w:r w:rsidR="007C6196">
        <w:rPr>
          <w:rFonts w:ascii="Times New Roman" w:hAnsi="Times New Roman" w:cs="Times New Roman"/>
        </w:rPr>
        <w:t>,</w:t>
      </w:r>
      <w:r w:rsidR="00CC6735" w:rsidRPr="00071AFA">
        <w:rPr>
          <w:rFonts w:ascii="Times New Roman" w:hAnsi="Times New Roman" w:cs="Times New Roman"/>
        </w:rPr>
        <w:t xml:space="preserve"> but </w:t>
      </w:r>
      <w:r w:rsidR="007C6196">
        <w:rPr>
          <w:rFonts w:ascii="Times New Roman" w:hAnsi="Times New Roman" w:cs="Times New Roman"/>
        </w:rPr>
        <w:t xml:space="preserve">if they are still </w:t>
      </w:r>
      <w:r w:rsidR="00CC6735" w:rsidRPr="00071AFA">
        <w:rPr>
          <w:rFonts w:ascii="Times New Roman" w:hAnsi="Times New Roman" w:cs="Times New Roman"/>
        </w:rPr>
        <w:t>participating in such activities may have strong support systems or role models.</w:t>
      </w:r>
    </w:p>
    <w:p w14:paraId="30BEA143" w14:textId="614B0FB7" w:rsidR="00CC6735" w:rsidRPr="00071AFA" w:rsidRDefault="007E3EAC" w:rsidP="00CC6735">
      <w:pPr>
        <w:spacing w:line="480" w:lineRule="auto"/>
        <w:ind w:firstLine="720"/>
        <w:rPr>
          <w:rFonts w:ascii="Times New Roman" w:hAnsi="Times New Roman" w:cs="Times New Roman"/>
        </w:rPr>
      </w:pPr>
      <w:r w:rsidRPr="00071AFA">
        <w:rPr>
          <w:rFonts w:ascii="Times New Roman" w:hAnsi="Times New Roman" w:cs="Times New Roman"/>
        </w:rPr>
        <w:t xml:space="preserve">Although enrollment at the highest level of these types of activities seems to negatively impact the level of mathematics course enrollment for students from the lowest </w:t>
      </w:r>
      <w:r w:rsidR="00D245EF" w:rsidRPr="00071AFA">
        <w:rPr>
          <w:rFonts w:ascii="Times New Roman" w:hAnsi="Times New Roman" w:cs="Times New Roman"/>
        </w:rPr>
        <w:t>SES</w:t>
      </w:r>
      <w:r w:rsidRPr="00071AFA">
        <w:rPr>
          <w:rFonts w:ascii="Times New Roman" w:hAnsi="Times New Roman" w:cs="Times New Roman"/>
        </w:rPr>
        <w:t xml:space="preserve"> backgrounds, the findings from this study indicate that some enrollment in these types of activities could still positively associate with mathematics course enrollment decisions of </w:t>
      </w:r>
      <w:r w:rsidRPr="00071AFA">
        <w:rPr>
          <w:rFonts w:ascii="Times New Roman" w:hAnsi="Times New Roman" w:cs="Times New Roman"/>
        </w:rPr>
        <w:lastRenderedPageBreak/>
        <w:t xml:space="preserve">students from the lowest </w:t>
      </w:r>
      <w:r w:rsidR="00D245EF" w:rsidRPr="00071AFA">
        <w:rPr>
          <w:rFonts w:ascii="Times New Roman" w:hAnsi="Times New Roman" w:cs="Times New Roman"/>
        </w:rPr>
        <w:t>SES</w:t>
      </w:r>
      <w:r w:rsidRPr="00071AFA">
        <w:rPr>
          <w:rFonts w:ascii="Times New Roman" w:hAnsi="Times New Roman" w:cs="Times New Roman"/>
        </w:rPr>
        <w:t xml:space="preserve"> level.  </w:t>
      </w:r>
      <w:r w:rsidR="000576A1" w:rsidRPr="00071AFA">
        <w:rPr>
          <w:rFonts w:ascii="Times New Roman" w:hAnsi="Times New Roman" w:cs="Times New Roman"/>
        </w:rPr>
        <w:t>I</w:t>
      </w:r>
      <w:r w:rsidRPr="00071AFA">
        <w:rPr>
          <w:rFonts w:ascii="Times New Roman" w:hAnsi="Times New Roman" w:cs="Times New Roman"/>
        </w:rPr>
        <w:t xml:space="preserve">t is clear that when parents from the lowest </w:t>
      </w:r>
      <w:r w:rsidR="00D245EF" w:rsidRPr="00071AFA">
        <w:rPr>
          <w:rFonts w:ascii="Times New Roman" w:hAnsi="Times New Roman" w:cs="Times New Roman"/>
        </w:rPr>
        <w:t>SES</w:t>
      </w:r>
      <w:r w:rsidRPr="00071AFA">
        <w:rPr>
          <w:rFonts w:ascii="Times New Roman" w:hAnsi="Times New Roman" w:cs="Times New Roman"/>
        </w:rPr>
        <w:t xml:space="preserve"> quintile enroll their students in 2 – 4 of these types of activities the average course enrollment increases.</w:t>
      </w:r>
    </w:p>
    <w:p w14:paraId="56A6C1FB" w14:textId="64E43F8E" w:rsidR="007E3EAC" w:rsidRPr="00071AFA" w:rsidRDefault="007E3EAC" w:rsidP="007E3EAC">
      <w:pPr>
        <w:spacing w:line="480" w:lineRule="auto"/>
        <w:rPr>
          <w:rFonts w:ascii="Times New Roman" w:hAnsi="Times New Roman" w:cs="Times New Roman"/>
        </w:rPr>
      </w:pPr>
      <w:r w:rsidRPr="00071AFA">
        <w:rPr>
          <w:rFonts w:ascii="Times New Roman" w:hAnsi="Times New Roman" w:cs="Times New Roman"/>
        </w:rPr>
        <w:tab/>
        <w:t xml:space="preserve">The significance of a child’s participation in these activities has also been discussed explicitly by </w:t>
      </w:r>
      <w:proofErr w:type="spellStart"/>
      <w:r w:rsidR="00E35A92">
        <w:rPr>
          <w:rFonts w:ascii="Times New Roman" w:hAnsi="Times New Roman" w:cs="Times New Roman"/>
        </w:rPr>
        <w:t>Entwisle</w:t>
      </w:r>
      <w:proofErr w:type="spellEnd"/>
      <w:r w:rsidR="00E35A92">
        <w:rPr>
          <w:rFonts w:ascii="Times New Roman" w:hAnsi="Times New Roman" w:cs="Times New Roman"/>
        </w:rPr>
        <w:t>, Alexander, &amp; Olsen</w:t>
      </w:r>
      <w:r w:rsidR="00BD3CF0" w:rsidRPr="00071AFA">
        <w:rPr>
          <w:rFonts w:ascii="Times New Roman" w:hAnsi="Times New Roman" w:cs="Times New Roman"/>
        </w:rPr>
        <w:t>.</w:t>
      </w:r>
      <w:r w:rsidRPr="00071AFA">
        <w:rPr>
          <w:rFonts w:ascii="Times New Roman" w:hAnsi="Times New Roman" w:cs="Times New Roman"/>
        </w:rPr>
        <w:t xml:space="preserve"> (1997, 2001) and Caro, </w:t>
      </w:r>
      <w:r w:rsidR="00BD3CF0" w:rsidRPr="00071AFA">
        <w:rPr>
          <w:rFonts w:ascii="Times New Roman" w:hAnsi="Times New Roman" w:cs="Times New Roman"/>
        </w:rPr>
        <w:t>et al.</w:t>
      </w:r>
      <w:r w:rsidRPr="00071AFA">
        <w:rPr>
          <w:rFonts w:ascii="Times New Roman" w:hAnsi="Times New Roman" w:cs="Times New Roman"/>
        </w:rPr>
        <w:t xml:space="preserve"> (2009).  They claim that a child’s </w:t>
      </w:r>
      <w:r w:rsidR="007C6196">
        <w:rPr>
          <w:rFonts w:ascii="Times New Roman" w:hAnsi="Times New Roman" w:cs="Times New Roman"/>
        </w:rPr>
        <w:t xml:space="preserve">out of </w:t>
      </w:r>
      <w:r w:rsidRPr="00071AFA">
        <w:rPr>
          <w:rFonts w:ascii="Times New Roman" w:hAnsi="Times New Roman" w:cs="Times New Roman"/>
        </w:rPr>
        <w:t xml:space="preserve">school experiences on the weekends and during school breaks play a bigger role in the widening of </w:t>
      </w:r>
      <w:r w:rsidR="00D245EF" w:rsidRPr="00071AFA">
        <w:rPr>
          <w:rFonts w:ascii="Times New Roman" w:hAnsi="Times New Roman" w:cs="Times New Roman"/>
        </w:rPr>
        <w:t>SES</w:t>
      </w:r>
      <w:r w:rsidRPr="00071AFA">
        <w:rPr>
          <w:rFonts w:ascii="Times New Roman" w:hAnsi="Times New Roman" w:cs="Times New Roman"/>
        </w:rPr>
        <w:t xml:space="preserve"> achievement gap, than does anything that happens during a child’s K – 12 schooling experience.  The types of experiences that </w:t>
      </w:r>
      <w:proofErr w:type="spellStart"/>
      <w:r w:rsidRPr="00071AFA">
        <w:rPr>
          <w:rFonts w:ascii="Times New Roman" w:hAnsi="Times New Roman" w:cs="Times New Roman"/>
        </w:rPr>
        <w:t>Entwisle</w:t>
      </w:r>
      <w:proofErr w:type="spellEnd"/>
      <w:r w:rsidRPr="00071AFA">
        <w:rPr>
          <w:rFonts w:ascii="Times New Roman" w:hAnsi="Times New Roman" w:cs="Times New Roman"/>
        </w:rPr>
        <w:t xml:space="preserve">, et al. (1997, 2001) and Caro, et al. (2009) describe as being advantageous are also the experiences described in the </w:t>
      </w:r>
      <w:r w:rsidR="00D2044E" w:rsidRPr="00071AFA">
        <w:rPr>
          <w:rFonts w:ascii="Times New Roman" w:hAnsi="Times New Roman" w:cs="Times New Roman"/>
        </w:rPr>
        <w:t>Parent Involvement (Home)</w:t>
      </w:r>
      <w:r w:rsidR="007C6196">
        <w:rPr>
          <w:rFonts w:ascii="Times New Roman" w:hAnsi="Times New Roman" w:cs="Times New Roman"/>
        </w:rPr>
        <w:t xml:space="preserve"> part of the HSLS:09 (Ingles, et. al, 2011)</w:t>
      </w:r>
      <w:r w:rsidRPr="00071AFA">
        <w:rPr>
          <w:rFonts w:ascii="Times New Roman" w:hAnsi="Times New Roman" w:cs="Times New Roman"/>
        </w:rPr>
        <w:t xml:space="preserve">.  </w:t>
      </w:r>
    </w:p>
    <w:p w14:paraId="566CA34F" w14:textId="0E96AD53" w:rsidR="007E3EAC" w:rsidRPr="00071AFA" w:rsidRDefault="007E3EAC" w:rsidP="007E3EAC">
      <w:pPr>
        <w:spacing w:line="480" w:lineRule="auto"/>
        <w:rPr>
          <w:rFonts w:ascii="Times New Roman" w:hAnsi="Times New Roman" w:cs="Times New Roman"/>
        </w:rPr>
      </w:pPr>
      <w:r w:rsidRPr="00071AFA">
        <w:rPr>
          <w:rFonts w:ascii="Times New Roman" w:hAnsi="Times New Roman" w:cs="Times New Roman"/>
        </w:rPr>
        <w:tab/>
        <w:t xml:space="preserve">Participation in these activities also speaks to the Catholic school effect described by Coleman (1987) and </w:t>
      </w:r>
      <w:proofErr w:type="spellStart"/>
      <w:r w:rsidRPr="00071AFA">
        <w:rPr>
          <w:rFonts w:ascii="Times New Roman" w:hAnsi="Times New Roman" w:cs="Times New Roman"/>
        </w:rPr>
        <w:t>Willms</w:t>
      </w:r>
      <w:proofErr w:type="spellEnd"/>
      <w:r w:rsidRPr="00071AFA">
        <w:rPr>
          <w:rFonts w:ascii="Times New Roman" w:hAnsi="Times New Roman" w:cs="Times New Roman"/>
        </w:rPr>
        <w:t xml:space="preserve"> (2003).  Both Coleman (1987) and </w:t>
      </w:r>
      <w:proofErr w:type="spellStart"/>
      <w:r w:rsidRPr="00071AFA">
        <w:rPr>
          <w:rFonts w:ascii="Times New Roman" w:hAnsi="Times New Roman" w:cs="Times New Roman"/>
        </w:rPr>
        <w:t>Willms</w:t>
      </w:r>
      <w:proofErr w:type="spellEnd"/>
      <w:r w:rsidRPr="00071AFA">
        <w:rPr>
          <w:rFonts w:ascii="Times New Roman" w:hAnsi="Times New Roman" w:cs="Times New Roman"/>
        </w:rPr>
        <w:t xml:space="preserve"> (2003) assert that even when children are raised in a home in which the parents might not have much social capital, when the children are involved in a community of other supportive adults, those children are able to benefit from the social capital of other adults and children with whom they interact. </w:t>
      </w:r>
      <w:r w:rsidR="00D2044E" w:rsidRPr="00071AFA">
        <w:rPr>
          <w:rFonts w:ascii="Times New Roman" w:hAnsi="Times New Roman" w:cs="Times New Roman"/>
        </w:rPr>
        <w:t xml:space="preserve"> </w:t>
      </w:r>
      <w:r w:rsidRPr="00071AFA">
        <w:rPr>
          <w:rFonts w:ascii="Times New Roman" w:hAnsi="Times New Roman" w:cs="Times New Roman"/>
        </w:rPr>
        <w:t>The activities of participating in music, art, dance, or theater; organized sports lead by an adult; a religious youth group or organization; scouting or another club activity; academic instruction outside of the school; a math or science camp; or another camp all put children into meaningful contact with adults.  Presumably, the adults leading each of these activities are interested in the lives of children and may be able to help fill the void for children who may not otherwise have interaction with adults who support the idea of doing well in school.</w:t>
      </w:r>
    </w:p>
    <w:p w14:paraId="236708A0" w14:textId="77777777" w:rsidR="007C6196" w:rsidRDefault="007E3EAC" w:rsidP="007E3EAC">
      <w:pPr>
        <w:spacing w:line="480" w:lineRule="auto"/>
        <w:rPr>
          <w:rFonts w:ascii="Times New Roman" w:hAnsi="Times New Roman" w:cs="Times New Roman"/>
        </w:rPr>
      </w:pPr>
      <w:r w:rsidRPr="00071AFA">
        <w:rPr>
          <w:rFonts w:ascii="Times New Roman" w:hAnsi="Times New Roman" w:cs="Times New Roman"/>
        </w:rPr>
        <w:tab/>
        <w:t xml:space="preserve">Additionally, by being involved in these activities, children are more likely to interact with other children who may be speaking with parents and teachers about post-secondary plans, and the importance of doing well in school.  According to Walker, (2006) when children have </w:t>
      </w:r>
      <w:r w:rsidRPr="00071AFA">
        <w:rPr>
          <w:rFonts w:ascii="Times New Roman" w:hAnsi="Times New Roman" w:cs="Times New Roman"/>
        </w:rPr>
        <w:lastRenderedPageBreak/>
        <w:t xml:space="preserve">“near-peers” (friends or family members a little older then them), the “near-peers” can serve as an important support system, encouraging children to do well in school. In fact, in her analysis “near-peers” served as a replacement for parental encouragement for the mathematics achievement of students. </w:t>
      </w:r>
    </w:p>
    <w:p w14:paraId="20C1E179" w14:textId="42C2AB08" w:rsidR="007E3EAC" w:rsidRPr="00071AFA" w:rsidRDefault="007E3EAC" w:rsidP="007C6196">
      <w:pPr>
        <w:spacing w:line="480" w:lineRule="auto"/>
        <w:ind w:firstLine="720"/>
        <w:rPr>
          <w:rFonts w:ascii="Times New Roman" w:hAnsi="Times New Roman" w:cs="Times New Roman"/>
        </w:rPr>
      </w:pPr>
      <w:proofErr w:type="spellStart"/>
      <w:r w:rsidRPr="00071AFA">
        <w:rPr>
          <w:rFonts w:ascii="Times New Roman" w:hAnsi="Times New Roman" w:cs="Times New Roman"/>
        </w:rPr>
        <w:t>Akos</w:t>
      </w:r>
      <w:proofErr w:type="spellEnd"/>
      <w:r w:rsidRPr="00071AFA">
        <w:rPr>
          <w:rFonts w:ascii="Times New Roman" w:hAnsi="Times New Roman" w:cs="Times New Roman"/>
        </w:rPr>
        <w:t xml:space="preserve">, </w:t>
      </w:r>
      <w:proofErr w:type="spellStart"/>
      <w:r w:rsidR="00E35A92">
        <w:rPr>
          <w:rFonts w:ascii="Times New Roman" w:hAnsi="Times New Roman" w:cs="Times New Roman"/>
          <w:lang w:val="de-DE"/>
        </w:rPr>
        <w:t>Lambie</w:t>
      </w:r>
      <w:proofErr w:type="spellEnd"/>
      <w:r w:rsidR="00E35A92">
        <w:rPr>
          <w:rFonts w:ascii="Times New Roman" w:hAnsi="Times New Roman" w:cs="Times New Roman"/>
          <w:lang w:val="de-DE"/>
        </w:rPr>
        <w:t xml:space="preserve">, </w:t>
      </w:r>
      <w:proofErr w:type="spellStart"/>
      <w:r w:rsidR="00E35A92">
        <w:rPr>
          <w:rFonts w:ascii="Times New Roman" w:hAnsi="Times New Roman" w:cs="Times New Roman"/>
          <w:lang w:val="de-DE"/>
        </w:rPr>
        <w:t>Milsom</w:t>
      </w:r>
      <w:proofErr w:type="spellEnd"/>
      <w:r w:rsidR="00E35A92">
        <w:rPr>
          <w:rFonts w:ascii="Times New Roman" w:hAnsi="Times New Roman" w:cs="Times New Roman"/>
          <w:lang w:val="de-DE"/>
        </w:rPr>
        <w:t xml:space="preserve">, </w:t>
      </w:r>
      <w:proofErr w:type="spellStart"/>
      <w:r w:rsidR="00E35A92">
        <w:rPr>
          <w:rFonts w:ascii="Times New Roman" w:hAnsi="Times New Roman" w:cs="Times New Roman"/>
          <w:lang w:val="de-DE"/>
        </w:rPr>
        <w:t>and</w:t>
      </w:r>
      <w:proofErr w:type="spellEnd"/>
      <w:r w:rsidR="00E35A92">
        <w:rPr>
          <w:rFonts w:ascii="Times New Roman" w:hAnsi="Times New Roman" w:cs="Times New Roman"/>
          <w:lang w:val="de-DE"/>
        </w:rPr>
        <w:t xml:space="preserve"> </w:t>
      </w:r>
      <w:r w:rsidR="00E35A92" w:rsidRPr="00071AFA">
        <w:rPr>
          <w:rFonts w:ascii="Times New Roman" w:hAnsi="Times New Roman" w:cs="Times New Roman"/>
          <w:lang w:val="de-DE"/>
        </w:rPr>
        <w:t>Gilbert</w:t>
      </w:r>
      <w:r w:rsidR="00BD3CF0" w:rsidRPr="00071AFA">
        <w:rPr>
          <w:rFonts w:ascii="Times New Roman" w:hAnsi="Times New Roman" w:cs="Times New Roman"/>
        </w:rPr>
        <w:t>.</w:t>
      </w:r>
      <w:r w:rsidRPr="00071AFA">
        <w:rPr>
          <w:rFonts w:ascii="Times New Roman" w:hAnsi="Times New Roman" w:cs="Times New Roman"/>
        </w:rPr>
        <w:t xml:space="preserve"> (2007) and Ryan (2001) highlight the importance of a child’s friendships in terms of their course taking decisions.  </w:t>
      </w:r>
      <w:proofErr w:type="spellStart"/>
      <w:r w:rsidRPr="00071AFA">
        <w:rPr>
          <w:rFonts w:ascii="Times New Roman" w:hAnsi="Times New Roman" w:cs="Times New Roman"/>
        </w:rPr>
        <w:t>Akos</w:t>
      </w:r>
      <w:proofErr w:type="spellEnd"/>
      <w:r w:rsidRPr="00071AFA">
        <w:rPr>
          <w:rFonts w:ascii="Times New Roman" w:hAnsi="Times New Roman" w:cs="Times New Roman"/>
        </w:rPr>
        <w:t xml:space="preserve">, et al. (2007) found that children are able to use their friends and their friend’s beliefs about schooling and the importance of course selection as another source of social capital. Ryan (2001) also found that as students get older and move farther along in school, they tend to take academic cues from their friends, rather then from their parents, particularly if their friends seem to have more knowledge about the school experience.  In this way, students from lower </w:t>
      </w:r>
      <w:r w:rsidR="00D245EF" w:rsidRPr="00071AFA">
        <w:rPr>
          <w:rFonts w:ascii="Times New Roman" w:hAnsi="Times New Roman" w:cs="Times New Roman"/>
        </w:rPr>
        <w:t>SES</w:t>
      </w:r>
      <w:r w:rsidRPr="00071AFA">
        <w:rPr>
          <w:rFonts w:ascii="Times New Roman" w:hAnsi="Times New Roman" w:cs="Times New Roman"/>
        </w:rPr>
        <w:t xml:space="preserve"> backgrounds who may otherwise be isolated socially in their school or neighborhood are given another way to interact with adults and students with varying educational experiences.  </w:t>
      </w:r>
    </w:p>
    <w:p w14:paraId="48F39548" w14:textId="3B9F0185" w:rsidR="007E3EAC" w:rsidRPr="00071AFA" w:rsidRDefault="007E3EAC" w:rsidP="007E3EAC">
      <w:pPr>
        <w:spacing w:line="480" w:lineRule="auto"/>
        <w:ind w:firstLine="720"/>
        <w:rPr>
          <w:rFonts w:ascii="Times New Roman" w:hAnsi="Times New Roman" w:cs="Times New Roman"/>
        </w:rPr>
      </w:pPr>
      <w:r w:rsidRPr="00071AFA">
        <w:rPr>
          <w:rFonts w:ascii="Times New Roman" w:hAnsi="Times New Roman" w:cs="Times New Roman"/>
        </w:rPr>
        <w:t>When parents involve their children in these types of activities they are also interacting with other adults who presumably value participation in out-of-school organized activities.  This is another source of social capital not only for the child</w:t>
      </w:r>
      <w:r w:rsidR="007C6196">
        <w:rPr>
          <w:rFonts w:ascii="Times New Roman" w:hAnsi="Times New Roman" w:cs="Times New Roman"/>
        </w:rPr>
        <w:t xml:space="preserve">ren </w:t>
      </w:r>
      <w:proofErr w:type="gramStart"/>
      <w:r w:rsidR="007C6196">
        <w:rPr>
          <w:rFonts w:ascii="Times New Roman" w:hAnsi="Times New Roman" w:cs="Times New Roman"/>
        </w:rPr>
        <w:t>but</w:t>
      </w:r>
      <w:proofErr w:type="gramEnd"/>
      <w:r w:rsidR="007C6196">
        <w:rPr>
          <w:rFonts w:ascii="Times New Roman" w:hAnsi="Times New Roman" w:cs="Times New Roman"/>
        </w:rPr>
        <w:t xml:space="preserve"> </w:t>
      </w:r>
      <w:r w:rsidRPr="00071AFA">
        <w:rPr>
          <w:rFonts w:ascii="Times New Roman" w:hAnsi="Times New Roman" w:cs="Times New Roman"/>
        </w:rPr>
        <w:t xml:space="preserve">for the parents of children involved in the activities.  </w:t>
      </w:r>
      <w:proofErr w:type="spellStart"/>
      <w:r w:rsidRPr="00071AFA">
        <w:rPr>
          <w:rFonts w:ascii="Times New Roman" w:hAnsi="Times New Roman" w:cs="Times New Roman"/>
        </w:rPr>
        <w:t>Lareau</w:t>
      </w:r>
      <w:proofErr w:type="spellEnd"/>
      <w:r w:rsidRPr="00071AFA">
        <w:rPr>
          <w:rFonts w:ascii="Times New Roman" w:hAnsi="Times New Roman" w:cs="Times New Roman"/>
        </w:rPr>
        <w:t xml:space="preserve"> and Cox (2011) outline the importance of “untying knots,” for their children throughout their school experience.  They describe this skill as something a parent acquires from speaking with other adults about school related issues, or by watching their parents do this for them during their school experience.  Part of the reason </w:t>
      </w:r>
      <w:proofErr w:type="spellStart"/>
      <w:r w:rsidRPr="00071AFA">
        <w:rPr>
          <w:rFonts w:ascii="Times New Roman" w:hAnsi="Times New Roman" w:cs="Times New Roman"/>
        </w:rPr>
        <w:t>Lareau</w:t>
      </w:r>
      <w:proofErr w:type="spellEnd"/>
      <w:r w:rsidRPr="00071AFA">
        <w:rPr>
          <w:rFonts w:ascii="Times New Roman" w:hAnsi="Times New Roman" w:cs="Times New Roman"/>
        </w:rPr>
        <w:t xml:space="preserve"> and Cox (2011) and Epstein and Dauber (1997) argue that parents from lower </w:t>
      </w:r>
      <w:r w:rsidR="00E4413B" w:rsidRPr="00071AFA">
        <w:rPr>
          <w:rFonts w:ascii="Times New Roman" w:hAnsi="Times New Roman" w:cs="Times New Roman"/>
        </w:rPr>
        <w:t>SES</w:t>
      </w:r>
      <w:r w:rsidRPr="00071AFA">
        <w:rPr>
          <w:rFonts w:ascii="Times New Roman" w:hAnsi="Times New Roman" w:cs="Times New Roman"/>
        </w:rPr>
        <w:t xml:space="preserve"> backgrounds struggle with this is because they are not exposed to other adults who are engaging in this type of behavior.  By having their children participate in organized activities with other children, such parents are also </w:t>
      </w:r>
      <w:r w:rsidRPr="00071AFA">
        <w:rPr>
          <w:rFonts w:ascii="Times New Roman" w:hAnsi="Times New Roman" w:cs="Times New Roman"/>
        </w:rPr>
        <w:lastRenderedPageBreak/>
        <w:t xml:space="preserve">interacting with other adults from whom they may be able to take social cues about navigating their child’s school experience. </w:t>
      </w:r>
    </w:p>
    <w:p w14:paraId="43B2B915" w14:textId="5E0A1199" w:rsidR="00CF15B1" w:rsidRPr="00071AFA" w:rsidRDefault="007D2066" w:rsidP="00CF15B1">
      <w:pPr>
        <w:spacing w:line="480" w:lineRule="auto"/>
        <w:rPr>
          <w:rFonts w:ascii="Times New Roman" w:hAnsi="Times New Roman" w:cs="Times New Roman"/>
        </w:rPr>
      </w:pPr>
      <w:r w:rsidRPr="00071AFA">
        <w:rPr>
          <w:rFonts w:ascii="Times New Roman" w:hAnsi="Times New Roman" w:cs="Times New Roman"/>
        </w:rPr>
        <w:tab/>
        <w:t>The</w:t>
      </w:r>
      <w:r w:rsidR="00CF15B1" w:rsidRPr="00071AFA">
        <w:rPr>
          <w:rFonts w:ascii="Times New Roman" w:hAnsi="Times New Roman" w:cs="Times New Roman"/>
        </w:rPr>
        <w:t>s</w:t>
      </w:r>
      <w:r w:rsidRPr="00071AFA">
        <w:rPr>
          <w:rFonts w:ascii="Times New Roman" w:hAnsi="Times New Roman" w:cs="Times New Roman"/>
        </w:rPr>
        <w:t>e results also speak</w:t>
      </w:r>
      <w:r w:rsidR="00CF15B1" w:rsidRPr="00071AFA">
        <w:rPr>
          <w:rFonts w:ascii="Times New Roman" w:hAnsi="Times New Roman" w:cs="Times New Roman"/>
        </w:rPr>
        <w:t xml:space="preserve"> to the implications of school choice and the hyper segregation (</w:t>
      </w:r>
      <w:proofErr w:type="spellStart"/>
      <w:r w:rsidR="00CF15B1" w:rsidRPr="00071AFA">
        <w:rPr>
          <w:rFonts w:ascii="Times New Roman" w:hAnsi="Times New Roman" w:cs="Times New Roman"/>
        </w:rPr>
        <w:t>Kozol</w:t>
      </w:r>
      <w:proofErr w:type="spellEnd"/>
      <w:r w:rsidR="00CF15B1" w:rsidRPr="00071AFA">
        <w:rPr>
          <w:rFonts w:ascii="Times New Roman" w:hAnsi="Times New Roman" w:cs="Times New Roman"/>
        </w:rPr>
        <w:t>, 1995) of poor students that r</w:t>
      </w:r>
      <w:r w:rsidR="00791B0F" w:rsidRPr="00071AFA">
        <w:rPr>
          <w:rFonts w:ascii="Times New Roman" w:hAnsi="Times New Roman" w:cs="Times New Roman"/>
        </w:rPr>
        <w:t xml:space="preserve">esults.  </w:t>
      </w:r>
      <w:proofErr w:type="spellStart"/>
      <w:r w:rsidR="00791B0F" w:rsidRPr="00071AFA">
        <w:rPr>
          <w:rFonts w:ascii="Times New Roman" w:hAnsi="Times New Roman" w:cs="Times New Roman"/>
        </w:rPr>
        <w:t>Ra</w:t>
      </w:r>
      <w:r w:rsidR="00CF15B1" w:rsidRPr="00071AFA">
        <w:rPr>
          <w:rFonts w:ascii="Times New Roman" w:hAnsi="Times New Roman" w:cs="Times New Roman"/>
        </w:rPr>
        <w:t>vitch</w:t>
      </w:r>
      <w:proofErr w:type="spellEnd"/>
      <w:r w:rsidR="00CF15B1" w:rsidRPr="00071AFA">
        <w:rPr>
          <w:rFonts w:ascii="Times New Roman" w:hAnsi="Times New Roman" w:cs="Times New Roman"/>
        </w:rPr>
        <w:t xml:space="preserve"> (2010) speaks to the power school choice programs have in re-segregating schools, both in terms of race and </w:t>
      </w:r>
      <w:r w:rsidR="00D245EF" w:rsidRPr="00071AFA">
        <w:rPr>
          <w:rFonts w:ascii="Times New Roman" w:hAnsi="Times New Roman" w:cs="Times New Roman"/>
        </w:rPr>
        <w:t>SES</w:t>
      </w:r>
      <w:r w:rsidR="00CF15B1" w:rsidRPr="00071AFA">
        <w:rPr>
          <w:rFonts w:ascii="Times New Roman" w:hAnsi="Times New Roman" w:cs="Times New Roman"/>
        </w:rPr>
        <w:t>.  Previous resear</w:t>
      </w:r>
      <w:r w:rsidR="00791B0F" w:rsidRPr="00071AFA">
        <w:rPr>
          <w:rFonts w:ascii="Times New Roman" w:hAnsi="Times New Roman" w:cs="Times New Roman"/>
        </w:rPr>
        <w:t xml:space="preserve">ch (Coleman, 1987; </w:t>
      </w:r>
      <w:proofErr w:type="spellStart"/>
      <w:r w:rsidR="00791B0F" w:rsidRPr="00071AFA">
        <w:rPr>
          <w:rFonts w:ascii="Times New Roman" w:hAnsi="Times New Roman" w:cs="Times New Roman"/>
        </w:rPr>
        <w:t>Gamoran</w:t>
      </w:r>
      <w:proofErr w:type="spellEnd"/>
      <w:r w:rsidR="00791B0F" w:rsidRPr="00071AFA">
        <w:rPr>
          <w:rFonts w:ascii="Times New Roman" w:hAnsi="Times New Roman" w:cs="Times New Roman"/>
        </w:rPr>
        <w:t>, 2000</w:t>
      </w:r>
      <w:r w:rsidR="00CF15B1" w:rsidRPr="00071AFA">
        <w:rPr>
          <w:rFonts w:ascii="Times New Roman" w:hAnsi="Times New Roman" w:cs="Times New Roman"/>
        </w:rPr>
        <w:t>) find</w:t>
      </w:r>
      <w:r w:rsidR="007C6196">
        <w:rPr>
          <w:rFonts w:ascii="Times New Roman" w:hAnsi="Times New Roman" w:cs="Times New Roman"/>
        </w:rPr>
        <w:t>s</w:t>
      </w:r>
      <w:r w:rsidR="00CF15B1" w:rsidRPr="00071AFA">
        <w:rPr>
          <w:rFonts w:ascii="Times New Roman" w:hAnsi="Times New Roman" w:cs="Times New Roman"/>
        </w:rPr>
        <w:t xml:space="preserve"> that partitioning school experiences according to social class hurts students from low </w:t>
      </w:r>
      <w:r w:rsidR="00D245EF" w:rsidRPr="00071AFA">
        <w:rPr>
          <w:rFonts w:ascii="Times New Roman" w:hAnsi="Times New Roman" w:cs="Times New Roman"/>
        </w:rPr>
        <w:t>SES</w:t>
      </w:r>
      <w:r w:rsidR="00CF15B1" w:rsidRPr="00071AFA">
        <w:rPr>
          <w:rFonts w:ascii="Times New Roman" w:hAnsi="Times New Roman" w:cs="Times New Roman"/>
        </w:rPr>
        <w:t xml:space="preserve"> backgrounds, in terms of academic achievement, and does not have a large impact on students from high </w:t>
      </w:r>
      <w:r w:rsidR="00D245EF" w:rsidRPr="00071AFA">
        <w:rPr>
          <w:rFonts w:ascii="Times New Roman" w:hAnsi="Times New Roman" w:cs="Times New Roman"/>
        </w:rPr>
        <w:t>SES</w:t>
      </w:r>
      <w:r w:rsidR="00CF15B1" w:rsidRPr="00071AFA">
        <w:rPr>
          <w:rFonts w:ascii="Times New Roman" w:hAnsi="Times New Roman" w:cs="Times New Roman"/>
        </w:rPr>
        <w:t xml:space="preserve"> backgrounds either way.  Given </w:t>
      </w:r>
      <w:r w:rsidR="00AC7A00" w:rsidRPr="00071AFA">
        <w:rPr>
          <w:rFonts w:ascii="Times New Roman" w:hAnsi="Times New Roman" w:cs="Times New Roman"/>
        </w:rPr>
        <w:t xml:space="preserve">the </w:t>
      </w:r>
      <w:r w:rsidR="00CF15B1" w:rsidRPr="00071AFA">
        <w:rPr>
          <w:rFonts w:ascii="Times New Roman" w:hAnsi="Times New Roman" w:cs="Times New Roman"/>
        </w:rPr>
        <w:t xml:space="preserve">fact that this study finds that children from the lowest </w:t>
      </w:r>
      <w:r w:rsidR="00D245EF" w:rsidRPr="00071AFA">
        <w:rPr>
          <w:rFonts w:ascii="Times New Roman" w:hAnsi="Times New Roman" w:cs="Times New Roman"/>
        </w:rPr>
        <w:t>SES</w:t>
      </w:r>
      <w:r w:rsidR="00CF15B1" w:rsidRPr="00071AFA">
        <w:rPr>
          <w:rFonts w:ascii="Times New Roman" w:hAnsi="Times New Roman" w:cs="Times New Roman"/>
        </w:rPr>
        <w:t xml:space="preserve"> quintile enroll in a higher level mathematics course during their freshman year when parents select the public school they attend, this study seems to indicate that heterogeneity among students in schools could benefit lower income students in terms of course enrollment.</w:t>
      </w:r>
    </w:p>
    <w:p w14:paraId="3A7330DF" w14:textId="1B078E76" w:rsidR="007E3EAC" w:rsidRPr="00071AFA" w:rsidRDefault="007E3EAC" w:rsidP="007E3EAC">
      <w:pPr>
        <w:spacing w:line="480" w:lineRule="auto"/>
        <w:ind w:firstLine="360"/>
        <w:rPr>
          <w:rFonts w:ascii="Times New Roman" w:hAnsi="Times New Roman" w:cs="Times New Roman"/>
        </w:rPr>
      </w:pPr>
      <w:r w:rsidRPr="00071AFA">
        <w:rPr>
          <w:rFonts w:ascii="Times New Roman" w:hAnsi="Times New Roman" w:cs="Times New Roman"/>
        </w:rPr>
        <w:t xml:space="preserve">Children from low </w:t>
      </w:r>
      <w:r w:rsidR="00D245EF" w:rsidRPr="00071AFA">
        <w:rPr>
          <w:rFonts w:ascii="Times New Roman" w:hAnsi="Times New Roman" w:cs="Times New Roman"/>
        </w:rPr>
        <w:t>SES</w:t>
      </w:r>
      <w:r w:rsidRPr="00071AFA">
        <w:rPr>
          <w:rFonts w:ascii="Times New Roman" w:hAnsi="Times New Roman" w:cs="Times New Roman"/>
        </w:rPr>
        <w:t xml:space="preserve"> backgrounds whose parents select their public school are presumably deciding not to send their child to the neighborhood public school (otherwise they would have indicated this choice on the parent survey).  Often the neighborhoods children live in reflect their own </w:t>
      </w:r>
      <w:r w:rsidR="00D245EF" w:rsidRPr="00071AFA">
        <w:rPr>
          <w:rFonts w:ascii="Times New Roman" w:hAnsi="Times New Roman" w:cs="Times New Roman"/>
        </w:rPr>
        <w:t>SES</w:t>
      </w:r>
      <w:r w:rsidRPr="00071AFA">
        <w:rPr>
          <w:rFonts w:ascii="Times New Roman" w:hAnsi="Times New Roman" w:cs="Times New Roman"/>
        </w:rPr>
        <w:t xml:space="preserve">.  If parents from low-income backgrounds are selecting a different school for their children to attend, it is reasonable to assume that they are probably sending their child to a school with a different demographic from the one their child would be attending by default.  This decision on behalf of the parents likely moved their child from a school with a higher amount of poverty to a lower poverty school.  Although the course enrollment means indicate that there may be more advantage to students from lower </w:t>
      </w:r>
      <w:r w:rsidR="00D245EF" w:rsidRPr="00071AFA">
        <w:rPr>
          <w:rFonts w:ascii="Times New Roman" w:hAnsi="Times New Roman" w:cs="Times New Roman"/>
        </w:rPr>
        <w:t>SES</w:t>
      </w:r>
      <w:r w:rsidRPr="00071AFA">
        <w:rPr>
          <w:rFonts w:ascii="Times New Roman" w:hAnsi="Times New Roman" w:cs="Times New Roman"/>
        </w:rPr>
        <w:t xml:space="preserve"> backgrounds, parents tend to select their child’s school at about the same amount of frequency.</w:t>
      </w:r>
    </w:p>
    <w:p w14:paraId="4BDA90AA" w14:textId="44B7D030" w:rsidR="0058736C" w:rsidRDefault="00CF15B1" w:rsidP="006E46FF">
      <w:pPr>
        <w:spacing w:line="480" w:lineRule="auto"/>
        <w:ind w:firstLine="360"/>
        <w:rPr>
          <w:rFonts w:ascii="Times New Roman" w:hAnsi="Times New Roman" w:cs="Times New Roman"/>
        </w:rPr>
      </w:pPr>
      <w:r w:rsidRPr="00071AFA">
        <w:rPr>
          <w:rFonts w:ascii="Times New Roman" w:hAnsi="Times New Roman" w:cs="Times New Roman"/>
        </w:rPr>
        <w:lastRenderedPageBreak/>
        <w:t xml:space="preserve">The data from this study also illustrate that forms of </w:t>
      </w:r>
      <w:r w:rsidR="00D2044E" w:rsidRPr="00071AFA">
        <w:rPr>
          <w:rFonts w:ascii="Times New Roman" w:hAnsi="Times New Roman" w:cs="Times New Roman"/>
        </w:rPr>
        <w:t>Parent Involvement (School)</w:t>
      </w:r>
      <w:r w:rsidR="00C02FB0" w:rsidRPr="00071AFA">
        <w:rPr>
          <w:rFonts w:ascii="Times New Roman" w:hAnsi="Times New Roman" w:cs="Times New Roman"/>
        </w:rPr>
        <w:t xml:space="preserve"> </w:t>
      </w:r>
      <w:r w:rsidRPr="00071AFA">
        <w:rPr>
          <w:rFonts w:ascii="Times New Roman" w:hAnsi="Times New Roman" w:cs="Times New Roman"/>
        </w:rPr>
        <w:t xml:space="preserve">that are beneficial for middle and upper income parents are not </w:t>
      </w:r>
      <w:r w:rsidR="00AC7A00" w:rsidRPr="00071AFA">
        <w:rPr>
          <w:rFonts w:ascii="Times New Roman" w:hAnsi="Times New Roman" w:cs="Times New Roman"/>
        </w:rPr>
        <w:t xml:space="preserve">necessarily </w:t>
      </w:r>
      <w:r w:rsidRPr="00071AFA">
        <w:rPr>
          <w:rFonts w:ascii="Times New Roman" w:hAnsi="Times New Roman" w:cs="Times New Roman"/>
        </w:rPr>
        <w:t xml:space="preserve">beneficial to parents from low </w:t>
      </w:r>
      <w:r w:rsidR="00D245EF" w:rsidRPr="00071AFA">
        <w:rPr>
          <w:rFonts w:ascii="Times New Roman" w:hAnsi="Times New Roman" w:cs="Times New Roman"/>
        </w:rPr>
        <w:t>SES</w:t>
      </w:r>
      <w:r w:rsidRPr="00071AFA">
        <w:rPr>
          <w:rFonts w:ascii="Times New Roman" w:hAnsi="Times New Roman" w:cs="Times New Roman"/>
        </w:rPr>
        <w:t xml:space="preserve"> backgrounds.  </w:t>
      </w:r>
      <w:proofErr w:type="spellStart"/>
      <w:r w:rsidR="00791B0F" w:rsidRPr="00071AFA">
        <w:rPr>
          <w:rFonts w:ascii="Times New Roman" w:hAnsi="Times New Roman" w:cs="Times New Roman"/>
        </w:rPr>
        <w:t>Lareau</w:t>
      </w:r>
      <w:proofErr w:type="spellEnd"/>
      <w:r w:rsidR="00791B0F" w:rsidRPr="00071AFA">
        <w:rPr>
          <w:rFonts w:ascii="Times New Roman" w:hAnsi="Times New Roman" w:cs="Times New Roman"/>
        </w:rPr>
        <w:t xml:space="preserve"> (2004</w:t>
      </w:r>
      <w:r w:rsidRPr="00071AFA">
        <w:rPr>
          <w:rFonts w:ascii="Times New Roman" w:hAnsi="Times New Roman" w:cs="Times New Roman"/>
        </w:rPr>
        <w:t xml:space="preserve">) finds that both teachers of low-income students and parents of these same students are frustrated by they way these groups of adults work with each other.  It seems that middle and upper class parents make forms of </w:t>
      </w:r>
      <w:r w:rsidR="00D2044E" w:rsidRPr="00071AFA">
        <w:rPr>
          <w:rFonts w:ascii="Times New Roman" w:hAnsi="Times New Roman" w:cs="Times New Roman"/>
        </w:rPr>
        <w:t>Parent Involvement (School)</w:t>
      </w:r>
      <w:r w:rsidR="00C02FB0" w:rsidRPr="00071AFA">
        <w:rPr>
          <w:rFonts w:ascii="Times New Roman" w:hAnsi="Times New Roman" w:cs="Times New Roman"/>
        </w:rPr>
        <w:t xml:space="preserve"> </w:t>
      </w:r>
      <w:r w:rsidRPr="00071AFA">
        <w:rPr>
          <w:rFonts w:ascii="Times New Roman" w:hAnsi="Times New Roman" w:cs="Times New Roman"/>
        </w:rPr>
        <w:t xml:space="preserve">work for them by interacting with their peers in the workplace, through casual conversations with school personnel outside of the school day, or by following the example of their parents.  </w:t>
      </w:r>
      <w:r w:rsidR="00621629">
        <w:rPr>
          <w:rFonts w:ascii="Times New Roman" w:hAnsi="Times New Roman" w:cs="Times New Roman"/>
        </w:rPr>
        <w:t xml:space="preserve"> </w:t>
      </w:r>
    </w:p>
    <w:p w14:paraId="18597C58" w14:textId="09AC24B9" w:rsidR="00CF15B1" w:rsidRDefault="00CC6735" w:rsidP="0058736C">
      <w:pPr>
        <w:spacing w:line="480" w:lineRule="auto"/>
        <w:ind w:firstLine="360"/>
        <w:rPr>
          <w:rFonts w:ascii="Times New Roman" w:hAnsi="Times New Roman" w:cs="Times New Roman"/>
        </w:rPr>
      </w:pPr>
      <w:r w:rsidRPr="00071AFA">
        <w:rPr>
          <w:rFonts w:ascii="Times New Roman" w:hAnsi="Times New Roman" w:cs="Times New Roman"/>
        </w:rPr>
        <w:t xml:space="preserve">An interesting follow up to this study would be to examine the specific Parent Participation Home and School behaviors, as well as the Child Activities.  This study has indicated specific parent and student behaviors that result in significant differences in level of mathematics course enrollment during a student’s </w:t>
      </w:r>
      <w:r w:rsidR="006E46FF">
        <w:rPr>
          <w:rFonts w:ascii="Times New Roman" w:hAnsi="Times New Roman" w:cs="Times New Roman"/>
        </w:rPr>
        <w:t xml:space="preserve">ninth </w:t>
      </w:r>
      <w:r w:rsidRPr="00071AFA">
        <w:rPr>
          <w:rFonts w:ascii="Times New Roman" w:hAnsi="Times New Roman" w:cs="Times New Roman"/>
        </w:rPr>
        <w:t>grade year in high school.  It would be meaningful to determine whether or not these activities pay out the same way for every level of SES</w:t>
      </w:r>
      <w:r w:rsidR="006E46FF">
        <w:rPr>
          <w:rFonts w:ascii="Times New Roman" w:hAnsi="Times New Roman" w:cs="Times New Roman"/>
        </w:rPr>
        <w:t>, in terms of level of mathematics course taking</w:t>
      </w:r>
      <w:r w:rsidRPr="00071AFA">
        <w:rPr>
          <w:rFonts w:ascii="Times New Roman" w:hAnsi="Times New Roman" w:cs="Times New Roman"/>
        </w:rPr>
        <w:t xml:space="preserve">.  </w:t>
      </w:r>
      <w:r w:rsidR="00AA59C2" w:rsidRPr="00071AFA">
        <w:rPr>
          <w:rFonts w:ascii="Times New Roman" w:hAnsi="Times New Roman" w:cs="Times New Roman"/>
        </w:rPr>
        <w:t>It would also be interesting to access the NCES follow-up data to this base year data collection to determine mathematics course taking patterns throughout the student’s entire high school experience.</w:t>
      </w:r>
    </w:p>
    <w:p w14:paraId="441A3DF0" w14:textId="0514E02F" w:rsidR="00621629" w:rsidRDefault="00621629" w:rsidP="0058736C">
      <w:pPr>
        <w:spacing w:line="480" w:lineRule="auto"/>
        <w:ind w:firstLine="360"/>
        <w:rPr>
          <w:rFonts w:ascii="Times New Roman" w:hAnsi="Times New Roman" w:cs="Times New Roman"/>
        </w:rPr>
      </w:pPr>
      <w:r>
        <w:rPr>
          <w:rFonts w:ascii="Times New Roman" w:hAnsi="Times New Roman" w:cs="Times New Roman"/>
        </w:rPr>
        <w:t>Additionally, the parent activities of</w:t>
      </w:r>
      <w:r w:rsidR="00AB11E7">
        <w:rPr>
          <w:rFonts w:ascii="Times New Roman" w:hAnsi="Times New Roman" w:cs="Times New Roman"/>
        </w:rPr>
        <w:t xml:space="preserve"> frequency of homework help </w:t>
      </w:r>
      <w:r>
        <w:rPr>
          <w:rFonts w:ascii="Times New Roman" w:hAnsi="Times New Roman" w:cs="Times New Roman"/>
        </w:rPr>
        <w:t>and confidence in homework help did not significantly interact with SES and leve</w:t>
      </w:r>
      <w:r w:rsidR="00AB11E7">
        <w:rPr>
          <w:rFonts w:ascii="Times New Roman" w:hAnsi="Times New Roman" w:cs="Times New Roman"/>
        </w:rPr>
        <w:t>l of mathematics course taking.  Because both of these activities seem to be pro-school behaviors, it might be interesting to further explore this form of Parental Involvement and the implications it may have among older students.</w:t>
      </w:r>
    </w:p>
    <w:p w14:paraId="3C917076" w14:textId="2D69ECC0" w:rsidR="00513C47" w:rsidRPr="00071AFA" w:rsidRDefault="00513C47" w:rsidP="0058736C">
      <w:pPr>
        <w:spacing w:line="480" w:lineRule="auto"/>
        <w:ind w:firstLine="360"/>
        <w:rPr>
          <w:rFonts w:ascii="Times New Roman" w:hAnsi="Times New Roman" w:cs="Times New Roman"/>
        </w:rPr>
      </w:pPr>
      <w:r>
        <w:rPr>
          <w:rFonts w:ascii="Times New Roman" w:hAnsi="Times New Roman" w:cs="Times New Roman"/>
        </w:rPr>
        <w:t xml:space="preserve">Finally, the “Catholic School Effect” for small or rural public schools, as well as, charter schools has not been well established in research literature.  It would be interesting and important to determine whether the effect observed by Coleman (1987) and </w:t>
      </w:r>
      <w:proofErr w:type="spellStart"/>
      <w:r>
        <w:rPr>
          <w:rFonts w:ascii="Times New Roman" w:hAnsi="Times New Roman" w:cs="Times New Roman"/>
        </w:rPr>
        <w:t>Gamoran</w:t>
      </w:r>
      <w:proofErr w:type="spellEnd"/>
      <w:r>
        <w:rPr>
          <w:rFonts w:ascii="Times New Roman" w:hAnsi="Times New Roman" w:cs="Times New Roman"/>
        </w:rPr>
        <w:t xml:space="preserve"> (2000) exist in these </w:t>
      </w:r>
      <w:r>
        <w:rPr>
          <w:rFonts w:ascii="Times New Roman" w:hAnsi="Times New Roman" w:cs="Times New Roman"/>
        </w:rPr>
        <w:lastRenderedPageBreak/>
        <w:t>schools and to determine whether or not the “Catholic School Effect” still exists among parochial and non-parochial private schools.</w:t>
      </w:r>
    </w:p>
    <w:p w14:paraId="3C03F849" w14:textId="77777777" w:rsidR="00CF15B1" w:rsidRPr="00071AFA" w:rsidRDefault="00CF15B1" w:rsidP="00644EE7">
      <w:pPr>
        <w:spacing w:line="480" w:lineRule="auto"/>
        <w:jc w:val="center"/>
        <w:rPr>
          <w:rFonts w:ascii="Times New Roman" w:hAnsi="Times New Roman" w:cs="Times New Roman"/>
          <w:b/>
        </w:rPr>
      </w:pPr>
      <w:r w:rsidRPr="00071AFA">
        <w:rPr>
          <w:rFonts w:ascii="Times New Roman" w:hAnsi="Times New Roman" w:cs="Times New Roman"/>
          <w:b/>
        </w:rPr>
        <w:t>Conclusion</w:t>
      </w:r>
    </w:p>
    <w:p w14:paraId="7F58EAD2" w14:textId="77777777" w:rsidR="00CF15B1" w:rsidRPr="00071AFA" w:rsidRDefault="00CA41EC" w:rsidP="00CF15B1">
      <w:pPr>
        <w:spacing w:line="480" w:lineRule="auto"/>
        <w:rPr>
          <w:rFonts w:ascii="Times New Roman" w:hAnsi="Times New Roman" w:cs="Times New Roman"/>
        </w:rPr>
      </w:pPr>
      <w:r w:rsidRPr="00071AFA">
        <w:rPr>
          <w:rFonts w:ascii="Times New Roman" w:hAnsi="Times New Roman" w:cs="Times New Roman"/>
        </w:rPr>
        <w:tab/>
      </w:r>
      <w:r w:rsidR="00CF15B1" w:rsidRPr="00071AFA">
        <w:rPr>
          <w:rFonts w:ascii="Times New Roman" w:hAnsi="Times New Roman" w:cs="Times New Roman"/>
        </w:rPr>
        <w:t>Just as mathematics course taking has been described as” traveling along a trajecto</w:t>
      </w:r>
      <w:r w:rsidR="000B5545" w:rsidRPr="00071AFA">
        <w:rPr>
          <w:rFonts w:ascii="Times New Roman" w:hAnsi="Times New Roman" w:cs="Times New Roman"/>
        </w:rPr>
        <w:t>ry” or “entering a pipeline”, can</w:t>
      </w:r>
      <w:r w:rsidR="00CF15B1" w:rsidRPr="00071AFA">
        <w:rPr>
          <w:rFonts w:ascii="Times New Roman" w:hAnsi="Times New Roman" w:cs="Times New Roman"/>
        </w:rPr>
        <w:t xml:space="preserve"> a student’s school experience</w:t>
      </w:r>
      <w:r w:rsidR="000B5545" w:rsidRPr="00071AFA">
        <w:rPr>
          <w:rFonts w:ascii="Times New Roman" w:hAnsi="Times New Roman" w:cs="Times New Roman"/>
        </w:rPr>
        <w:t xml:space="preserve"> be</w:t>
      </w:r>
      <w:r w:rsidR="00CF15B1" w:rsidRPr="00071AFA">
        <w:rPr>
          <w:rFonts w:ascii="Times New Roman" w:hAnsi="Times New Roman" w:cs="Times New Roman"/>
        </w:rPr>
        <w:t xml:space="preserve"> determined by their demographics before they even enter the schoolhouse doors?  </w:t>
      </w:r>
      <w:r w:rsidR="006F1F84" w:rsidRPr="00071AFA">
        <w:rPr>
          <w:rFonts w:ascii="Times New Roman" w:hAnsi="Times New Roman" w:cs="Times New Roman"/>
        </w:rPr>
        <w:t>If one looks at the central tendencies,</w:t>
      </w:r>
      <w:r w:rsidR="00CF15B1" w:rsidRPr="00071AFA">
        <w:rPr>
          <w:rFonts w:ascii="Times New Roman" w:hAnsi="Times New Roman" w:cs="Times New Roman"/>
        </w:rPr>
        <w:t xml:space="preserve"> the answer to both of these quest</w:t>
      </w:r>
      <w:r w:rsidR="006F1F84" w:rsidRPr="00071AFA">
        <w:rPr>
          <w:rFonts w:ascii="Times New Roman" w:hAnsi="Times New Roman" w:cs="Times New Roman"/>
        </w:rPr>
        <w:t>ions seems to be yes.  T</w:t>
      </w:r>
      <w:r w:rsidR="00CF15B1" w:rsidRPr="00071AFA">
        <w:rPr>
          <w:rFonts w:ascii="Times New Roman" w:hAnsi="Times New Roman" w:cs="Times New Roman"/>
        </w:rPr>
        <w:t xml:space="preserve">he problem of poverty is </w:t>
      </w:r>
      <w:r w:rsidR="006F1F84" w:rsidRPr="00071AFA">
        <w:rPr>
          <w:rFonts w:ascii="Times New Roman" w:hAnsi="Times New Roman" w:cs="Times New Roman"/>
        </w:rPr>
        <w:t>considerable and</w:t>
      </w:r>
      <w:r w:rsidR="00CF15B1" w:rsidRPr="00071AFA">
        <w:rPr>
          <w:rFonts w:ascii="Times New Roman" w:hAnsi="Times New Roman" w:cs="Times New Roman"/>
        </w:rPr>
        <w:t xml:space="preserve"> not even a social agency as large as public schools </w:t>
      </w:r>
      <w:r w:rsidR="006F1F84" w:rsidRPr="00071AFA">
        <w:rPr>
          <w:rFonts w:ascii="Times New Roman" w:hAnsi="Times New Roman" w:cs="Times New Roman"/>
        </w:rPr>
        <w:t>can equalize effects.  Schools do</w:t>
      </w:r>
      <w:r w:rsidR="000B5545" w:rsidRPr="00071AFA">
        <w:rPr>
          <w:rFonts w:ascii="Times New Roman" w:hAnsi="Times New Roman" w:cs="Times New Roman"/>
        </w:rPr>
        <w:t xml:space="preserve"> yield meaningful individual success stories</w:t>
      </w:r>
      <w:r w:rsidR="006F1F84" w:rsidRPr="00071AFA">
        <w:rPr>
          <w:rFonts w:ascii="Times New Roman" w:hAnsi="Times New Roman" w:cs="Times New Roman"/>
        </w:rPr>
        <w:t>.  The problem is that there just have not been enough of them</w:t>
      </w:r>
      <w:r w:rsidR="00CF15B1" w:rsidRPr="00071AFA">
        <w:rPr>
          <w:rFonts w:ascii="Times New Roman" w:hAnsi="Times New Roman" w:cs="Times New Roman"/>
        </w:rPr>
        <w:t>.</w:t>
      </w:r>
    </w:p>
    <w:p w14:paraId="1135867C" w14:textId="6F016E2A" w:rsidR="00CF15B1" w:rsidRPr="00071AFA" w:rsidRDefault="00CF15B1" w:rsidP="00CF15B1">
      <w:pPr>
        <w:spacing w:line="480" w:lineRule="auto"/>
        <w:rPr>
          <w:rFonts w:ascii="Times New Roman" w:hAnsi="Times New Roman" w:cs="Times New Roman"/>
        </w:rPr>
      </w:pPr>
      <w:r w:rsidRPr="00071AFA">
        <w:rPr>
          <w:rFonts w:ascii="Times New Roman" w:hAnsi="Times New Roman" w:cs="Times New Roman"/>
        </w:rPr>
        <w:tab/>
        <w:t>This study only considered one small part of a chil</w:t>
      </w:r>
      <w:r w:rsidR="00AB11E7">
        <w:rPr>
          <w:rFonts w:ascii="Times New Roman" w:hAnsi="Times New Roman" w:cs="Times New Roman"/>
        </w:rPr>
        <w:t xml:space="preserve">d’s K – 12 schooling experience, </w:t>
      </w:r>
      <w:r w:rsidRPr="00071AFA">
        <w:rPr>
          <w:rFonts w:ascii="Times New Roman" w:hAnsi="Times New Roman" w:cs="Times New Roman"/>
        </w:rPr>
        <w:t>their freshman level mathematics course taking patterns and the predicted trajectory of the rest of their secondary mathematics experience.  However, past research has shown that mathematics course taking is also related to college attendance and degree attainment and other indicators of post-secondary success such as employment status after both college and high school (Adelman, 2006; Sadler &amp; Tai, 2007).  Because mathematics course taking can be an indicator of so many other academic and social behaviors, not related to mathematics, measuring the level of mathematics course enrollment may indicate other important academic behaviors in high school and beyond.</w:t>
      </w:r>
    </w:p>
    <w:p w14:paraId="4D74F0D4" w14:textId="566E0DD8" w:rsidR="00CF15B1" w:rsidRPr="00071AFA" w:rsidRDefault="00CF15B1" w:rsidP="00CF15B1">
      <w:pPr>
        <w:spacing w:line="480" w:lineRule="auto"/>
        <w:ind w:firstLine="720"/>
        <w:rPr>
          <w:rFonts w:ascii="Times New Roman" w:hAnsi="Times New Roman" w:cs="Times New Roman"/>
        </w:rPr>
      </w:pPr>
      <w:r w:rsidRPr="00071AFA">
        <w:rPr>
          <w:rFonts w:ascii="Times New Roman" w:hAnsi="Times New Roman" w:cs="Times New Roman"/>
        </w:rPr>
        <w:t xml:space="preserve">The findings from this study indicate that the way parents interact with the school and other organizations on behalf of their child have an impact on the course enrollment level of their child.  This study also finds that these parent behaviors affect children from differing </w:t>
      </w:r>
      <w:r w:rsidR="00D245EF" w:rsidRPr="00071AFA">
        <w:rPr>
          <w:rFonts w:ascii="Times New Roman" w:hAnsi="Times New Roman" w:cs="Times New Roman"/>
        </w:rPr>
        <w:t>SES</w:t>
      </w:r>
      <w:r w:rsidRPr="00071AFA">
        <w:rPr>
          <w:rFonts w:ascii="Times New Roman" w:hAnsi="Times New Roman" w:cs="Times New Roman"/>
        </w:rPr>
        <w:t xml:space="preserve"> backgrounds i</w:t>
      </w:r>
      <w:r w:rsidR="006F1F84" w:rsidRPr="00071AFA">
        <w:rPr>
          <w:rFonts w:ascii="Times New Roman" w:hAnsi="Times New Roman" w:cs="Times New Roman"/>
        </w:rPr>
        <w:t>n</w:t>
      </w:r>
      <w:r w:rsidR="00D245EF" w:rsidRPr="00071AFA">
        <w:rPr>
          <w:rFonts w:ascii="Times New Roman" w:hAnsi="Times New Roman" w:cs="Times New Roman"/>
        </w:rPr>
        <w:t xml:space="preserve"> various ways.  In part </w:t>
      </w:r>
      <w:r w:rsidRPr="00071AFA">
        <w:rPr>
          <w:rFonts w:ascii="Times New Roman" w:hAnsi="Times New Roman" w:cs="Times New Roman"/>
        </w:rPr>
        <w:t xml:space="preserve">there is not one single parent behavior that benefits all children at all times, in terms of level of mathematics course enrollment.  However, regardless of </w:t>
      </w:r>
      <w:r w:rsidR="00D245EF" w:rsidRPr="00071AFA">
        <w:rPr>
          <w:rFonts w:ascii="Times New Roman" w:hAnsi="Times New Roman" w:cs="Times New Roman"/>
        </w:rPr>
        <w:lastRenderedPageBreak/>
        <w:t>SES</w:t>
      </w:r>
      <w:r w:rsidRPr="00071AFA">
        <w:rPr>
          <w:rFonts w:ascii="Times New Roman" w:hAnsi="Times New Roman" w:cs="Times New Roman"/>
        </w:rPr>
        <w:t xml:space="preserve"> there are particular behaviors that may benefit children’s course taking enrollment levels in mathematics.  </w:t>
      </w:r>
    </w:p>
    <w:p w14:paraId="1A47CE2F" w14:textId="042423D8" w:rsidR="00E72BB5" w:rsidRPr="00071AFA" w:rsidRDefault="00CF15B1" w:rsidP="00E72BB5">
      <w:pPr>
        <w:spacing w:line="480" w:lineRule="auto"/>
        <w:rPr>
          <w:rFonts w:ascii="Times New Roman" w:hAnsi="Times New Roman" w:cs="Times New Roman"/>
        </w:rPr>
      </w:pPr>
      <w:r w:rsidRPr="00071AFA">
        <w:rPr>
          <w:rFonts w:ascii="Times New Roman" w:hAnsi="Times New Roman" w:cs="Times New Roman"/>
        </w:rPr>
        <w:tab/>
        <w:t>One of the main outcomes of this study, which has been confirmed in other bodies of research, is that the school works best for children when parents are adept at making it work for them.  For p</w:t>
      </w:r>
      <w:r w:rsidR="00D245EF" w:rsidRPr="00071AFA">
        <w:rPr>
          <w:rFonts w:ascii="Times New Roman" w:hAnsi="Times New Roman" w:cs="Times New Roman"/>
        </w:rPr>
        <w:t>arents from lower SES</w:t>
      </w:r>
      <w:r w:rsidRPr="00071AFA">
        <w:rPr>
          <w:rFonts w:ascii="Times New Roman" w:hAnsi="Times New Roman" w:cs="Times New Roman"/>
        </w:rPr>
        <w:t xml:space="preserve"> backgrounds, this may mean that when parents have the social savvy to select their child’s school, they are giving them the largest benefit in terms of level of mathematics course enrollment.  </w:t>
      </w:r>
    </w:p>
    <w:p w14:paraId="4FBD9A65" w14:textId="7D95582D" w:rsidR="00CF15B1" w:rsidRPr="00071AFA" w:rsidRDefault="00CF15B1" w:rsidP="00CF15B1">
      <w:pPr>
        <w:spacing w:line="480" w:lineRule="auto"/>
        <w:rPr>
          <w:rFonts w:ascii="Times New Roman" w:hAnsi="Times New Roman" w:cs="Times New Roman"/>
        </w:rPr>
      </w:pPr>
      <w:r w:rsidRPr="00071AFA">
        <w:rPr>
          <w:rFonts w:ascii="Times New Roman" w:hAnsi="Times New Roman" w:cs="Times New Roman"/>
        </w:rPr>
        <w:tab/>
        <w:t xml:space="preserve">Although particular parent behaviors were found to lift the mean mathematics course enrollment level for children according to their </w:t>
      </w:r>
      <w:r w:rsidR="00D245EF" w:rsidRPr="00071AFA">
        <w:rPr>
          <w:rFonts w:ascii="Times New Roman" w:hAnsi="Times New Roman" w:cs="Times New Roman"/>
        </w:rPr>
        <w:t>SES</w:t>
      </w:r>
      <w:r w:rsidRPr="00071AFA">
        <w:rPr>
          <w:rFonts w:ascii="Times New Roman" w:hAnsi="Times New Roman" w:cs="Times New Roman"/>
        </w:rPr>
        <w:t xml:space="preserve">, there were not any parent behaviors engaged in by parents from the lowest quintile of </w:t>
      </w:r>
      <w:r w:rsidR="00D245EF" w:rsidRPr="00071AFA">
        <w:rPr>
          <w:rFonts w:ascii="Times New Roman" w:hAnsi="Times New Roman" w:cs="Times New Roman"/>
        </w:rPr>
        <w:t>SES</w:t>
      </w:r>
      <w:r w:rsidRPr="00071AFA">
        <w:rPr>
          <w:rFonts w:ascii="Times New Roman" w:hAnsi="Times New Roman" w:cs="Times New Roman"/>
        </w:rPr>
        <w:t xml:space="preserve"> that raised the mean level of course enrollment to equal any other quintile’s mean course enrollment level.  For certain quintiles (especially the middle, middle high, and highest), course enrollment means were fairly consistent, sometimes one mean was slightly higher than the other, indicating that once parents attain</w:t>
      </w:r>
      <w:r w:rsidR="00442531" w:rsidRPr="00071AFA">
        <w:rPr>
          <w:rFonts w:ascii="Times New Roman" w:hAnsi="Times New Roman" w:cs="Times New Roman"/>
        </w:rPr>
        <w:t>ed</w:t>
      </w:r>
      <w:r w:rsidRPr="00071AFA">
        <w:rPr>
          <w:rFonts w:ascii="Times New Roman" w:hAnsi="Times New Roman" w:cs="Times New Roman"/>
        </w:rPr>
        <w:t xml:space="preserve"> a certain level</w:t>
      </w:r>
      <w:r w:rsidR="00442531" w:rsidRPr="00071AFA">
        <w:rPr>
          <w:rFonts w:ascii="Times New Roman" w:hAnsi="Times New Roman" w:cs="Times New Roman"/>
        </w:rPr>
        <w:t xml:space="preserve"> of income and job status, it was</w:t>
      </w:r>
      <w:r w:rsidRPr="00071AFA">
        <w:rPr>
          <w:rFonts w:ascii="Times New Roman" w:hAnsi="Times New Roman" w:cs="Times New Roman"/>
        </w:rPr>
        <w:t xml:space="preserve"> likely </w:t>
      </w:r>
      <w:r w:rsidR="00442531" w:rsidRPr="00071AFA">
        <w:rPr>
          <w:rFonts w:ascii="Times New Roman" w:hAnsi="Times New Roman" w:cs="Times New Roman"/>
        </w:rPr>
        <w:t>a function of their</w:t>
      </w:r>
      <w:r w:rsidRPr="00071AFA">
        <w:rPr>
          <w:rFonts w:ascii="Times New Roman" w:hAnsi="Times New Roman" w:cs="Times New Roman"/>
        </w:rPr>
        <w:t xml:space="preserve"> local and global knowledge (</w:t>
      </w:r>
      <w:proofErr w:type="spellStart"/>
      <w:r w:rsidRPr="00071AFA">
        <w:rPr>
          <w:rFonts w:ascii="Times New Roman" w:hAnsi="Times New Roman" w:cs="Times New Roman"/>
        </w:rPr>
        <w:t>Lareau</w:t>
      </w:r>
      <w:proofErr w:type="spellEnd"/>
      <w:r w:rsidRPr="00071AFA">
        <w:rPr>
          <w:rFonts w:ascii="Times New Roman" w:hAnsi="Times New Roman" w:cs="Times New Roman"/>
        </w:rPr>
        <w:t xml:space="preserve"> &amp; Cox, 2011) of schooling, </w:t>
      </w:r>
      <w:r w:rsidR="00442531" w:rsidRPr="00071AFA">
        <w:rPr>
          <w:rFonts w:ascii="Times New Roman" w:hAnsi="Times New Roman" w:cs="Times New Roman"/>
        </w:rPr>
        <w:t xml:space="preserve">and their ability to secure an </w:t>
      </w:r>
      <w:r w:rsidRPr="00071AFA">
        <w:rPr>
          <w:rFonts w:ascii="Times New Roman" w:hAnsi="Times New Roman" w:cs="Times New Roman"/>
        </w:rPr>
        <w:t xml:space="preserve">improved school experience for their child.  Although Tyson (2011) found that parents from lower income backgrounds understand the importance of schooling, her findings and the statistics from this study indicate that they are unable to “crack the code” of ensuring that their child has a meaningful and rigorous school experience.  </w:t>
      </w:r>
    </w:p>
    <w:p w14:paraId="37D8ECCF" w14:textId="24EC35EC" w:rsidR="00CF15B1" w:rsidRPr="00071AFA" w:rsidRDefault="00CF15B1" w:rsidP="009F1A98">
      <w:pPr>
        <w:widowControl w:val="0"/>
        <w:autoSpaceDE w:val="0"/>
        <w:autoSpaceDN w:val="0"/>
        <w:adjustRightInd w:val="0"/>
        <w:spacing w:line="480" w:lineRule="auto"/>
        <w:rPr>
          <w:rFonts w:ascii="Times New Roman" w:hAnsi="Times New Roman" w:cs="Times New Roman"/>
        </w:rPr>
      </w:pPr>
      <w:r w:rsidRPr="00071AFA">
        <w:rPr>
          <w:rFonts w:ascii="Times New Roman" w:hAnsi="Times New Roman" w:cs="Times New Roman"/>
        </w:rPr>
        <w:tab/>
        <w:t>The disparity in mathematics course enrollment and effectiveness of parent behaviors points to the larger probl</w:t>
      </w:r>
      <w:r w:rsidR="00442531" w:rsidRPr="00071AFA">
        <w:rPr>
          <w:rFonts w:ascii="Times New Roman" w:hAnsi="Times New Roman" w:cs="Times New Roman"/>
        </w:rPr>
        <w:t xml:space="preserve">em of poverty as a whole.  </w:t>
      </w:r>
      <w:r w:rsidR="00C02FB0" w:rsidRPr="00071AFA">
        <w:rPr>
          <w:rFonts w:ascii="Times New Roman" w:hAnsi="Times New Roman" w:cs="Times New Roman"/>
        </w:rPr>
        <w:t>This study is</w:t>
      </w:r>
      <w:r w:rsidRPr="00071AFA">
        <w:rPr>
          <w:rFonts w:ascii="Times New Roman" w:hAnsi="Times New Roman" w:cs="Times New Roman"/>
        </w:rPr>
        <w:t xml:space="preserve"> de</w:t>
      </w:r>
      <w:r w:rsidR="00942FCE" w:rsidRPr="00071AFA">
        <w:rPr>
          <w:rFonts w:ascii="Times New Roman" w:hAnsi="Times New Roman" w:cs="Times New Roman"/>
        </w:rPr>
        <w:t xml:space="preserve">tecting a “poverty problem” </w:t>
      </w:r>
      <w:r w:rsidRPr="00071AFA">
        <w:rPr>
          <w:rFonts w:ascii="Times New Roman" w:hAnsi="Times New Roman" w:cs="Times New Roman"/>
        </w:rPr>
        <w:t xml:space="preserve">which is playing out as a “school problem.”  Poverty does present a problem in schools, </w:t>
      </w:r>
      <w:r w:rsidR="00442531" w:rsidRPr="00071AFA">
        <w:rPr>
          <w:rFonts w:ascii="Times New Roman" w:hAnsi="Times New Roman" w:cs="Times New Roman"/>
        </w:rPr>
        <w:t>but</w:t>
      </w:r>
      <w:r w:rsidRPr="00071AFA">
        <w:rPr>
          <w:rFonts w:ascii="Times New Roman" w:hAnsi="Times New Roman" w:cs="Times New Roman"/>
        </w:rPr>
        <w:t xml:space="preserve"> the misconception is that poverty is more of a problem with regards to schooling than it is in any </w:t>
      </w:r>
      <w:r w:rsidRPr="00071AFA">
        <w:rPr>
          <w:rFonts w:ascii="Times New Roman" w:hAnsi="Times New Roman" w:cs="Times New Roman"/>
        </w:rPr>
        <w:lastRenderedPageBreak/>
        <w:t xml:space="preserve">other aspect of a child’s life.  The problem of deep, debilitating poverty in the United States is one that no government agency, on a large scale, has been able to </w:t>
      </w:r>
      <w:r w:rsidR="00FB608D" w:rsidRPr="00071AFA">
        <w:rPr>
          <w:rFonts w:ascii="Times New Roman" w:hAnsi="Times New Roman" w:cs="Times New Roman"/>
        </w:rPr>
        <w:t>effectively combat – t</w:t>
      </w:r>
      <w:r w:rsidRPr="00071AFA">
        <w:rPr>
          <w:rFonts w:ascii="Times New Roman" w:hAnsi="Times New Roman" w:cs="Times New Roman"/>
        </w:rPr>
        <w:t xml:space="preserve">he public school </w:t>
      </w:r>
      <w:r w:rsidR="00E974A0" w:rsidRPr="00071AFA">
        <w:rPr>
          <w:rFonts w:ascii="Times New Roman" w:hAnsi="Times New Roman" w:cs="Times New Roman"/>
        </w:rPr>
        <w:t>being among them</w:t>
      </w:r>
      <w:r w:rsidRPr="00071AFA">
        <w:rPr>
          <w:rFonts w:ascii="Times New Roman" w:hAnsi="Times New Roman" w:cs="Times New Roman"/>
        </w:rPr>
        <w:t>.</w:t>
      </w:r>
      <w:r w:rsidR="009F1A98" w:rsidRPr="00071AFA">
        <w:rPr>
          <w:rFonts w:ascii="Times New Roman" w:hAnsi="Times New Roman" w:cs="Times New Roman"/>
        </w:rPr>
        <w:t xml:space="preserve">  There </w:t>
      </w:r>
      <w:r w:rsidR="00FB608D" w:rsidRPr="00071AFA">
        <w:rPr>
          <w:rFonts w:ascii="Times New Roman" w:hAnsi="Times New Roman" w:cs="Times New Roman"/>
        </w:rPr>
        <w:t>is no single</w:t>
      </w:r>
      <w:r w:rsidR="00E974A0" w:rsidRPr="00071AFA">
        <w:rPr>
          <w:rFonts w:ascii="Times New Roman" w:hAnsi="Times New Roman" w:cs="Times New Roman"/>
        </w:rPr>
        <w:t xml:space="preserve"> parent behavior </w:t>
      </w:r>
      <w:r w:rsidR="009F1A98" w:rsidRPr="00071AFA">
        <w:rPr>
          <w:rFonts w:ascii="Times New Roman" w:hAnsi="Times New Roman" w:cs="Times New Roman"/>
        </w:rPr>
        <w:t xml:space="preserve">that results in children enrolling in upper level mathematics course work.  Rather, it </w:t>
      </w:r>
      <w:r w:rsidR="00AB11E7">
        <w:rPr>
          <w:rFonts w:ascii="Times New Roman" w:hAnsi="Times New Roman" w:cs="Times New Roman"/>
        </w:rPr>
        <w:t xml:space="preserve">is </w:t>
      </w:r>
      <w:bookmarkStart w:id="0" w:name="_GoBack"/>
      <w:bookmarkEnd w:id="0"/>
      <w:r w:rsidR="00E974A0" w:rsidRPr="00071AFA">
        <w:rPr>
          <w:rFonts w:ascii="Times New Roman" w:hAnsi="Times New Roman" w:cs="Times New Roman"/>
        </w:rPr>
        <w:t>an accumulation of many</w:t>
      </w:r>
      <w:r w:rsidR="009F1A98" w:rsidRPr="00071AFA">
        <w:rPr>
          <w:rFonts w:ascii="Times New Roman" w:hAnsi="Times New Roman" w:cs="Times New Roman"/>
        </w:rPr>
        <w:t xml:space="preserve"> parent behaviors, as well as </w:t>
      </w:r>
      <w:r w:rsidR="00E974A0" w:rsidRPr="00071AFA">
        <w:rPr>
          <w:rFonts w:ascii="Times New Roman" w:hAnsi="Times New Roman" w:cs="Times New Roman"/>
        </w:rPr>
        <w:t>a child’s interaction with the</w:t>
      </w:r>
      <w:r w:rsidR="009F1A98" w:rsidRPr="00071AFA">
        <w:rPr>
          <w:rFonts w:ascii="Times New Roman" w:hAnsi="Times New Roman" w:cs="Times New Roman"/>
        </w:rPr>
        <w:t xml:space="preserve"> community around them</w:t>
      </w:r>
      <w:r w:rsidR="00E974A0" w:rsidRPr="00071AFA">
        <w:rPr>
          <w:rFonts w:ascii="Times New Roman" w:hAnsi="Times New Roman" w:cs="Times New Roman"/>
        </w:rPr>
        <w:t>,</w:t>
      </w:r>
      <w:r w:rsidR="009F1A98" w:rsidRPr="00071AFA">
        <w:rPr>
          <w:rFonts w:ascii="Times New Roman" w:hAnsi="Times New Roman" w:cs="Times New Roman"/>
        </w:rPr>
        <w:t xml:space="preserve"> that lead to course selection in middle and high school.</w:t>
      </w:r>
    </w:p>
    <w:p w14:paraId="18018C0E" w14:textId="62745FB6" w:rsidR="00B255EE" w:rsidRPr="00071AFA" w:rsidRDefault="00CF15B1" w:rsidP="00E72BB5">
      <w:pPr>
        <w:spacing w:line="480" w:lineRule="auto"/>
        <w:rPr>
          <w:rFonts w:ascii="Times New Roman" w:hAnsi="Times New Roman" w:cs="Times New Roman"/>
        </w:rPr>
      </w:pPr>
      <w:r w:rsidRPr="00071AFA">
        <w:rPr>
          <w:rFonts w:ascii="Times New Roman" w:hAnsi="Times New Roman" w:cs="Times New Roman"/>
        </w:rPr>
        <w:tab/>
        <w:t xml:space="preserve">To find one parent behavior that leads to success for all students in the classroom is about as unlikely has finding one particular mathematics program (or leadership style, or class size, or style of teaching) that will result in all students achieving the same result in mathematics.  </w:t>
      </w:r>
      <w:r w:rsidR="00E974A0" w:rsidRPr="00071AFA">
        <w:rPr>
          <w:rFonts w:ascii="Times New Roman" w:hAnsi="Times New Roman" w:cs="Times New Roman"/>
        </w:rPr>
        <w:t>However, t</w:t>
      </w:r>
      <w:r w:rsidRPr="00071AFA">
        <w:rPr>
          <w:rFonts w:ascii="Times New Roman" w:hAnsi="Times New Roman" w:cs="Times New Roman"/>
        </w:rPr>
        <w:t>he data in this study and in other studies are consistent in one aspect</w:t>
      </w:r>
      <w:r w:rsidR="00E974A0" w:rsidRPr="00071AFA">
        <w:rPr>
          <w:rFonts w:ascii="Times New Roman" w:hAnsi="Times New Roman" w:cs="Times New Roman"/>
        </w:rPr>
        <w:t>.  W</w:t>
      </w:r>
      <w:r w:rsidRPr="00071AFA">
        <w:rPr>
          <w:rFonts w:ascii="Times New Roman" w:hAnsi="Times New Roman" w:cs="Times New Roman"/>
        </w:rPr>
        <w:t xml:space="preserve">hen students from low </w:t>
      </w:r>
      <w:r w:rsidR="00D245EF" w:rsidRPr="00071AFA">
        <w:rPr>
          <w:rFonts w:ascii="Times New Roman" w:hAnsi="Times New Roman" w:cs="Times New Roman"/>
        </w:rPr>
        <w:t>SES</w:t>
      </w:r>
      <w:r w:rsidRPr="00071AFA">
        <w:rPr>
          <w:rFonts w:ascii="Times New Roman" w:hAnsi="Times New Roman" w:cs="Times New Roman"/>
        </w:rPr>
        <w:t xml:space="preserve"> backgrounds are able to interact with peers, teachers, parents, and other adults who have hi</w:t>
      </w:r>
      <w:r w:rsidR="00E974A0" w:rsidRPr="00071AFA">
        <w:rPr>
          <w:rFonts w:ascii="Times New Roman" w:hAnsi="Times New Roman" w:cs="Times New Roman"/>
        </w:rPr>
        <w:t>gh expectations for achievement,</w:t>
      </w:r>
      <w:r w:rsidRPr="00071AFA">
        <w:rPr>
          <w:rFonts w:ascii="Times New Roman" w:hAnsi="Times New Roman" w:cs="Times New Roman"/>
        </w:rPr>
        <w:t xml:space="preserve"> </w:t>
      </w:r>
      <w:r w:rsidR="00E974A0" w:rsidRPr="00071AFA">
        <w:rPr>
          <w:rFonts w:ascii="Times New Roman" w:hAnsi="Times New Roman" w:cs="Times New Roman"/>
        </w:rPr>
        <w:t>they</w:t>
      </w:r>
      <w:r w:rsidRPr="00071AFA">
        <w:rPr>
          <w:rFonts w:ascii="Times New Roman" w:hAnsi="Times New Roman" w:cs="Times New Roman"/>
        </w:rPr>
        <w:t>, in most cases, rise to the challenge</w:t>
      </w:r>
      <w:r w:rsidR="00E974A0" w:rsidRPr="00071AFA">
        <w:rPr>
          <w:rFonts w:ascii="Times New Roman" w:hAnsi="Times New Roman" w:cs="Times New Roman"/>
        </w:rPr>
        <w:t xml:space="preserve"> and benefit from the normative influences that follow from those interactions</w:t>
      </w:r>
      <w:r w:rsidR="00E72BB5" w:rsidRPr="00071AFA">
        <w:rPr>
          <w:rFonts w:ascii="Times New Roman" w:hAnsi="Times New Roman" w:cs="Times New Roman"/>
        </w:rPr>
        <w:t>.</w:t>
      </w:r>
    </w:p>
    <w:p w14:paraId="0E66BA2C" w14:textId="77777777" w:rsidR="00B05D52" w:rsidRPr="00071AFA" w:rsidRDefault="00B05D52" w:rsidP="00166617">
      <w:pPr>
        <w:rPr>
          <w:rFonts w:ascii="Times New Roman" w:hAnsi="Times New Roman" w:cs="Times New Roman"/>
        </w:rPr>
      </w:pPr>
    </w:p>
    <w:p w14:paraId="1600EF98" w14:textId="66347A0D" w:rsidR="0019788F" w:rsidRPr="00071AFA" w:rsidRDefault="0093509C" w:rsidP="00166617">
      <w:pPr>
        <w:rPr>
          <w:rFonts w:ascii="Times New Roman" w:hAnsi="Times New Roman" w:cs="Times New Roman"/>
        </w:rPr>
      </w:pPr>
      <w:r w:rsidRPr="00071AFA">
        <w:rPr>
          <w:rFonts w:ascii="Times New Roman" w:hAnsi="Times New Roman" w:cs="Times New Roman"/>
          <w:noProof/>
        </w:rPr>
        <w:lastRenderedPageBreak/>
        <w:drawing>
          <wp:inline distT="0" distB="0" distL="0" distR="0" wp14:anchorId="1D110FEA" wp14:editId="221D77CB">
            <wp:extent cx="5943600" cy="80089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008908"/>
                    </a:xfrm>
                    <a:prstGeom prst="rect">
                      <a:avLst/>
                    </a:prstGeom>
                    <a:noFill/>
                    <a:ln>
                      <a:noFill/>
                    </a:ln>
                  </pic:spPr>
                </pic:pic>
              </a:graphicData>
            </a:graphic>
          </wp:inline>
        </w:drawing>
      </w:r>
    </w:p>
    <w:p w14:paraId="5F897006" w14:textId="4CD39401" w:rsidR="0093509C" w:rsidRPr="00071AFA" w:rsidRDefault="0093509C" w:rsidP="00166617">
      <w:pPr>
        <w:rPr>
          <w:rFonts w:ascii="Times New Roman" w:hAnsi="Times New Roman" w:cs="Times New Roman"/>
        </w:rPr>
      </w:pPr>
      <w:r w:rsidRPr="00071AFA">
        <w:rPr>
          <w:rFonts w:ascii="Times New Roman" w:hAnsi="Times New Roman" w:cs="Times New Roman"/>
          <w:noProof/>
        </w:rPr>
        <w:lastRenderedPageBreak/>
        <w:drawing>
          <wp:inline distT="0" distB="0" distL="0" distR="0" wp14:anchorId="2738B69D" wp14:editId="79A227C8">
            <wp:extent cx="5943600" cy="7375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375680"/>
                    </a:xfrm>
                    <a:prstGeom prst="rect">
                      <a:avLst/>
                    </a:prstGeom>
                    <a:noFill/>
                    <a:ln>
                      <a:noFill/>
                    </a:ln>
                  </pic:spPr>
                </pic:pic>
              </a:graphicData>
            </a:graphic>
          </wp:inline>
        </w:drawing>
      </w:r>
    </w:p>
    <w:p w14:paraId="5CDD0F1A" w14:textId="48291E52" w:rsidR="0093509C" w:rsidRPr="00071AFA" w:rsidRDefault="0093509C" w:rsidP="00166617">
      <w:pPr>
        <w:rPr>
          <w:rFonts w:ascii="Times New Roman" w:hAnsi="Times New Roman" w:cs="Times New Roman"/>
        </w:rPr>
      </w:pPr>
      <w:r w:rsidRPr="00071AFA">
        <w:rPr>
          <w:rFonts w:ascii="Times New Roman" w:hAnsi="Times New Roman" w:cs="Times New Roman"/>
          <w:noProof/>
        </w:rPr>
        <w:lastRenderedPageBreak/>
        <w:drawing>
          <wp:inline distT="0" distB="0" distL="0" distR="0" wp14:anchorId="4E5BB080" wp14:editId="224912E1">
            <wp:extent cx="5943600" cy="23755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375501"/>
                    </a:xfrm>
                    <a:prstGeom prst="rect">
                      <a:avLst/>
                    </a:prstGeom>
                    <a:noFill/>
                    <a:ln>
                      <a:noFill/>
                    </a:ln>
                  </pic:spPr>
                </pic:pic>
              </a:graphicData>
            </a:graphic>
          </wp:inline>
        </w:drawing>
      </w:r>
    </w:p>
    <w:p w14:paraId="3CF46A3E" w14:textId="77777777" w:rsidR="00B05D52" w:rsidRPr="00071AFA" w:rsidRDefault="00B05D52" w:rsidP="00166617">
      <w:pPr>
        <w:rPr>
          <w:rFonts w:ascii="Times New Roman" w:hAnsi="Times New Roman" w:cs="Times New Roman"/>
        </w:rPr>
      </w:pPr>
    </w:p>
    <w:p w14:paraId="079CA611" w14:textId="77777777" w:rsidR="00C02FB0" w:rsidRPr="00071AFA" w:rsidRDefault="00C02FB0" w:rsidP="00166617">
      <w:pPr>
        <w:widowControl w:val="0"/>
        <w:autoSpaceDE w:val="0"/>
        <w:autoSpaceDN w:val="0"/>
        <w:adjustRightInd w:val="0"/>
        <w:rPr>
          <w:rFonts w:ascii="Times New Roman" w:hAnsi="Times New Roman" w:cs="Times New Roman"/>
        </w:rPr>
      </w:pPr>
    </w:p>
    <w:p w14:paraId="1F9B8FFA" w14:textId="77777777" w:rsidR="00C02FB0" w:rsidRPr="00071AFA" w:rsidRDefault="00C02FB0" w:rsidP="00166617">
      <w:pPr>
        <w:widowControl w:val="0"/>
        <w:autoSpaceDE w:val="0"/>
        <w:autoSpaceDN w:val="0"/>
        <w:adjustRightInd w:val="0"/>
        <w:rPr>
          <w:rFonts w:ascii="Times New Roman" w:hAnsi="Times New Roman" w:cs="Times New Roman"/>
        </w:rPr>
      </w:pPr>
    </w:p>
    <w:p w14:paraId="2DEF2D55" w14:textId="77777777" w:rsidR="00C02FB0" w:rsidRPr="00071AFA" w:rsidRDefault="00C02FB0" w:rsidP="00166617">
      <w:pPr>
        <w:widowControl w:val="0"/>
        <w:autoSpaceDE w:val="0"/>
        <w:autoSpaceDN w:val="0"/>
        <w:adjustRightInd w:val="0"/>
        <w:rPr>
          <w:rFonts w:ascii="Times New Roman" w:hAnsi="Times New Roman" w:cs="Times New Roman"/>
        </w:rPr>
      </w:pPr>
    </w:p>
    <w:p w14:paraId="4BAAE29B" w14:textId="77777777" w:rsidR="00C02FB0" w:rsidRPr="00071AFA" w:rsidRDefault="00C02FB0" w:rsidP="00166617">
      <w:pPr>
        <w:widowControl w:val="0"/>
        <w:autoSpaceDE w:val="0"/>
        <w:autoSpaceDN w:val="0"/>
        <w:adjustRightInd w:val="0"/>
        <w:rPr>
          <w:rFonts w:ascii="Times New Roman" w:hAnsi="Times New Roman" w:cs="Times New Roman"/>
        </w:rPr>
      </w:pPr>
    </w:p>
    <w:p w14:paraId="01E40ACF" w14:textId="77777777" w:rsidR="00644EE7" w:rsidRPr="00071AFA" w:rsidRDefault="00644EE7" w:rsidP="00166617">
      <w:pPr>
        <w:widowControl w:val="0"/>
        <w:autoSpaceDE w:val="0"/>
        <w:autoSpaceDN w:val="0"/>
        <w:adjustRightInd w:val="0"/>
        <w:rPr>
          <w:rFonts w:ascii="Times New Roman" w:hAnsi="Times New Roman" w:cs="Times New Roman"/>
        </w:rPr>
      </w:pPr>
    </w:p>
    <w:p w14:paraId="04D52881" w14:textId="77777777" w:rsidR="0093509C" w:rsidRPr="00071AFA" w:rsidRDefault="0093509C" w:rsidP="00166617">
      <w:pPr>
        <w:widowControl w:val="0"/>
        <w:autoSpaceDE w:val="0"/>
        <w:autoSpaceDN w:val="0"/>
        <w:adjustRightInd w:val="0"/>
        <w:rPr>
          <w:rFonts w:ascii="Times New Roman" w:hAnsi="Times New Roman" w:cs="Times New Roman"/>
        </w:rPr>
      </w:pPr>
    </w:p>
    <w:p w14:paraId="007F8627" w14:textId="77777777" w:rsidR="0093509C" w:rsidRPr="00071AFA" w:rsidRDefault="0093509C" w:rsidP="00166617">
      <w:pPr>
        <w:widowControl w:val="0"/>
        <w:autoSpaceDE w:val="0"/>
        <w:autoSpaceDN w:val="0"/>
        <w:adjustRightInd w:val="0"/>
        <w:rPr>
          <w:rFonts w:ascii="Times New Roman" w:hAnsi="Times New Roman" w:cs="Times New Roman"/>
        </w:rPr>
      </w:pPr>
    </w:p>
    <w:p w14:paraId="374A3CDE" w14:textId="77777777" w:rsidR="0093509C" w:rsidRPr="00071AFA" w:rsidRDefault="0093509C" w:rsidP="00166617">
      <w:pPr>
        <w:widowControl w:val="0"/>
        <w:autoSpaceDE w:val="0"/>
        <w:autoSpaceDN w:val="0"/>
        <w:adjustRightInd w:val="0"/>
        <w:rPr>
          <w:rFonts w:ascii="Times New Roman" w:hAnsi="Times New Roman" w:cs="Times New Roman"/>
        </w:rPr>
      </w:pPr>
    </w:p>
    <w:p w14:paraId="360DDB0E" w14:textId="77777777" w:rsidR="0093509C" w:rsidRPr="00071AFA" w:rsidRDefault="0093509C" w:rsidP="00166617">
      <w:pPr>
        <w:widowControl w:val="0"/>
        <w:autoSpaceDE w:val="0"/>
        <w:autoSpaceDN w:val="0"/>
        <w:adjustRightInd w:val="0"/>
        <w:rPr>
          <w:rFonts w:ascii="Times New Roman" w:hAnsi="Times New Roman" w:cs="Times New Roman"/>
        </w:rPr>
      </w:pPr>
    </w:p>
    <w:p w14:paraId="4C997530" w14:textId="77777777" w:rsidR="0093509C" w:rsidRPr="00071AFA" w:rsidRDefault="0093509C" w:rsidP="00166617">
      <w:pPr>
        <w:widowControl w:val="0"/>
        <w:autoSpaceDE w:val="0"/>
        <w:autoSpaceDN w:val="0"/>
        <w:adjustRightInd w:val="0"/>
        <w:rPr>
          <w:rFonts w:ascii="Times New Roman" w:hAnsi="Times New Roman" w:cs="Times New Roman"/>
        </w:rPr>
      </w:pPr>
    </w:p>
    <w:p w14:paraId="363188C1" w14:textId="77777777" w:rsidR="0093509C" w:rsidRPr="00071AFA" w:rsidRDefault="0093509C" w:rsidP="00166617">
      <w:pPr>
        <w:widowControl w:val="0"/>
        <w:autoSpaceDE w:val="0"/>
        <w:autoSpaceDN w:val="0"/>
        <w:adjustRightInd w:val="0"/>
        <w:rPr>
          <w:rFonts w:ascii="Times New Roman" w:hAnsi="Times New Roman" w:cs="Times New Roman"/>
        </w:rPr>
      </w:pPr>
    </w:p>
    <w:p w14:paraId="2558378C" w14:textId="77777777" w:rsidR="0093509C" w:rsidRPr="00071AFA" w:rsidRDefault="0093509C" w:rsidP="00166617">
      <w:pPr>
        <w:widowControl w:val="0"/>
        <w:autoSpaceDE w:val="0"/>
        <w:autoSpaceDN w:val="0"/>
        <w:adjustRightInd w:val="0"/>
        <w:rPr>
          <w:rFonts w:ascii="Times New Roman" w:hAnsi="Times New Roman" w:cs="Times New Roman"/>
        </w:rPr>
      </w:pPr>
    </w:p>
    <w:p w14:paraId="68661834" w14:textId="77777777" w:rsidR="0093509C" w:rsidRPr="00071AFA" w:rsidRDefault="0093509C" w:rsidP="00166617">
      <w:pPr>
        <w:widowControl w:val="0"/>
        <w:autoSpaceDE w:val="0"/>
        <w:autoSpaceDN w:val="0"/>
        <w:adjustRightInd w:val="0"/>
        <w:rPr>
          <w:rFonts w:ascii="Times New Roman" w:hAnsi="Times New Roman" w:cs="Times New Roman"/>
        </w:rPr>
      </w:pPr>
    </w:p>
    <w:p w14:paraId="2FBB7442" w14:textId="77777777" w:rsidR="0093509C" w:rsidRPr="00071AFA" w:rsidRDefault="0093509C" w:rsidP="00166617">
      <w:pPr>
        <w:widowControl w:val="0"/>
        <w:autoSpaceDE w:val="0"/>
        <w:autoSpaceDN w:val="0"/>
        <w:adjustRightInd w:val="0"/>
        <w:rPr>
          <w:rFonts w:ascii="Times New Roman" w:hAnsi="Times New Roman" w:cs="Times New Roman"/>
        </w:rPr>
      </w:pPr>
    </w:p>
    <w:p w14:paraId="4567DAFF" w14:textId="77777777" w:rsidR="0093509C" w:rsidRPr="00071AFA" w:rsidRDefault="0093509C" w:rsidP="00166617">
      <w:pPr>
        <w:widowControl w:val="0"/>
        <w:autoSpaceDE w:val="0"/>
        <w:autoSpaceDN w:val="0"/>
        <w:adjustRightInd w:val="0"/>
        <w:rPr>
          <w:rFonts w:ascii="Times New Roman" w:hAnsi="Times New Roman" w:cs="Times New Roman"/>
        </w:rPr>
      </w:pPr>
    </w:p>
    <w:p w14:paraId="3C494C5E" w14:textId="77777777" w:rsidR="0093509C" w:rsidRPr="00071AFA" w:rsidRDefault="0093509C" w:rsidP="00166617">
      <w:pPr>
        <w:widowControl w:val="0"/>
        <w:autoSpaceDE w:val="0"/>
        <w:autoSpaceDN w:val="0"/>
        <w:adjustRightInd w:val="0"/>
        <w:rPr>
          <w:rFonts w:ascii="Times New Roman" w:hAnsi="Times New Roman" w:cs="Times New Roman"/>
        </w:rPr>
      </w:pPr>
    </w:p>
    <w:p w14:paraId="630382EB" w14:textId="77777777" w:rsidR="0093509C" w:rsidRPr="00071AFA" w:rsidRDefault="0093509C" w:rsidP="00166617">
      <w:pPr>
        <w:widowControl w:val="0"/>
        <w:autoSpaceDE w:val="0"/>
        <w:autoSpaceDN w:val="0"/>
        <w:adjustRightInd w:val="0"/>
        <w:rPr>
          <w:rFonts w:ascii="Times New Roman" w:hAnsi="Times New Roman" w:cs="Times New Roman"/>
        </w:rPr>
      </w:pPr>
    </w:p>
    <w:p w14:paraId="18C26A3C" w14:textId="77777777" w:rsidR="0093509C" w:rsidRPr="00071AFA" w:rsidRDefault="0093509C" w:rsidP="00166617">
      <w:pPr>
        <w:widowControl w:val="0"/>
        <w:autoSpaceDE w:val="0"/>
        <w:autoSpaceDN w:val="0"/>
        <w:adjustRightInd w:val="0"/>
        <w:rPr>
          <w:rFonts w:ascii="Times New Roman" w:hAnsi="Times New Roman" w:cs="Times New Roman"/>
        </w:rPr>
      </w:pPr>
    </w:p>
    <w:p w14:paraId="757232BF" w14:textId="77777777" w:rsidR="0093509C" w:rsidRPr="00071AFA" w:rsidRDefault="0093509C" w:rsidP="00166617">
      <w:pPr>
        <w:widowControl w:val="0"/>
        <w:autoSpaceDE w:val="0"/>
        <w:autoSpaceDN w:val="0"/>
        <w:adjustRightInd w:val="0"/>
        <w:rPr>
          <w:rFonts w:ascii="Times New Roman" w:hAnsi="Times New Roman" w:cs="Times New Roman"/>
        </w:rPr>
      </w:pPr>
    </w:p>
    <w:p w14:paraId="3911B702" w14:textId="77777777" w:rsidR="0093509C" w:rsidRPr="00071AFA" w:rsidRDefault="0093509C" w:rsidP="00166617">
      <w:pPr>
        <w:widowControl w:val="0"/>
        <w:autoSpaceDE w:val="0"/>
        <w:autoSpaceDN w:val="0"/>
        <w:adjustRightInd w:val="0"/>
        <w:rPr>
          <w:rFonts w:ascii="Times New Roman" w:hAnsi="Times New Roman" w:cs="Times New Roman"/>
        </w:rPr>
      </w:pPr>
    </w:p>
    <w:p w14:paraId="77A697AC" w14:textId="77777777" w:rsidR="0093509C" w:rsidRPr="00071AFA" w:rsidRDefault="0093509C" w:rsidP="00166617">
      <w:pPr>
        <w:widowControl w:val="0"/>
        <w:autoSpaceDE w:val="0"/>
        <w:autoSpaceDN w:val="0"/>
        <w:adjustRightInd w:val="0"/>
        <w:rPr>
          <w:rFonts w:ascii="Times New Roman" w:hAnsi="Times New Roman" w:cs="Times New Roman"/>
        </w:rPr>
      </w:pPr>
    </w:p>
    <w:p w14:paraId="4D159A6B" w14:textId="77777777" w:rsidR="0093509C" w:rsidRPr="00071AFA" w:rsidRDefault="0093509C" w:rsidP="00166617">
      <w:pPr>
        <w:widowControl w:val="0"/>
        <w:autoSpaceDE w:val="0"/>
        <w:autoSpaceDN w:val="0"/>
        <w:adjustRightInd w:val="0"/>
        <w:rPr>
          <w:rFonts w:ascii="Times New Roman" w:hAnsi="Times New Roman" w:cs="Times New Roman"/>
        </w:rPr>
      </w:pPr>
    </w:p>
    <w:p w14:paraId="50D1DB4E" w14:textId="77777777" w:rsidR="0093509C" w:rsidRPr="00071AFA" w:rsidRDefault="0093509C" w:rsidP="00166617">
      <w:pPr>
        <w:widowControl w:val="0"/>
        <w:autoSpaceDE w:val="0"/>
        <w:autoSpaceDN w:val="0"/>
        <w:adjustRightInd w:val="0"/>
        <w:rPr>
          <w:rFonts w:ascii="Times New Roman" w:hAnsi="Times New Roman" w:cs="Times New Roman"/>
        </w:rPr>
      </w:pPr>
    </w:p>
    <w:p w14:paraId="1DD71069" w14:textId="77777777" w:rsidR="0093509C" w:rsidRPr="00071AFA" w:rsidRDefault="0093509C" w:rsidP="00166617">
      <w:pPr>
        <w:widowControl w:val="0"/>
        <w:autoSpaceDE w:val="0"/>
        <w:autoSpaceDN w:val="0"/>
        <w:adjustRightInd w:val="0"/>
        <w:rPr>
          <w:rFonts w:ascii="Times New Roman" w:hAnsi="Times New Roman" w:cs="Times New Roman"/>
        </w:rPr>
      </w:pPr>
    </w:p>
    <w:p w14:paraId="5E9D5426" w14:textId="77777777" w:rsidR="0093509C" w:rsidRPr="00071AFA" w:rsidRDefault="0093509C" w:rsidP="00166617">
      <w:pPr>
        <w:widowControl w:val="0"/>
        <w:autoSpaceDE w:val="0"/>
        <w:autoSpaceDN w:val="0"/>
        <w:adjustRightInd w:val="0"/>
        <w:rPr>
          <w:rFonts w:ascii="Times New Roman" w:hAnsi="Times New Roman" w:cs="Times New Roman"/>
        </w:rPr>
      </w:pPr>
    </w:p>
    <w:p w14:paraId="54B224FF" w14:textId="77777777" w:rsidR="0093509C" w:rsidRPr="00071AFA" w:rsidRDefault="0093509C" w:rsidP="00166617">
      <w:pPr>
        <w:widowControl w:val="0"/>
        <w:autoSpaceDE w:val="0"/>
        <w:autoSpaceDN w:val="0"/>
        <w:adjustRightInd w:val="0"/>
        <w:rPr>
          <w:rFonts w:ascii="Times New Roman" w:hAnsi="Times New Roman" w:cs="Times New Roman"/>
        </w:rPr>
      </w:pPr>
    </w:p>
    <w:p w14:paraId="514239C1" w14:textId="77777777" w:rsidR="0093509C" w:rsidRPr="00071AFA" w:rsidRDefault="0093509C" w:rsidP="00166617">
      <w:pPr>
        <w:widowControl w:val="0"/>
        <w:autoSpaceDE w:val="0"/>
        <w:autoSpaceDN w:val="0"/>
        <w:adjustRightInd w:val="0"/>
        <w:rPr>
          <w:rFonts w:ascii="Times New Roman" w:hAnsi="Times New Roman" w:cs="Times New Roman"/>
        </w:rPr>
      </w:pPr>
    </w:p>
    <w:p w14:paraId="74AE8943" w14:textId="77777777" w:rsidR="0093509C" w:rsidRPr="00071AFA" w:rsidRDefault="0093509C" w:rsidP="00166617">
      <w:pPr>
        <w:widowControl w:val="0"/>
        <w:autoSpaceDE w:val="0"/>
        <w:autoSpaceDN w:val="0"/>
        <w:adjustRightInd w:val="0"/>
        <w:rPr>
          <w:rFonts w:ascii="Times New Roman" w:hAnsi="Times New Roman" w:cs="Times New Roman"/>
        </w:rPr>
      </w:pPr>
    </w:p>
    <w:p w14:paraId="66D4BB9C" w14:textId="77777777" w:rsidR="0093509C" w:rsidRPr="00071AFA" w:rsidRDefault="0093509C" w:rsidP="00166617">
      <w:pPr>
        <w:widowControl w:val="0"/>
        <w:autoSpaceDE w:val="0"/>
        <w:autoSpaceDN w:val="0"/>
        <w:adjustRightInd w:val="0"/>
        <w:rPr>
          <w:rFonts w:ascii="Times New Roman" w:hAnsi="Times New Roman" w:cs="Times New Roman"/>
        </w:rPr>
      </w:pPr>
    </w:p>
    <w:p w14:paraId="0A2E3BA6" w14:textId="77777777" w:rsidR="0093509C" w:rsidRPr="00071AFA" w:rsidRDefault="0093509C" w:rsidP="00166617">
      <w:pPr>
        <w:widowControl w:val="0"/>
        <w:autoSpaceDE w:val="0"/>
        <w:autoSpaceDN w:val="0"/>
        <w:adjustRightInd w:val="0"/>
        <w:rPr>
          <w:rFonts w:ascii="Times New Roman" w:hAnsi="Times New Roman" w:cs="Times New Roman"/>
        </w:rPr>
      </w:pPr>
    </w:p>
    <w:p w14:paraId="2AB2F8F7" w14:textId="77777777" w:rsidR="0093509C" w:rsidRPr="00071AFA" w:rsidRDefault="0093509C" w:rsidP="00166617">
      <w:pPr>
        <w:widowControl w:val="0"/>
        <w:autoSpaceDE w:val="0"/>
        <w:autoSpaceDN w:val="0"/>
        <w:adjustRightInd w:val="0"/>
        <w:rPr>
          <w:rFonts w:ascii="Times New Roman" w:hAnsi="Times New Roman" w:cs="Times New Roman"/>
        </w:rPr>
      </w:pPr>
    </w:p>
    <w:p w14:paraId="4457AAC2" w14:textId="77777777" w:rsidR="0093509C" w:rsidRPr="00071AFA" w:rsidRDefault="0093509C" w:rsidP="00166617">
      <w:pPr>
        <w:widowControl w:val="0"/>
        <w:autoSpaceDE w:val="0"/>
        <w:autoSpaceDN w:val="0"/>
        <w:adjustRightInd w:val="0"/>
        <w:rPr>
          <w:rFonts w:ascii="Times New Roman" w:hAnsi="Times New Roman" w:cs="Times New Roman"/>
        </w:rPr>
      </w:pPr>
    </w:p>
    <w:p w14:paraId="6B10DB51" w14:textId="77777777" w:rsidR="0093509C" w:rsidRPr="00071AFA" w:rsidRDefault="0093509C" w:rsidP="00071AFA">
      <w:pPr>
        <w:jc w:val="center"/>
        <w:rPr>
          <w:rFonts w:ascii="Times New Roman" w:hAnsi="Times New Roman" w:cs="Times New Roman"/>
        </w:rPr>
      </w:pPr>
      <w:r w:rsidRPr="00071AFA">
        <w:rPr>
          <w:rFonts w:ascii="Times New Roman" w:hAnsi="Times New Roman" w:cs="Times New Roman"/>
        </w:rPr>
        <w:lastRenderedPageBreak/>
        <w:t>References</w:t>
      </w:r>
    </w:p>
    <w:p w14:paraId="00BAAE23" w14:textId="77777777" w:rsidR="0093509C" w:rsidRPr="00071AFA" w:rsidRDefault="0093509C" w:rsidP="00071AFA">
      <w:pPr>
        <w:jc w:val="center"/>
        <w:rPr>
          <w:rFonts w:ascii="Times New Roman" w:hAnsi="Times New Roman" w:cs="Times New Roman"/>
          <w:b/>
        </w:rPr>
      </w:pPr>
    </w:p>
    <w:p w14:paraId="14B723FF" w14:textId="77777777" w:rsidR="0093509C" w:rsidRPr="00071AFA" w:rsidRDefault="0093509C" w:rsidP="002D374B">
      <w:pPr>
        <w:spacing w:line="480" w:lineRule="auto"/>
        <w:rPr>
          <w:rFonts w:ascii="Times New Roman" w:hAnsi="Times New Roman" w:cs="Times New Roman"/>
          <w:i/>
        </w:rPr>
      </w:pPr>
      <w:r w:rsidRPr="00071AFA">
        <w:rPr>
          <w:rFonts w:ascii="Times New Roman" w:hAnsi="Times New Roman" w:cs="Times New Roman"/>
        </w:rPr>
        <w:t xml:space="preserve">Adelman, C. (2006). </w:t>
      </w:r>
      <w:r w:rsidRPr="00071AFA">
        <w:rPr>
          <w:rFonts w:ascii="Times New Roman" w:hAnsi="Times New Roman" w:cs="Times New Roman"/>
          <w:i/>
        </w:rPr>
        <w:t xml:space="preserve">The toolbox revisited: Paths to degree completion from high school </w:t>
      </w:r>
    </w:p>
    <w:p w14:paraId="247729F9" w14:textId="064057A4" w:rsidR="0093509C"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i/>
        </w:rPr>
        <w:t>through college</w:t>
      </w:r>
      <w:r w:rsidRPr="00071AFA">
        <w:rPr>
          <w:rFonts w:ascii="Times New Roman" w:hAnsi="Times New Roman" w:cs="Times New Roman"/>
        </w:rPr>
        <w:t xml:space="preserve">. Washington DC: U.S. Department of Education. </w:t>
      </w:r>
    </w:p>
    <w:p w14:paraId="0A91FD64" w14:textId="7E3DA608" w:rsidR="0093509C" w:rsidRPr="00071AFA" w:rsidRDefault="0093509C" w:rsidP="002D374B">
      <w:pPr>
        <w:spacing w:line="480" w:lineRule="auto"/>
        <w:rPr>
          <w:rFonts w:ascii="Times New Roman" w:hAnsi="Times New Roman" w:cs="Times New Roman"/>
        </w:rPr>
      </w:pPr>
      <w:r w:rsidRPr="00071AFA">
        <w:rPr>
          <w:rFonts w:ascii="Times New Roman" w:hAnsi="Times New Roman" w:cs="Times New Roman"/>
          <w:lang w:val="de-DE"/>
        </w:rPr>
        <w:t xml:space="preserve">Akos, P., </w:t>
      </w:r>
      <w:proofErr w:type="spellStart"/>
      <w:r w:rsidR="000F7CA4">
        <w:rPr>
          <w:rFonts w:ascii="Times New Roman" w:hAnsi="Times New Roman" w:cs="Times New Roman"/>
          <w:lang w:val="de-DE"/>
        </w:rPr>
        <w:t>Lambie</w:t>
      </w:r>
      <w:proofErr w:type="spellEnd"/>
      <w:r w:rsidR="000F7CA4">
        <w:rPr>
          <w:rFonts w:ascii="Times New Roman" w:hAnsi="Times New Roman" w:cs="Times New Roman"/>
          <w:lang w:val="de-DE"/>
        </w:rPr>
        <w:t xml:space="preserve">, G.W., </w:t>
      </w:r>
      <w:proofErr w:type="spellStart"/>
      <w:r w:rsidRPr="00071AFA">
        <w:rPr>
          <w:rFonts w:ascii="Times New Roman" w:hAnsi="Times New Roman" w:cs="Times New Roman"/>
          <w:lang w:val="de-DE"/>
        </w:rPr>
        <w:t>Milsom</w:t>
      </w:r>
      <w:proofErr w:type="spellEnd"/>
      <w:r w:rsidR="000F7CA4">
        <w:rPr>
          <w:rFonts w:ascii="Times New Roman" w:hAnsi="Times New Roman" w:cs="Times New Roman"/>
          <w:lang w:val="de-DE"/>
        </w:rPr>
        <w:t xml:space="preserve"> A., &amp; </w:t>
      </w:r>
      <w:r w:rsidRPr="00071AFA">
        <w:rPr>
          <w:rFonts w:ascii="Times New Roman" w:hAnsi="Times New Roman" w:cs="Times New Roman"/>
          <w:lang w:val="de-DE"/>
        </w:rPr>
        <w:t>Gilbert</w:t>
      </w:r>
      <w:r w:rsidR="000F7CA4">
        <w:rPr>
          <w:rFonts w:ascii="Times New Roman" w:hAnsi="Times New Roman" w:cs="Times New Roman"/>
          <w:lang w:val="de-DE"/>
        </w:rPr>
        <w:t>, K</w:t>
      </w:r>
      <w:r w:rsidRPr="00071AFA">
        <w:rPr>
          <w:rFonts w:ascii="Times New Roman" w:hAnsi="Times New Roman" w:cs="Times New Roman"/>
          <w:lang w:val="de-DE"/>
        </w:rPr>
        <w:t xml:space="preserve">. </w:t>
      </w:r>
      <w:r w:rsidR="000F7CA4">
        <w:rPr>
          <w:rFonts w:ascii="Times New Roman" w:hAnsi="Times New Roman" w:cs="Times New Roman"/>
        </w:rPr>
        <w:t>(</w:t>
      </w:r>
      <w:r w:rsidRPr="00071AFA">
        <w:rPr>
          <w:rFonts w:ascii="Times New Roman" w:hAnsi="Times New Roman" w:cs="Times New Roman"/>
        </w:rPr>
        <w:t xml:space="preserve">2007). Early adolescents’ </w:t>
      </w:r>
    </w:p>
    <w:p w14:paraId="1DB2A731" w14:textId="77777777" w:rsidR="0093509C" w:rsidRPr="00071AFA" w:rsidRDefault="0093509C" w:rsidP="002D374B">
      <w:pPr>
        <w:spacing w:line="480" w:lineRule="auto"/>
        <w:ind w:firstLine="720"/>
        <w:rPr>
          <w:rFonts w:ascii="Times New Roman" w:hAnsi="Times New Roman" w:cs="Times New Roman"/>
          <w:i/>
        </w:rPr>
      </w:pPr>
      <w:r w:rsidRPr="00071AFA">
        <w:rPr>
          <w:rFonts w:ascii="Times New Roman" w:hAnsi="Times New Roman" w:cs="Times New Roman"/>
        </w:rPr>
        <w:t xml:space="preserve">aspirations and academic tracking: An exploratory investigation.  </w:t>
      </w:r>
      <w:r w:rsidRPr="00071AFA">
        <w:rPr>
          <w:rFonts w:ascii="Times New Roman" w:hAnsi="Times New Roman" w:cs="Times New Roman"/>
          <w:i/>
        </w:rPr>
        <w:t xml:space="preserve">Professional </w:t>
      </w:r>
    </w:p>
    <w:p w14:paraId="3E6007A0" w14:textId="1E17829C" w:rsidR="0093509C" w:rsidRPr="000F7CA4" w:rsidRDefault="0093509C" w:rsidP="000F7CA4">
      <w:pPr>
        <w:spacing w:line="480" w:lineRule="auto"/>
        <w:ind w:firstLine="720"/>
        <w:rPr>
          <w:rFonts w:ascii="Times New Roman" w:hAnsi="Times New Roman" w:cs="Times New Roman"/>
        </w:rPr>
      </w:pPr>
      <w:r w:rsidRPr="00071AFA">
        <w:rPr>
          <w:rFonts w:ascii="Times New Roman" w:hAnsi="Times New Roman" w:cs="Times New Roman"/>
          <w:i/>
        </w:rPr>
        <w:t>School Counseling. 11(1).</w:t>
      </w:r>
      <w:r w:rsidRPr="00071AFA">
        <w:rPr>
          <w:rFonts w:ascii="Times New Roman" w:hAnsi="Times New Roman" w:cs="Times New Roman"/>
        </w:rPr>
        <w:t xml:space="preserve"> 57-64.</w:t>
      </w:r>
    </w:p>
    <w:p w14:paraId="05114E8F" w14:textId="516C6960" w:rsidR="0093509C" w:rsidRPr="00071AFA" w:rsidRDefault="0093509C" w:rsidP="002D374B">
      <w:pPr>
        <w:spacing w:line="480" w:lineRule="auto"/>
        <w:rPr>
          <w:rFonts w:ascii="Times New Roman" w:hAnsi="Times New Roman" w:cs="Times New Roman"/>
        </w:rPr>
      </w:pPr>
      <w:proofErr w:type="spellStart"/>
      <w:r w:rsidRPr="00071AFA">
        <w:rPr>
          <w:rFonts w:ascii="Times New Roman" w:hAnsi="Times New Roman" w:cs="Times New Roman"/>
        </w:rPr>
        <w:t>Battin</w:t>
      </w:r>
      <w:proofErr w:type="spellEnd"/>
      <w:r w:rsidRPr="00071AFA">
        <w:rPr>
          <w:rFonts w:ascii="Times New Roman" w:hAnsi="Times New Roman" w:cs="Times New Roman"/>
        </w:rPr>
        <w:t>-Pearson, S., Newcomb</w:t>
      </w:r>
      <w:r w:rsidR="000F7CA4">
        <w:rPr>
          <w:rFonts w:ascii="Times New Roman" w:hAnsi="Times New Roman" w:cs="Times New Roman"/>
        </w:rPr>
        <w:t xml:space="preserve"> </w:t>
      </w:r>
      <w:r w:rsidR="000F7CA4" w:rsidRPr="00071AFA">
        <w:rPr>
          <w:rFonts w:ascii="Times New Roman" w:hAnsi="Times New Roman" w:cs="Times New Roman"/>
        </w:rPr>
        <w:t>M.D.</w:t>
      </w:r>
      <w:r w:rsidRPr="00071AFA">
        <w:rPr>
          <w:rFonts w:ascii="Times New Roman" w:hAnsi="Times New Roman" w:cs="Times New Roman"/>
        </w:rPr>
        <w:t xml:space="preserve">, Abbott, </w:t>
      </w:r>
      <w:r w:rsidR="000F7CA4" w:rsidRPr="00071AFA">
        <w:rPr>
          <w:rFonts w:ascii="Times New Roman" w:hAnsi="Times New Roman" w:cs="Times New Roman"/>
        </w:rPr>
        <w:t>R.D.</w:t>
      </w:r>
      <w:r w:rsidR="000F7CA4">
        <w:rPr>
          <w:rFonts w:ascii="Times New Roman" w:hAnsi="Times New Roman" w:cs="Times New Roman"/>
        </w:rPr>
        <w:t>,</w:t>
      </w:r>
      <w:r w:rsidR="000F7CA4" w:rsidRPr="00071AFA">
        <w:rPr>
          <w:rFonts w:ascii="Times New Roman" w:hAnsi="Times New Roman" w:cs="Times New Roman"/>
        </w:rPr>
        <w:t xml:space="preserve"> </w:t>
      </w:r>
      <w:r w:rsidRPr="00071AFA">
        <w:rPr>
          <w:rFonts w:ascii="Times New Roman" w:hAnsi="Times New Roman" w:cs="Times New Roman"/>
        </w:rPr>
        <w:t xml:space="preserve">Hill, </w:t>
      </w:r>
      <w:r w:rsidR="000F7CA4" w:rsidRPr="00071AFA">
        <w:rPr>
          <w:rFonts w:ascii="Times New Roman" w:hAnsi="Times New Roman" w:cs="Times New Roman"/>
        </w:rPr>
        <w:t>K.G.</w:t>
      </w:r>
      <w:r w:rsidR="000F7CA4">
        <w:rPr>
          <w:rFonts w:ascii="Times New Roman" w:hAnsi="Times New Roman" w:cs="Times New Roman"/>
        </w:rPr>
        <w:t>,</w:t>
      </w:r>
      <w:r w:rsidR="000F7CA4" w:rsidRPr="00071AFA">
        <w:rPr>
          <w:rFonts w:ascii="Times New Roman" w:hAnsi="Times New Roman" w:cs="Times New Roman"/>
        </w:rPr>
        <w:t xml:space="preserve"> </w:t>
      </w:r>
      <w:r w:rsidRPr="00071AFA">
        <w:rPr>
          <w:rFonts w:ascii="Times New Roman" w:hAnsi="Times New Roman" w:cs="Times New Roman"/>
        </w:rPr>
        <w:t xml:space="preserve">Catalano, </w:t>
      </w:r>
      <w:r w:rsidR="000F7CA4" w:rsidRPr="00071AFA">
        <w:rPr>
          <w:rFonts w:ascii="Times New Roman" w:hAnsi="Times New Roman" w:cs="Times New Roman"/>
        </w:rPr>
        <w:t xml:space="preserve">R.F. </w:t>
      </w:r>
      <w:r w:rsidRPr="00071AFA">
        <w:rPr>
          <w:rFonts w:ascii="Times New Roman" w:hAnsi="Times New Roman" w:cs="Times New Roman"/>
        </w:rPr>
        <w:t xml:space="preserve">&amp; </w:t>
      </w:r>
    </w:p>
    <w:p w14:paraId="03FF77BB" w14:textId="70FAA6CF"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rPr>
        <w:t>Hawkins</w:t>
      </w:r>
      <w:r w:rsidR="000F7CA4">
        <w:rPr>
          <w:rFonts w:ascii="Times New Roman" w:hAnsi="Times New Roman" w:cs="Times New Roman"/>
        </w:rPr>
        <w:t>, J.D</w:t>
      </w:r>
      <w:r w:rsidRPr="00071AFA">
        <w:rPr>
          <w:rFonts w:ascii="Times New Roman" w:hAnsi="Times New Roman" w:cs="Times New Roman"/>
        </w:rPr>
        <w:t>. (2000</w:t>
      </w:r>
      <w:proofErr w:type="gramStart"/>
      <w:r w:rsidRPr="00071AFA">
        <w:rPr>
          <w:rFonts w:ascii="Times New Roman" w:hAnsi="Times New Roman" w:cs="Times New Roman"/>
        </w:rPr>
        <w:t>) .</w:t>
      </w:r>
      <w:proofErr w:type="gramEnd"/>
      <w:r w:rsidRPr="00071AFA">
        <w:rPr>
          <w:rFonts w:ascii="Times New Roman" w:hAnsi="Times New Roman" w:cs="Times New Roman"/>
        </w:rPr>
        <w:t xml:space="preserve"> Predictors of early high school dropout: A test of five </w:t>
      </w:r>
    </w:p>
    <w:p w14:paraId="09017206" w14:textId="038B9837" w:rsidR="0093509C" w:rsidRPr="00071AFA" w:rsidRDefault="0093509C" w:rsidP="000F7CA4">
      <w:pPr>
        <w:spacing w:line="480" w:lineRule="auto"/>
        <w:ind w:left="720"/>
        <w:rPr>
          <w:rFonts w:ascii="Times New Roman" w:hAnsi="Times New Roman" w:cs="Times New Roman"/>
        </w:rPr>
      </w:pPr>
      <w:r w:rsidRPr="00071AFA">
        <w:rPr>
          <w:rFonts w:ascii="Times New Roman" w:hAnsi="Times New Roman" w:cs="Times New Roman"/>
        </w:rPr>
        <w:t xml:space="preserve">theories. </w:t>
      </w:r>
      <w:r w:rsidRPr="00071AFA">
        <w:rPr>
          <w:rFonts w:ascii="Times New Roman" w:hAnsi="Times New Roman" w:cs="Times New Roman"/>
          <w:i/>
        </w:rPr>
        <w:t>Journal of Educational Psychology. 92(3</w:t>
      </w:r>
      <w:r w:rsidR="000F7CA4">
        <w:rPr>
          <w:rFonts w:ascii="Times New Roman" w:hAnsi="Times New Roman" w:cs="Times New Roman"/>
        </w:rPr>
        <w:t xml:space="preserve">). 568-582. </w:t>
      </w:r>
      <w:proofErr w:type="spellStart"/>
      <w:proofErr w:type="gramStart"/>
      <w:r w:rsidR="000F7CA4">
        <w:rPr>
          <w:rFonts w:ascii="Times New Roman" w:hAnsi="Times New Roman" w:cs="Times New Roman"/>
        </w:rPr>
        <w:t>d</w:t>
      </w:r>
      <w:r w:rsidRPr="00071AFA">
        <w:rPr>
          <w:rFonts w:ascii="Times New Roman" w:hAnsi="Times New Roman" w:cs="Times New Roman"/>
        </w:rPr>
        <w:t>oi</w:t>
      </w:r>
      <w:proofErr w:type="spellEnd"/>
      <w:proofErr w:type="gramEnd"/>
      <w:r w:rsidRPr="00071AFA">
        <w:rPr>
          <w:rFonts w:ascii="Times New Roman" w:hAnsi="Times New Roman" w:cs="Times New Roman"/>
        </w:rPr>
        <w:t>: 1O.1037//0O22-O663.92.3.568</w:t>
      </w:r>
    </w:p>
    <w:p w14:paraId="780E92B5" w14:textId="2E730D64" w:rsidR="0093509C" w:rsidRPr="00071AFA" w:rsidRDefault="000F7CA4" w:rsidP="002D374B">
      <w:pPr>
        <w:spacing w:line="480" w:lineRule="auto"/>
        <w:rPr>
          <w:rFonts w:ascii="Times New Roman" w:hAnsi="Times New Roman" w:cs="Times New Roman"/>
        </w:rPr>
      </w:pPr>
      <w:proofErr w:type="spellStart"/>
      <w:r>
        <w:rPr>
          <w:rFonts w:ascii="Times New Roman" w:hAnsi="Times New Roman" w:cs="Times New Roman"/>
        </w:rPr>
        <w:t>Borman</w:t>
      </w:r>
      <w:proofErr w:type="spellEnd"/>
      <w:r>
        <w:rPr>
          <w:rFonts w:ascii="Times New Roman" w:hAnsi="Times New Roman" w:cs="Times New Roman"/>
        </w:rPr>
        <w:t xml:space="preserve">, G.D., &amp; </w:t>
      </w:r>
      <w:r w:rsidR="0093509C" w:rsidRPr="00071AFA">
        <w:rPr>
          <w:rFonts w:ascii="Times New Roman" w:hAnsi="Times New Roman" w:cs="Times New Roman"/>
        </w:rPr>
        <w:t>Dowling</w:t>
      </w:r>
      <w:r>
        <w:rPr>
          <w:rFonts w:ascii="Times New Roman" w:hAnsi="Times New Roman" w:cs="Times New Roman"/>
        </w:rPr>
        <w:t>, M</w:t>
      </w:r>
      <w:r w:rsidR="0093509C" w:rsidRPr="00071AFA">
        <w:rPr>
          <w:rFonts w:ascii="Times New Roman" w:hAnsi="Times New Roman" w:cs="Times New Roman"/>
        </w:rPr>
        <w:t xml:space="preserve">. (May, 2010). Schools and inequality: A  multilevel </w:t>
      </w:r>
    </w:p>
    <w:p w14:paraId="621F2768" w14:textId="77777777" w:rsidR="0093509C" w:rsidRPr="00071AFA" w:rsidRDefault="0093509C" w:rsidP="002D374B">
      <w:pPr>
        <w:spacing w:line="480" w:lineRule="auto"/>
        <w:ind w:firstLine="720"/>
        <w:rPr>
          <w:rFonts w:ascii="Times New Roman" w:hAnsi="Times New Roman" w:cs="Times New Roman"/>
          <w:i/>
        </w:rPr>
      </w:pPr>
      <w:r w:rsidRPr="00071AFA">
        <w:rPr>
          <w:rFonts w:ascii="Times New Roman" w:hAnsi="Times New Roman" w:cs="Times New Roman"/>
        </w:rPr>
        <w:t xml:space="preserve">analysis of Coleman’s equality of educational opportunity data. </w:t>
      </w:r>
      <w:r w:rsidRPr="00071AFA">
        <w:rPr>
          <w:rFonts w:ascii="Times New Roman" w:hAnsi="Times New Roman" w:cs="Times New Roman"/>
          <w:i/>
        </w:rPr>
        <w:t xml:space="preserve">Teachers College </w:t>
      </w:r>
    </w:p>
    <w:p w14:paraId="6037B225"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i/>
        </w:rPr>
        <w:t>Record. 112(5).</w:t>
      </w:r>
      <w:r w:rsidRPr="00071AFA">
        <w:rPr>
          <w:rFonts w:ascii="Times New Roman" w:hAnsi="Times New Roman" w:cs="Times New Roman"/>
        </w:rPr>
        <w:t xml:space="preserve"> 1201-1246.</w:t>
      </w:r>
    </w:p>
    <w:p w14:paraId="28A33862" w14:textId="7A323CDB" w:rsidR="0093509C" w:rsidRPr="00071AFA" w:rsidRDefault="000F7CA4" w:rsidP="002D374B">
      <w:pPr>
        <w:widowControl w:val="0"/>
        <w:autoSpaceDE w:val="0"/>
        <w:autoSpaceDN w:val="0"/>
        <w:adjustRightInd w:val="0"/>
        <w:spacing w:line="480" w:lineRule="auto"/>
        <w:rPr>
          <w:rFonts w:ascii="Times New Roman" w:hAnsi="Times New Roman" w:cs="Times New Roman"/>
          <w:i/>
        </w:rPr>
      </w:pPr>
      <w:proofErr w:type="spellStart"/>
      <w:r>
        <w:rPr>
          <w:rFonts w:ascii="Times New Roman" w:hAnsi="Times New Roman" w:cs="Times New Roman"/>
        </w:rPr>
        <w:t>Bozick</w:t>
      </w:r>
      <w:proofErr w:type="spellEnd"/>
      <w:r>
        <w:rPr>
          <w:rFonts w:ascii="Times New Roman" w:hAnsi="Times New Roman" w:cs="Times New Roman"/>
        </w:rPr>
        <w:t xml:space="preserve">, R., &amp; </w:t>
      </w:r>
      <w:proofErr w:type="spellStart"/>
      <w:r w:rsidR="0093509C" w:rsidRPr="00071AFA">
        <w:rPr>
          <w:rFonts w:ascii="Times New Roman" w:hAnsi="Times New Roman" w:cs="Times New Roman"/>
        </w:rPr>
        <w:t>Ingels</w:t>
      </w:r>
      <w:proofErr w:type="spellEnd"/>
      <w:r>
        <w:rPr>
          <w:rFonts w:ascii="Times New Roman" w:hAnsi="Times New Roman" w:cs="Times New Roman"/>
        </w:rPr>
        <w:t>, S.J.</w:t>
      </w:r>
      <w:r w:rsidR="0093509C" w:rsidRPr="00071AFA">
        <w:rPr>
          <w:rFonts w:ascii="Times New Roman" w:hAnsi="Times New Roman" w:cs="Times New Roman"/>
        </w:rPr>
        <w:t xml:space="preserve"> (2008). </w:t>
      </w:r>
      <w:r w:rsidR="0093509C" w:rsidRPr="00071AFA">
        <w:rPr>
          <w:rFonts w:ascii="Times New Roman" w:hAnsi="Times New Roman" w:cs="Times New Roman"/>
          <w:i/>
        </w:rPr>
        <w:t xml:space="preserve">Mathematics </w:t>
      </w:r>
      <w:proofErr w:type="spellStart"/>
      <w:r w:rsidR="0093509C" w:rsidRPr="00071AFA">
        <w:rPr>
          <w:rFonts w:ascii="Times New Roman" w:hAnsi="Times New Roman" w:cs="Times New Roman"/>
          <w:i/>
        </w:rPr>
        <w:t>Coursetaking</w:t>
      </w:r>
      <w:proofErr w:type="spellEnd"/>
      <w:r w:rsidR="0093509C" w:rsidRPr="00071AFA">
        <w:rPr>
          <w:rFonts w:ascii="Times New Roman" w:hAnsi="Times New Roman" w:cs="Times New Roman"/>
          <w:i/>
        </w:rPr>
        <w:t xml:space="preserve"> and Achievement at the </w:t>
      </w:r>
    </w:p>
    <w:p w14:paraId="18B6D861" w14:textId="77777777" w:rsidR="0093509C" w:rsidRPr="00071AFA" w:rsidRDefault="0093509C" w:rsidP="002D374B">
      <w:pPr>
        <w:widowControl w:val="0"/>
        <w:autoSpaceDE w:val="0"/>
        <w:autoSpaceDN w:val="0"/>
        <w:adjustRightInd w:val="0"/>
        <w:spacing w:line="480" w:lineRule="auto"/>
        <w:ind w:firstLine="720"/>
        <w:rPr>
          <w:rFonts w:ascii="Times New Roman" w:hAnsi="Times New Roman" w:cs="Times New Roman"/>
        </w:rPr>
      </w:pPr>
      <w:r w:rsidRPr="00071AFA">
        <w:rPr>
          <w:rFonts w:ascii="Times New Roman" w:hAnsi="Times New Roman" w:cs="Times New Roman"/>
          <w:i/>
        </w:rPr>
        <w:t xml:space="preserve">End of High School: Evidence from the Education Longitudinal Study of 2002 </w:t>
      </w:r>
    </w:p>
    <w:p w14:paraId="3997AD5F" w14:textId="77777777" w:rsidR="0093509C" w:rsidRPr="00071AFA" w:rsidRDefault="0093509C" w:rsidP="002D374B">
      <w:pPr>
        <w:widowControl w:val="0"/>
        <w:autoSpaceDE w:val="0"/>
        <w:autoSpaceDN w:val="0"/>
        <w:adjustRightInd w:val="0"/>
        <w:spacing w:line="480" w:lineRule="auto"/>
        <w:ind w:firstLine="720"/>
        <w:rPr>
          <w:rFonts w:ascii="Times New Roman" w:hAnsi="Times New Roman" w:cs="Times New Roman"/>
        </w:rPr>
      </w:pPr>
      <w:r w:rsidRPr="00071AFA">
        <w:rPr>
          <w:rFonts w:ascii="Times New Roman" w:hAnsi="Times New Roman" w:cs="Times New Roman"/>
        </w:rPr>
        <w:t xml:space="preserve">(ELS:2002) (NCES 2008-319). National Center for Education Statistics, Institute </w:t>
      </w:r>
    </w:p>
    <w:p w14:paraId="4A987EE0" w14:textId="74558FF9" w:rsidR="00071AFA" w:rsidRPr="00071AFA" w:rsidRDefault="0093509C" w:rsidP="000F7CA4">
      <w:pPr>
        <w:widowControl w:val="0"/>
        <w:autoSpaceDE w:val="0"/>
        <w:autoSpaceDN w:val="0"/>
        <w:adjustRightInd w:val="0"/>
        <w:spacing w:line="480" w:lineRule="auto"/>
        <w:ind w:firstLine="720"/>
        <w:rPr>
          <w:rFonts w:ascii="Times New Roman" w:hAnsi="Times New Roman" w:cs="Times New Roman"/>
        </w:rPr>
      </w:pPr>
      <w:r w:rsidRPr="00071AFA">
        <w:rPr>
          <w:rFonts w:ascii="Times New Roman" w:hAnsi="Times New Roman" w:cs="Times New Roman"/>
        </w:rPr>
        <w:t>of Education Sciences, U.S. Department of Education. Washington, DC.</w:t>
      </w:r>
    </w:p>
    <w:p w14:paraId="0D97F088" w14:textId="77777777" w:rsidR="000F7CA4" w:rsidRDefault="001F6935" w:rsidP="006C346E">
      <w:pPr>
        <w:widowControl w:val="0"/>
        <w:autoSpaceDE w:val="0"/>
        <w:autoSpaceDN w:val="0"/>
        <w:adjustRightInd w:val="0"/>
        <w:spacing w:after="240"/>
        <w:rPr>
          <w:rFonts w:ascii="Times New Roman" w:hAnsi="Times New Roman" w:cs="Times New Roman"/>
          <w:i/>
          <w:iCs/>
        </w:rPr>
      </w:pPr>
      <w:proofErr w:type="spellStart"/>
      <w:proofErr w:type="gramStart"/>
      <w:r w:rsidRPr="00071AFA">
        <w:rPr>
          <w:rFonts w:ascii="Times New Roman" w:hAnsi="Times New Roman" w:cs="Times New Roman"/>
        </w:rPr>
        <w:t>Brantlinger</w:t>
      </w:r>
      <w:proofErr w:type="spellEnd"/>
      <w:r w:rsidRPr="00071AFA">
        <w:rPr>
          <w:rFonts w:ascii="Times New Roman" w:hAnsi="Times New Roman" w:cs="Times New Roman"/>
        </w:rPr>
        <w:t>, E. (2003).</w:t>
      </w:r>
      <w:proofErr w:type="gramEnd"/>
      <w:r w:rsidRPr="00071AFA">
        <w:rPr>
          <w:rFonts w:ascii="Times New Roman" w:hAnsi="Times New Roman" w:cs="Times New Roman"/>
        </w:rPr>
        <w:t xml:space="preserve"> </w:t>
      </w:r>
      <w:r w:rsidRPr="00071AFA">
        <w:rPr>
          <w:rFonts w:ascii="Times New Roman" w:hAnsi="Times New Roman" w:cs="Times New Roman"/>
          <w:i/>
          <w:iCs/>
        </w:rPr>
        <w:t xml:space="preserve">Dividing Classes: How the Middle Class Negotiates and Rationalizes </w:t>
      </w:r>
      <w:r w:rsidR="000F7CA4">
        <w:rPr>
          <w:rFonts w:ascii="Times New Roman" w:hAnsi="Times New Roman" w:cs="Times New Roman"/>
          <w:i/>
          <w:iCs/>
        </w:rPr>
        <w:t xml:space="preserve">         </w:t>
      </w:r>
    </w:p>
    <w:p w14:paraId="66226E03" w14:textId="49866E2D" w:rsidR="001F6935" w:rsidRPr="00071AFA" w:rsidRDefault="000F7CA4" w:rsidP="006C346E">
      <w:pPr>
        <w:widowControl w:val="0"/>
        <w:autoSpaceDE w:val="0"/>
        <w:autoSpaceDN w:val="0"/>
        <w:adjustRightInd w:val="0"/>
        <w:spacing w:after="240"/>
        <w:rPr>
          <w:rFonts w:ascii="Times New Roman" w:hAnsi="Times New Roman" w:cs="Times New Roman"/>
          <w:i/>
          <w:iCs/>
        </w:rPr>
      </w:pPr>
      <w:r>
        <w:rPr>
          <w:rFonts w:ascii="Times New Roman" w:hAnsi="Times New Roman" w:cs="Times New Roman"/>
          <w:i/>
          <w:iCs/>
        </w:rPr>
        <w:t xml:space="preserve">           </w:t>
      </w:r>
      <w:r w:rsidR="001F6935" w:rsidRPr="00071AFA">
        <w:rPr>
          <w:rFonts w:ascii="Times New Roman" w:hAnsi="Times New Roman" w:cs="Times New Roman"/>
          <w:i/>
          <w:iCs/>
        </w:rPr>
        <w:t>School Advantage</w:t>
      </w:r>
      <w:r w:rsidR="001F6935" w:rsidRPr="00071AFA">
        <w:rPr>
          <w:rFonts w:ascii="Times New Roman" w:hAnsi="Times New Roman" w:cs="Times New Roman"/>
        </w:rPr>
        <w:t xml:space="preserve">. New York: </w:t>
      </w:r>
      <w:proofErr w:type="spellStart"/>
      <w:r w:rsidR="001F6935" w:rsidRPr="00071AFA">
        <w:rPr>
          <w:rFonts w:ascii="Times New Roman" w:hAnsi="Times New Roman" w:cs="Times New Roman"/>
        </w:rPr>
        <w:t>Routledge</w:t>
      </w:r>
      <w:proofErr w:type="spellEnd"/>
      <w:r w:rsidR="001F6935" w:rsidRPr="00071AFA">
        <w:rPr>
          <w:rFonts w:ascii="Times New Roman" w:hAnsi="Times New Roman" w:cs="Times New Roman"/>
        </w:rPr>
        <w:t xml:space="preserve"> </w:t>
      </w:r>
      <w:proofErr w:type="spellStart"/>
      <w:r w:rsidR="001F6935" w:rsidRPr="00071AFA">
        <w:rPr>
          <w:rFonts w:ascii="Times New Roman" w:hAnsi="Times New Roman" w:cs="Times New Roman"/>
        </w:rPr>
        <w:t>Falmer</w:t>
      </w:r>
      <w:proofErr w:type="spellEnd"/>
      <w:r w:rsidR="001F6935" w:rsidRPr="00071AFA">
        <w:rPr>
          <w:rFonts w:ascii="Times New Roman" w:hAnsi="Times New Roman" w:cs="Times New Roman"/>
        </w:rPr>
        <w:t>.</w:t>
      </w:r>
    </w:p>
    <w:p w14:paraId="3EF1074E" w14:textId="049A18B0" w:rsidR="0093509C" w:rsidRPr="00071AFA" w:rsidRDefault="000F7CA4" w:rsidP="002D374B">
      <w:pPr>
        <w:spacing w:line="480" w:lineRule="auto"/>
        <w:rPr>
          <w:rFonts w:ascii="Times New Roman" w:hAnsi="Times New Roman" w:cs="Times New Roman"/>
        </w:rPr>
      </w:pPr>
      <w:r>
        <w:rPr>
          <w:rFonts w:ascii="Times New Roman" w:hAnsi="Times New Roman" w:cs="Times New Roman"/>
        </w:rPr>
        <w:t xml:space="preserve">Caro, D.H., </w:t>
      </w:r>
      <w:r w:rsidR="0093509C" w:rsidRPr="00071AFA">
        <w:rPr>
          <w:rFonts w:ascii="Times New Roman" w:hAnsi="Times New Roman" w:cs="Times New Roman"/>
        </w:rPr>
        <w:t xml:space="preserve">McDonald, </w:t>
      </w:r>
      <w:r>
        <w:rPr>
          <w:rFonts w:ascii="Times New Roman" w:hAnsi="Times New Roman" w:cs="Times New Roman"/>
        </w:rPr>
        <w:t xml:space="preserve">J.T., &amp; </w:t>
      </w:r>
      <w:proofErr w:type="spellStart"/>
      <w:r>
        <w:rPr>
          <w:rFonts w:ascii="Times New Roman" w:hAnsi="Times New Roman" w:cs="Times New Roman"/>
        </w:rPr>
        <w:t>Willms</w:t>
      </w:r>
      <w:proofErr w:type="spellEnd"/>
      <w:r>
        <w:rPr>
          <w:rFonts w:ascii="Times New Roman" w:hAnsi="Times New Roman" w:cs="Times New Roman"/>
        </w:rPr>
        <w:t>, J.D.</w:t>
      </w:r>
      <w:r w:rsidR="0093509C" w:rsidRPr="00071AFA">
        <w:rPr>
          <w:rFonts w:ascii="Times New Roman" w:hAnsi="Times New Roman" w:cs="Times New Roman"/>
        </w:rPr>
        <w:t xml:space="preserve"> (2009). Socio-economic status and </w:t>
      </w:r>
    </w:p>
    <w:p w14:paraId="3FB206F0" w14:textId="77777777" w:rsidR="0093509C" w:rsidRPr="00071AFA" w:rsidRDefault="0093509C" w:rsidP="002D374B">
      <w:pPr>
        <w:spacing w:line="480" w:lineRule="auto"/>
        <w:ind w:firstLine="720"/>
        <w:rPr>
          <w:rFonts w:ascii="Times New Roman" w:hAnsi="Times New Roman" w:cs="Times New Roman"/>
          <w:i/>
        </w:rPr>
      </w:pPr>
      <w:proofErr w:type="gramStart"/>
      <w:r w:rsidRPr="00071AFA">
        <w:rPr>
          <w:rFonts w:ascii="Times New Roman" w:hAnsi="Times New Roman" w:cs="Times New Roman"/>
        </w:rPr>
        <w:t>academic</w:t>
      </w:r>
      <w:proofErr w:type="gramEnd"/>
      <w:r w:rsidRPr="00071AFA">
        <w:rPr>
          <w:rFonts w:ascii="Times New Roman" w:hAnsi="Times New Roman" w:cs="Times New Roman"/>
        </w:rPr>
        <w:t xml:space="preserve"> achievement trajectories from childhood to adolescence. </w:t>
      </w:r>
      <w:r w:rsidRPr="00071AFA">
        <w:rPr>
          <w:rFonts w:ascii="Times New Roman" w:hAnsi="Times New Roman" w:cs="Times New Roman"/>
          <w:i/>
        </w:rPr>
        <w:t xml:space="preserve">Canadian </w:t>
      </w:r>
    </w:p>
    <w:p w14:paraId="2799CEFB" w14:textId="7BB8AA5D" w:rsidR="0093509C" w:rsidRPr="00071AFA" w:rsidRDefault="0093509C" w:rsidP="006C346E">
      <w:pPr>
        <w:spacing w:line="480" w:lineRule="auto"/>
        <w:ind w:firstLine="720"/>
        <w:rPr>
          <w:rFonts w:ascii="Times New Roman" w:hAnsi="Times New Roman" w:cs="Times New Roman"/>
        </w:rPr>
      </w:pPr>
      <w:r w:rsidRPr="00071AFA">
        <w:rPr>
          <w:rFonts w:ascii="Times New Roman" w:hAnsi="Times New Roman" w:cs="Times New Roman"/>
          <w:i/>
        </w:rPr>
        <w:t xml:space="preserve">Journal of Education. 32(3). </w:t>
      </w:r>
      <w:r w:rsidRPr="00071AFA">
        <w:rPr>
          <w:rFonts w:ascii="Times New Roman" w:hAnsi="Times New Roman" w:cs="Times New Roman"/>
        </w:rPr>
        <w:t>558-590.</w:t>
      </w:r>
    </w:p>
    <w:p w14:paraId="52A646F4" w14:textId="141DCE25" w:rsidR="0093509C" w:rsidRPr="00071AFA" w:rsidRDefault="000F7CA4" w:rsidP="002D374B">
      <w:pPr>
        <w:spacing w:line="480" w:lineRule="auto"/>
        <w:rPr>
          <w:rFonts w:ascii="Times New Roman" w:hAnsi="Times New Roman" w:cs="Times New Roman"/>
        </w:rPr>
      </w:pPr>
      <w:r>
        <w:rPr>
          <w:rFonts w:ascii="Times New Roman" w:hAnsi="Times New Roman" w:cs="Times New Roman"/>
        </w:rPr>
        <w:t xml:space="preserve">Cheadle, J.S. &amp; </w:t>
      </w:r>
      <w:r w:rsidR="0093509C" w:rsidRPr="00071AFA">
        <w:rPr>
          <w:rFonts w:ascii="Times New Roman" w:hAnsi="Times New Roman" w:cs="Times New Roman"/>
        </w:rPr>
        <w:t>Amato</w:t>
      </w:r>
      <w:r>
        <w:rPr>
          <w:rFonts w:ascii="Times New Roman" w:hAnsi="Times New Roman" w:cs="Times New Roman"/>
        </w:rPr>
        <w:t>, P.R.</w:t>
      </w:r>
      <w:r w:rsidR="0093509C" w:rsidRPr="00071AFA">
        <w:rPr>
          <w:rFonts w:ascii="Times New Roman" w:hAnsi="Times New Roman" w:cs="Times New Roman"/>
        </w:rPr>
        <w:t xml:space="preserve"> (2011). A quantitative assessment of </w:t>
      </w:r>
      <w:proofErr w:type="spellStart"/>
      <w:r w:rsidR="0093509C" w:rsidRPr="00071AFA">
        <w:rPr>
          <w:rFonts w:ascii="Times New Roman" w:hAnsi="Times New Roman" w:cs="Times New Roman"/>
        </w:rPr>
        <w:t>Lareau’s</w:t>
      </w:r>
      <w:proofErr w:type="spellEnd"/>
      <w:r w:rsidR="0093509C" w:rsidRPr="00071AFA">
        <w:rPr>
          <w:rFonts w:ascii="Times New Roman" w:hAnsi="Times New Roman" w:cs="Times New Roman"/>
        </w:rPr>
        <w:t xml:space="preserve"> qualitative </w:t>
      </w:r>
    </w:p>
    <w:p w14:paraId="3276F371" w14:textId="26B1DAA0" w:rsidR="0093509C"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rPr>
        <w:t xml:space="preserve">conclusions about class, race, and parenting. </w:t>
      </w:r>
      <w:r w:rsidRPr="00071AFA">
        <w:rPr>
          <w:rFonts w:ascii="Times New Roman" w:hAnsi="Times New Roman" w:cs="Times New Roman"/>
          <w:i/>
        </w:rPr>
        <w:t>Journal of Family Issues</w:t>
      </w:r>
      <w:r w:rsidRPr="00071AFA">
        <w:rPr>
          <w:rFonts w:ascii="Times New Roman" w:hAnsi="Times New Roman" w:cs="Times New Roman"/>
        </w:rPr>
        <w:t>. 32(5). 679-706.</w:t>
      </w:r>
    </w:p>
    <w:p w14:paraId="18660C4C" w14:textId="77777777" w:rsidR="0093509C" w:rsidRPr="00071AFA" w:rsidRDefault="0093509C" w:rsidP="002D374B">
      <w:pPr>
        <w:spacing w:line="480" w:lineRule="auto"/>
        <w:rPr>
          <w:rFonts w:ascii="Times New Roman" w:hAnsi="Times New Roman" w:cs="Times New Roman"/>
          <w:i/>
        </w:rPr>
      </w:pPr>
      <w:r w:rsidRPr="00071AFA">
        <w:rPr>
          <w:rFonts w:ascii="Times New Roman" w:hAnsi="Times New Roman" w:cs="Times New Roman"/>
        </w:rPr>
        <w:lastRenderedPageBreak/>
        <w:t xml:space="preserve">Coleman, J.S. (Aug./Sept. 1987). Families and schools. </w:t>
      </w:r>
      <w:r w:rsidRPr="00071AFA">
        <w:rPr>
          <w:rFonts w:ascii="Times New Roman" w:hAnsi="Times New Roman" w:cs="Times New Roman"/>
          <w:i/>
        </w:rPr>
        <w:t xml:space="preserve">Educational Researcher. </w:t>
      </w:r>
    </w:p>
    <w:p w14:paraId="799A8022" w14:textId="101CF8EE" w:rsidR="0093509C"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i/>
        </w:rPr>
        <w:t>16(6).</w:t>
      </w:r>
      <w:r w:rsidRPr="00071AFA">
        <w:rPr>
          <w:rFonts w:ascii="Times New Roman" w:hAnsi="Times New Roman" w:cs="Times New Roman"/>
        </w:rPr>
        <w:t xml:space="preserve"> 32-38. </w:t>
      </w:r>
    </w:p>
    <w:p w14:paraId="3732A152" w14:textId="7BF5B313" w:rsidR="0093509C" w:rsidRPr="00071AFA" w:rsidRDefault="000F7CA4" w:rsidP="002D374B">
      <w:pPr>
        <w:spacing w:line="480" w:lineRule="auto"/>
        <w:rPr>
          <w:rFonts w:ascii="Times New Roman" w:hAnsi="Times New Roman" w:cs="Times New Roman"/>
        </w:rPr>
      </w:pPr>
      <w:proofErr w:type="spellStart"/>
      <w:r>
        <w:rPr>
          <w:rFonts w:ascii="Times New Roman" w:hAnsi="Times New Roman" w:cs="Times New Roman"/>
        </w:rPr>
        <w:t>Crosnoe</w:t>
      </w:r>
      <w:proofErr w:type="spellEnd"/>
      <w:r>
        <w:rPr>
          <w:rFonts w:ascii="Times New Roman" w:hAnsi="Times New Roman" w:cs="Times New Roman"/>
        </w:rPr>
        <w:t xml:space="preserve">, R., </w:t>
      </w:r>
      <w:proofErr w:type="spellStart"/>
      <w:r w:rsidR="0093509C" w:rsidRPr="00071AFA">
        <w:rPr>
          <w:rFonts w:ascii="Times New Roman" w:hAnsi="Times New Roman" w:cs="Times New Roman"/>
        </w:rPr>
        <w:t>Mistry</w:t>
      </w:r>
      <w:proofErr w:type="spellEnd"/>
      <w:r w:rsidR="0093509C" w:rsidRPr="00071AFA">
        <w:rPr>
          <w:rFonts w:ascii="Times New Roman" w:hAnsi="Times New Roman" w:cs="Times New Roman"/>
        </w:rPr>
        <w:t xml:space="preserve">, </w:t>
      </w:r>
      <w:r>
        <w:rPr>
          <w:rFonts w:ascii="Times New Roman" w:hAnsi="Times New Roman" w:cs="Times New Roman"/>
        </w:rPr>
        <w:t xml:space="preserve">R.S. &amp; </w:t>
      </w:r>
      <w:r w:rsidR="0093509C" w:rsidRPr="00071AFA">
        <w:rPr>
          <w:rFonts w:ascii="Times New Roman" w:hAnsi="Times New Roman" w:cs="Times New Roman"/>
        </w:rPr>
        <w:t>Elder</w:t>
      </w:r>
      <w:r>
        <w:rPr>
          <w:rFonts w:ascii="Times New Roman" w:hAnsi="Times New Roman" w:cs="Times New Roman"/>
        </w:rPr>
        <w:t>, G.J</w:t>
      </w:r>
      <w:proofErr w:type="gramStart"/>
      <w:r>
        <w:rPr>
          <w:rFonts w:ascii="Times New Roman" w:hAnsi="Times New Roman" w:cs="Times New Roman"/>
        </w:rPr>
        <w:t>.</w:t>
      </w:r>
      <w:r w:rsidR="0093509C" w:rsidRPr="00071AFA">
        <w:rPr>
          <w:rFonts w:ascii="Times New Roman" w:hAnsi="Times New Roman" w:cs="Times New Roman"/>
        </w:rPr>
        <w:t>.</w:t>
      </w:r>
      <w:proofErr w:type="gramEnd"/>
      <w:r w:rsidR="0093509C" w:rsidRPr="00071AFA">
        <w:rPr>
          <w:rFonts w:ascii="Times New Roman" w:hAnsi="Times New Roman" w:cs="Times New Roman"/>
        </w:rPr>
        <w:t xml:space="preserve"> (Aug., 2002). Economic disadvantage, </w:t>
      </w:r>
    </w:p>
    <w:p w14:paraId="2C63A221" w14:textId="77777777" w:rsidR="0093509C" w:rsidRPr="00071AFA" w:rsidRDefault="0093509C" w:rsidP="002D374B">
      <w:pPr>
        <w:spacing w:line="480" w:lineRule="auto"/>
        <w:ind w:firstLine="720"/>
        <w:rPr>
          <w:rFonts w:ascii="Times New Roman" w:hAnsi="Times New Roman" w:cs="Times New Roman"/>
          <w:i/>
        </w:rPr>
      </w:pPr>
      <w:r w:rsidRPr="00071AFA">
        <w:rPr>
          <w:rFonts w:ascii="Times New Roman" w:hAnsi="Times New Roman" w:cs="Times New Roman"/>
        </w:rPr>
        <w:t xml:space="preserve">family dynamics, and adolescent enrollment in higher education. </w:t>
      </w:r>
      <w:r w:rsidRPr="00071AFA">
        <w:rPr>
          <w:rFonts w:ascii="Times New Roman" w:hAnsi="Times New Roman" w:cs="Times New Roman"/>
          <w:i/>
        </w:rPr>
        <w:t xml:space="preserve">Journal of </w:t>
      </w:r>
    </w:p>
    <w:p w14:paraId="446EB6BC" w14:textId="567A2C25" w:rsidR="00071AFA"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i/>
        </w:rPr>
        <w:t>Marriage and Family. 64.</w:t>
      </w:r>
      <w:r w:rsidRPr="00071AFA">
        <w:rPr>
          <w:rFonts w:ascii="Times New Roman" w:hAnsi="Times New Roman" w:cs="Times New Roman"/>
        </w:rPr>
        <w:t xml:space="preserve"> 690-702.</w:t>
      </w:r>
    </w:p>
    <w:p w14:paraId="73D38BE8" w14:textId="77777777" w:rsidR="000F7CA4" w:rsidRDefault="000F7CA4" w:rsidP="006C346E">
      <w:pPr>
        <w:widowControl w:val="0"/>
        <w:autoSpaceDE w:val="0"/>
        <w:autoSpaceDN w:val="0"/>
        <w:adjustRightInd w:val="0"/>
        <w:spacing w:after="240"/>
        <w:rPr>
          <w:rFonts w:ascii="Times New Roman" w:hAnsi="Times New Roman" w:cs="Times New Roman"/>
        </w:rPr>
      </w:pPr>
      <w:proofErr w:type="spellStart"/>
      <w:r>
        <w:rPr>
          <w:rFonts w:ascii="Times New Roman" w:hAnsi="Times New Roman" w:cs="Times New Roman"/>
        </w:rPr>
        <w:t>Crosnoe</w:t>
      </w:r>
      <w:proofErr w:type="spellEnd"/>
      <w:r>
        <w:rPr>
          <w:rFonts w:ascii="Times New Roman" w:hAnsi="Times New Roman" w:cs="Times New Roman"/>
        </w:rPr>
        <w:t xml:space="preserve">, R., &amp; </w:t>
      </w:r>
      <w:r w:rsidR="00071AFA" w:rsidRPr="00071AFA">
        <w:rPr>
          <w:rFonts w:ascii="Times New Roman" w:hAnsi="Times New Roman" w:cs="Times New Roman"/>
        </w:rPr>
        <w:t>Schneider</w:t>
      </w:r>
      <w:r>
        <w:rPr>
          <w:rFonts w:ascii="Times New Roman" w:hAnsi="Times New Roman" w:cs="Times New Roman"/>
        </w:rPr>
        <w:t>, B</w:t>
      </w:r>
      <w:r w:rsidR="00071AFA" w:rsidRPr="00071AFA">
        <w:rPr>
          <w:rFonts w:ascii="Times New Roman" w:hAnsi="Times New Roman" w:cs="Times New Roman"/>
        </w:rPr>
        <w:t xml:space="preserve">. (Nov., 2010). Social capital, information, and socio-economic </w:t>
      </w:r>
    </w:p>
    <w:p w14:paraId="5843CE19" w14:textId="15AB3314" w:rsidR="0093509C" w:rsidRPr="00071AFA" w:rsidRDefault="00071AFA" w:rsidP="006C346E">
      <w:pPr>
        <w:widowControl w:val="0"/>
        <w:autoSpaceDE w:val="0"/>
        <w:autoSpaceDN w:val="0"/>
        <w:adjustRightInd w:val="0"/>
        <w:spacing w:after="240"/>
        <w:ind w:firstLine="720"/>
        <w:rPr>
          <w:rFonts w:ascii="Times New Roman" w:hAnsi="Times New Roman" w:cs="Times New Roman"/>
        </w:rPr>
      </w:pPr>
      <w:proofErr w:type="gramStart"/>
      <w:r w:rsidRPr="00071AFA">
        <w:rPr>
          <w:rFonts w:ascii="Times New Roman" w:hAnsi="Times New Roman" w:cs="Times New Roman"/>
        </w:rPr>
        <w:t>disparities</w:t>
      </w:r>
      <w:proofErr w:type="gramEnd"/>
      <w:r w:rsidRPr="00071AFA">
        <w:rPr>
          <w:rFonts w:ascii="Times New Roman" w:hAnsi="Times New Roman" w:cs="Times New Roman"/>
        </w:rPr>
        <w:t xml:space="preserve"> in math course work. </w:t>
      </w:r>
      <w:r w:rsidRPr="00071AFA">
        <w:rPr>
          <w:rFonts w:ascii="Times New Roman" w:hAnsi="Times New Roman" w:cs="Times New Roman"/>
          <w:i/>
          <w:iCs/>
        </w:rPr>
        <w:t>American Journal of Education. 117(1)</w:t>
      </w:r>
      <w:r w:rsidRPr="00071AFA">
        <w:rPr>
          <w:rFonts w:ascii="Times New Roman" w:hAnsi="Times New Roman" w:cs="Times New Roman"/>
        </w:rPr>
        <w:t>. 79-107.</w:t>
      </w:r>
    </w:p>
    <w:p w14:paraId="3C466ACD" w14:textId="77777777" w:rsidR="0093509C" w:rsidRPr="00071AFA" w:rsidRDefault="0093509C" w:rsidP="002D374B">
      <w:pPr>
        <w:spacing w:line="480" w:lineRule="auto"/>
        <w:rPr>
          <w:rFonts w:ascii="Times New Roman" w:hAnsi="Times New Roman" w:cs="Times New Roman"/>
          <w:i/>
        </w:rPr>
      </w:pPr>
      <w:proofErr w:type="spellStart"/>
      <w:r w:rsidRPr="00071AFA">
        <w:rPr>
          <w:rFonts w:ascii="Times New Roman" w:hAnsi="Times New Roman" w:cs="Times New Roman"/>
        </w:rPr>
        <w:t>Entwisle</w:t>
      </w:r>
      <w:proofErr w:type="spellEnd"/>
      <w:r w:rsidRPr="00071AFA">
        <w:rPr>
          <w:rFonts w:ascii="Times New Roman" w:hAnsi="Times New Roman" w:cs="Times New Roman"/>
        </w:rPr>
        <w:t xml:space="preserve">, D.R., K.L. Alexander, &amp; L.S. Olson, (1997). </w:t>
      </w:r>
      <w:r w:rsidRPr="00071AFA">
        <w:rPr>
          <w:rFonts w:ascii="Times New Roman" w:hAnsi="Times New Roman" w:cs="Times New Roman"/>
          <w:i/>
        </w:rPr>
        <w:t xml:space="preserve">Children, Schools, and </w:t>
      </w:r>
    </w:p>
    <w:p w14:paraId="747C0C84"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i/>
        </w:rPr>
        <w:t>Inequality.</w:t>
      </w:r>
      <w:r w:rsidRPr="00071AFA">
        <w:rPr>
          <w:rFonts w:ascii="Times New Roman" w:hAnsi="Times New Roman" w:cs="Times New Roman"/>
        </w:rPr>
        <w:t xml:space="preserve"> Boulder, CO: Westview Press.  </w:t>
      </w:r>
    </w:p>
    <w:p w14:paraId="51548B35" w14:textId="050CFD88" w:rsidR="0093509C" w:rsidRPr="00071AFA" w:rsidRDefault="000F7CA4" w:rsidP="002D374B">
      <w:pPr>
        <w:spacing w:line="480" w:lineRule="auto"/>
        <w:rPr>
          <w:rFonts w:ascii="Times New Roman" w:hAnsi="Times New Roman" w:cs="Times New Roman"/>
        </w:rPr>
      </w:pPr>
      <w:proofErr w:type="spellStart"/>
      <w:r>
        <w:rPr>
          <w:rFonts w:ascii="Times New Roman" w:hAnsi="Times New Roman" w:cs="Times New Roman"/>
        </w:rPr>
        <w:t>Entwisle</w:t>
      </w:r>
      <w:proofErr w:type="spellEnd"/>
      <w:r>
        <w:rPr>
          <w:rFonts w:ascii="Times New Roman" w:hAnsi="Times New Roman" w:cs="Times New Roman"/>
        </w:rPr>
        <w:t xml:space="preserve">, D.R., </w:t>
      </w:r>
      <w:r w:rsidR="0093509C" w:rsidRPr="00071AFA">
        <w:rPr>
          <w:rFonts w:ascii="Times New Roman" w:hAnsi="Times New Roman" w:cs="Times New Roman"/>
        </w:rPr>
        <w:t xml:space="preserve">Alexander, </w:t>
      </w:r>
      <w:r>
        <w:rPr>
          <w:rFonts w:ascii="Times New Roman" w:hAnsi="Times New Roman" w:cs="Times New Roman"/>
        </w:rPr>
        <w:t xml:space="preserve">K.L. &amp; </w:t>
      </w:r>
      <w:r w:rsidR="0093509C" w:rsidRPr="00071AFA">
        <w:rPr>
          <w:rFonts w:ascii="Times New Roman" w:hAnsi="Times New Roman" w:cs="Times New Roman"/>
        </w:rPr>
        <w:t>Olson</w:t>
      </w:r>
      <w:r>
        <w:rPr>
          <w:rFonts w:ascii="Times New Roman" w:hAnsi="Times New Roman" w:cs="Times New Roman"/>
        </w:rPr>
        <w:t>, L.S</w:t>
      </w:r>
      <w:proofErr w:type="gramStart"/>
      <w:r>
        <w:rPr>
          <w:rFonts w:ascii="Times New Roman" w:hAnsi="Times New Roman" w:cs="Times New Roman"/>
        </w:rPr>
        <w:t>.</w:t>
      </w:r>
      <w:r w:rsidR="0093509C" w:rsidRPr="00071AFA">
        <w:rPr>
          <w:rFonts w:ascii="Times New Roman" w:hAnsi="Times New Roman" w:cs="Times New Roman"/>
        </w:rPr>
        <w:t>.</w:t>
      </w:r>
      <w:proofErr w:type="gramEnd"/>
      <w:r w:rsidR="0093509C" w:rsidRPr="00071AFA">
        <w:rPr>
          <w:rFonts w:ascii="Times New Roman" w:hAnsi="Times New Roman" w:cs="Times New Roman"/>
        </w:rPr>
        <w:t xml:space="preserve"> (Summer, 2001).  Schools, achievement, </w:t>
      </w:r>
    </w:p>
    <w:p w14:paraId="336D4BD1"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rPr>
        <w:t xml:space="preserve">and inequality: A seasonal perspective. </w:t>
      </w:r>
      <w:r w:rsidRPr="00071AFA">
        <w:rPr>
          <w:rFonts w:ascii="Times New Roman" w:hAnsi="Times New Roman" w:cs="Times New Roman"/>
          <w:i/>
        </w:rPr>
        <w:t>Education and Policy Analysis. 23(2).</w:t>
      </w:r>
      <w:r w:rsidRPr="00071AFA">
        <w:rPr>
          <w:rFonts w:ascii="Times New Roman" w:hAnsi="Times New Roman" w:cs="Times New Roman"/>
        </w:rPr>
        <w:t xml:space="preserve"> </w:t>
      </w:r>
    </w:p>
    <w:p w14:paraId="0302696C"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rPr>
        <w:t>171-191.</w:t>
      </w:r>
    </w:p>
    <w:p w14:paraId="36D5A2BC" w14:textId="77777777" w:rsidR="0093509C" w:rsidRPr="00071AFA" w:rsidRDefault="0093509C" w:rsidP="002D374B">
      <w:pPr>
        <w:spacing w:line="480" w:lineRule="auto"/>
        <w:rPr>
          <w:rFonts w:ascii="Times New Roman" w:hAnsi="Times New Roman" w:cs="Times New Roman"/>
        </w:rPr>
      </w:pPr>
      <w:proofErr w:type="spellStart"/>
      <w:r w:rsidRPr="00071AFA">
        <w:rPr>
          <w:rFonts w:ascii="Times New Roman" w:hAnsi="Times New Roman" w:cs="Times New Roman"/>
        </w:rPr>
        <w:t>Gamoran</w:t>
      </w:r>
      <w:proofErr w:type="spellEnd"/>
      <w:r w:rsidRPr="00071AFA">
        <w:rPr>
          <w:rFonts w:ascii="Times New Roman" w:hAnsi="Times New Roman" w:cs="Times New Roman"/>
        </w:rPr>
        <w:t xml:space="preserve">, A. (2000) High Standards: A Strategy for Equalizing Opportunities for </w:t>
      </w:r>
    </w:p>
    <w:p w14:paraId="3CD0E4C8" w14:textId="77777777" w:rsidR="0093509C" w:rsidRPr="00071AFA" w:rsidRDefault="0093509C" w:rsidP="002D374B">
      <w:pPr>
        <w:spacing w:line="480" w:lineRule="auto"/>
        <w:ind w:firstLine="720"/>
        <w:rPr>
          <w:rFonts w:ascii="Times New Roman" w:hAnsi="Times New Roman" w:cs="Times New Roman"/>
          <w:i/>
        </w:rPr>
      </w:pPr>
      <w:r w:rsidRPr="00071AFA">
        <w:rPr>
          <w:rFonts w:ascii="Times New Roman" w:hAnsi="Times New Roman" w:cs="Times New Roman"/>
        </w:rPr>
        <w:t xml:space="preserve">Learning? p 93-126 in R.D. </w:t>
      </w:r>
      <w:proofErr w:type="spellStart"/>
      <w:r w:rsidRPr="00071AFA">
        <w:rPr>
          <w:rFonts w:ascii="Times New Roman" w:hAnsi="Times New Roman" w:cs="Times New Roman"/>
        </w:rPr>
        <w:t>Kahlenberg</w:t>
      </w:r>
      <w:proofErr w:type="spellEnd"/>
      <w:r w:rsidRPr="00071AFA">
        <w:rPr>
          <w:rFonts w:ascii="Times New Roman" w:hAnsi="Times New Roman" w:cs="Times New Roman"/>
        </w:rPr>
        <w:t xml:space="preserve"> (</w:t>
      </w:r>
      <w:proofErr w:type="spellStart"/>
      <w:r w:rsidRPr="00071AFA">
        <w:rPr>
          <w:rFonts w:ascii="Times New Roman" w:hAnsi="Times New Roman" w:cs="Times New Roman"/>
        </w:rPr>
        <w:t>ed</w:t>
      </w:r>
      <w:proofErr w:type="spellEnd"/>
      <w:r w:rsidRPr="00071AFA">
        <w:rPr>
          <w:rFonts w:ascii="Times New Roman" w:hAnsi="Times New Roman" w:cs="Times New Roman"/>
        </w:rPr>
        <w:t xml:space="preserve">) </w:t>
      </w:r>
      <w:r w:rsidRPr="00071AFA">
        <w:rPr>
          <w:rFonts w:ascii="Times New Roman" w:hAnsi="Times New Roman" w:cs="Times New Roman"/>
          <w:i/>
        </w:rPr>
        <w:t xml:space="preserve">A Notion at Risk: Preserving Public </w:t>
      </w:r>
    </w:p>
    <w:p w14:paraId="69790493" w14:textId="5E670C6B" w:rsidR="0093509C"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i/>
        </w:rPr>
        <w:t>Education as an Engine for Social Mobility.</w:t>
      </w:r>
      <w:r w:rsidRPr="00071AFA">
        <w:rPr>
          <w:rFonts w:ascii="Times New Roman" w:hAnsi="Times New Roman" w:cs="Times New Roman"/>
        </w:rPr>
        <w:t xml:space="preserve"> New York: The Century Foundation.</w:t>
      </w:r>
    </w:p>
    <w:p w14:paraId="62B160DA" w14:textId="7DA38859" w:rsidR="0093509C" w:rsidRPr="00071AFA" w:rsidRDefault="000F7CA4" w:rsidP="002D374B">
      <w:pPr>
        <w:spacing w:line="480" w:lineRule="auto"/>
        <w:rPr>
          <w:rFonts w:ascii="Times New Roman" w:hAnsi="Times New Roman" w:cs="Times New Roman"/>
        </w:rPr>
      </w:pPr>
      <w:proofErr w:type="spellStart"/>
      <w:r>
        <w:rPr>
          <w:rFonts w:ascii="Times New Roman" w:hAnsi="Times New Roman" w:cs="Times New Roman"/>
        </w:rPr>
        <w:t>Gatti</w:t>
      </w:r>
      <w:proofErr w:type="spellEnd"/>
      <w:r>
        <w:rPr>
          <w:rFonts w:ascii="Times New Roman" w:hAnsi="Times New Roman" w:cs="Times New Roman"/>
        </w:rPr>
        <w:t xml:space="preserve">, G.G., &amp; </w:t>
      </w:r>
      <w:r w:rsidR="0093509C" w:rsidRPr="00071AFA">
        <w:rPr>
          <w:rFonts w:ascii="Times New Roman" w:hAnsi="Times New Roman" w:cs="Times New Roman"/>
        </w:rPr>
        <w:t>Harwell</w:t>
      </w:r>
      <w:r>
        <w:rPr>
          <w:rFonts w:ascii="Times New Roman" w:hAnsi="Times New Roman" w:cs="Times New Roman"/>
        </w:rPr>
        <w:t>, M</w:t>
      </w:r>
      <w:r w:rsidR="0093509C" w:rsidRPr="00071AFA">
        <w:rPr>
          <w:rFonts w:ascii="Times New Roman" w:hAnsi="Times New Roman" w:cs="Times New Roman"/>
        </w:rPr>
        <w:t xml:space="preserve">. (1998). Advantages of computer programs over power charts </w:t>
      </w:r>
    </w:p>
    <w:p w14:paraId="52E35D9B" w14:textId="05B2B7CB" w:rsidR="0093509C"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rPr>
        <w:t xml:space="preserve">for the estimation of power. </w:t>
      </w:r>
      <w:r w:rsidRPr="00071AFA">
        <w:rPr>
          <w:rFonts w:ascii="Times New Roman" w:hAnsi="Times New Roman" w:cs="Times New Roman"/>
          <w:i/>
        </w:rPr>
        <w:t>Journal of Statistics Education.</w:t>
      </w:r>
      <w:r w:rsidRPr="00071AFA">
        <w:rPr>
          <w:rFonts w:ascii="Times New Roman" w:hAnsi="Times New Roman" w:cs="Times New Roman"/>
        </w:rPr>
        <w:t xml:space="preserve"> </w:t>
      </w:r>
      <w:proofErr w:type="gramStart"/>
      <w:r w:rsidRPr="00071AFA">
        <w:rPr>
          <w:rFonts w:ascii="Times New Roman" w:hAnsi="Times New Roman" w:cs="Times New Roman"/>
        </w:rPr>
        <w:t>6(3).</w:t>
      </w:r>
      <w:proofErr w:type="gramEnd"/>
      <w:r w:rsidRPr="00071AFA">
        <w:rPr>
          <w:rFonts w:ascii="Times New Roman" w:hAnsi="Times New Roman" w:cs="Times New Roman"/>
        </w:rPr>
        <w:t xml:space="preserve"> </w:t>
      </w:r>
    </w:p>
    <w:p w14:paraId="778AE53D" w14:textId="28AD15FA" w:rsidR="0093509C" w:rsidRPr="00071AFA" w:rsidRDefault="000F7CA4" w:rsidP="002D374B">
      <w:pPr>
        <w:spacing w:line="480" w:lineRule="auto"/>
        <w:rPr>
          <w:rFonts w:ascii="Times New Roman" w:hAnsi="Times New Roman" w:cs="Times New Roman"/>
        </w:rPr>
      </w:pPr>
      <w:r>
        <w:rPr>
          <w:rFonts w:ascii="Times New Roman" w:hAnsi="Times New Roman" w:cs="Times New Roman"/>
        </w:rPr>
        <w:t xml:space="preserve">Hill, N.E., </w:t>
      </w:r>
      <w:proofErr w:type="spellStart"/>
      <w:r w:rsidR="0093509C" w:rsidRPr="00071AFA">
        <w:rPr>
          <w:rFonts w:ascii="Times New Roman" w:hAnsi="Times New Roman" w:cs="Times New Roman"/>
        </w:rPr>
        <w:t>Castellino</w:t>
      </w:r>
      <w:proofErr w:type="spellEnd"/>
      <w:r w:rsidR="0093509C" w:rsidRPr="00071AFA">
        <w:rPr>
          <w:rFonts w:ascii="Times New Roman" w:hAnsi="Times New Roman" w:cs="Times New Roman"/>
        </w:rPr>
        <w:t xml:space="preserve">, </w:t>
      </w:r>
      <w:r>
        <w:rPr>
          <w:rFonts w:ascii="Times New Roman" w:hAnsi="Times New Roman" w:cs="Times New Roman"/>
        </w:rPr>
        <w:t xml:space="preserve">D.R., </w:t>
      </w:r>
      <w:r w:rsidR="0093509C" w:rsidRPr="00071AFA">
        <w:rPr>
          <w:rFonts w:ascii="Times New Roman" w:hAnsi="Times New Roman" w:cs="Times New Roman"/>
        </w:rPr>
        <w:t xml:space="preserve">Lansford, </w:t>
      </w:r>
      <w:r w:rsidRPr="00071AFA">
        <w:rPr>
          <w:rFonts w:ascii="Times New Roman" w:hAnsi="Times New Roman" w:cs="Times New Roman"/>
        </w:rPr>
        <w:t>J.E.</w:t>
      </w:r>
      <w:r>
        <w:rPr>
          <w:rFonts w:ascii="Times New Roman" w:hAnsi="Times New Roman" w:cs="Times New Roman"/>
        </w:rPr>
        <w:t>,</w:t>
      </w:r>
      <w:r w:rsidRPr="00071AFA">
        <w:rPr>
          <w:rFonts w:ascii="Times New Roman" w:hAnsi="Times New Roman" w:cs="Times New Roman"/>
        </w:rPr>
        <w:t xml:space="preserve"> </w:t>
      </w:r>
      <w:proofErr w:type="spellStart"/>
      <w:r w:rsidR="0093509C" w:rsidRPr="00071AFA">
        <w:rPr>
          <w:rFonts w:ascii="Times New Roman" w:hAnsi="Times New Roman" w:cs="Times New Roman"/>
        </w:rPr>
        <w:t>Nowlin</w:t>
      </w:r>
      <w:proofErr w:type="spellEnd"/>
      <w:r w:rsidR="0093509C" w:rsidRPr="00071AFA">
        <w:rPr>
          <w:rFonts w:ascii="Times New Roman" w:hAnsi="Times New Roman" w:cs="Times New Roman"/>
        </w:rPr>
        <w:t xml:space="preserve">, </w:t>
      </w:r>
      <w:r w:rsidRPr="00071AFA">
        <w:rPr>
          <w:rFonts w:ascii="Times New Roman" w:hAnsi="Times New Roman" w:cs="Times New Roman"/>
        </w:rPr>
        <w:t>P.</w:t>
      </w:r>
      <w:r>
        <w:rPr>
          <w:rFonts w:ascii="Times New Roman" w:hAnsi="Times New Roman" w:cs="Times New Roman"/>
        </w:rPr>
        <w:t>,</w:t>
      </w:r>
      <w:r w:rsidRPr="00071AFA">
        <w:rPr>
          <w:rFonts w:ascii="Times New Roman" w:hAnsi="Times New Roman" w:cs="Times New Roman"/>
        </w:rPr>
        <w:t xml:space="preserve"> </w:t>
      </w:r>
      <w:r w:rsidR="0093509C" w:rsidRPr="00071AFA">
        <w:rPr>
          <w:rFonts w:ascii="Times New Roman" w:hAnsi="Times New Roman" w:cs="Times New Roman"/>
        </w:rPr>
        <w:t xml:space="preserve">Dodge, </w:t>
      </w:r>
      <w:r w:rsidRPr="00071AFA">
        <w:rPr>
          <w:rFonts w:ascii="Times New Roman" w:hAnsi="Times New Roman" w:cs="Times New Roman"/>
        </w:rPr>
        <w:t>K.A.</w:t>
      </w:r>
      <w:r>
        <w:rPr>
          <w:rFonts w:ascii="Times New Roman" w:hAnsi="Times New Roman" w:cs="Times New Roman"/>
        </w:rPr>
        <w:t>,</w:t>
      </w:r>
      <w:r w:rsidRPr="00071AFA">
        <w:rPr>
          <w:rFonts w:ascii="Times New Roman" w:hAnsi="Times New Roman" w:cs="Times New Roman"/>
        </w:rPr>
        <w:t xml:space="preserve"> </w:t>
      </w:r>
      <w:r w:rsidR="0093509C" w:rsidRPr="00071AFA">
        <w:rPr>
          <w:rFonts w:ascii="Times New Roman" w:hAnsi="Times New Roman" w:cs="Times New Roman"/>
        </w:rPr>
        <w:t xml:space="preserve">Bates, </w:t>
      </w:r>
      <w:r w:rsidRPr="00071AFA">
        <w:rPr>
          <w:rFonts w:ascii="Times New Roman" w:hAnsi="Times New Roman" w:cs="Times New Roman"/>
        </w:rPr>
        <w:t>J.E.</w:t>
      </w:r>
      <w:r>
        <w:rPr>
          <w:rFonts w:ascii="Times New Roman" w:hAnsi="Times New Roman" w:cs="Times New Roman"/>
        </w:rPr>
        <w:t>,</w:t>
      </w:r>
      <w:r w:rsidRPr="00071AFA">
        <w:rPr>
          <w:rFonts w:ascii="Times New Roman" w:hAnsi="Times New Roman" w:cs="Times New Roman"/>
        </w:rPr>
        <w:t xml:space="preserve"> </w:t>
      </w:r>
      <w:r>
        <w:rPr>
          <w:rFonts w:ascii="Times New Roman" w:hAnsi="Times New Roman" w:cs="Times New Roman"/>
        </w:rPr>
        <w:t xml:space="preserve">&amp; Pettit, </w:t>
      </w:r>
      <w:r w:rsidRPr="00071AFA">
        <w:rPr>
          <w:rFonts w:ascii="Times New Roman" w:hAnsi="Times New Roman" w:cs="Times New Roman"/>
        </w:rPr>
        <w:t xml:space="preserve">G.S. </w:t>
      </w:r>
      <w:r w:rsidR="0093509C" w:rsidRPr="00071AFA">
        <w:rPr>
          <w:rFonts w:ascii="Times New Roman" w:hAnsi="Times New Roman" w:cs="Times New Roman"/>
        </w:rPr>
        <w:t xml:space="preserve"> </w:t>
      </w:r>
    </w:p>
    <w:p w14:paraId="26893E83" w14:textId="4347EDF0" w:rsidR="0093509C" w:rsidRPr="00071AFA" w:rsidRDefault="000F7CA4" w:rsidP="002D374B">
      <w:pPr>
        <w:spacing w:line="480" w:lineRule="auto"/>
        <w:ind w:firstLine="720"/>
        <w:rPr>
          <w:rFonts w:ascii="Times New Roman" w:hAnsi="Times New Roman" w:cs="Times New Roman"/>
        </w:rPr>
      </w:pPr>
      <w:r>
        <w:rPr>
          <w:rFonts w:ascii="Times New Roman" w:hAnsi="Times New Roman" w:cs="Times New Roman"/>
        </w:rPr>
        <w:t>(</w:t>
      </w:r>
      <w:r w:rsidR="0093509C" w:rsidRPr="00071AFA">
        <w:rPr>
          <w:rFonts w:ascii="Times New Roman" w:hAnsi="Times New Roman" w:cs="Times New Roman"/>
        </w:rPr>
        <w:t xml:space="preserve">2004). Parent academic involvement as related to school behavior, </w:t>
      </w:r>
    </w:p>
    <w:p w14:paraId="7A2FEA0C" w14:textId="77777777" w:rsidR="0093509C" w:rsidRPr="00071AFA" w:rsidRDefault="0093509C" w:rsidP="002D374B">
      <w:pPr>
        <w:spacing w:line="480" w:lineRule="auto"/>
        <w:ind w:firstLine="720"/>
        <w:rPr>
          <w:rFonts w:ascii="Times New Roman" w:hAnsi="Times New Roman" w:cs="Times New Roman"/>
          <w:i/>
        </w:rPr>
      </w:pPr>
      <w:r w:rsidRPr="00071AFA">
        <w:rPr>
          <w:rFonts w:ascii="Times New Roman" w:hAnsi="Times New Roman" w:cs="Times New Roman"/>
        </w:rPr>
        <w:t xml:space="preserve">achievement, and aspirations: Demographic variations across adolescence. </w:t>
      </w:r>
      <w:r w:rsidRPr="00071AFA">
        <w:rPr>
          <w:rFonts w:ascii="Times New Roman" w:hAnsi="Times New Roman" w:cs="Times New Roman"/>
          <w:i/>
        </w:rPr>
        <w:t xml:space="preserve">Child </w:t>
      </w:r>
    </w:p>
    <w:p w14:paraId="07D4D482" w14:textId="397FF5F1" w:rsidR="0093509C"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i/>
        </w:rPr>
        <w:t>Development. 75(5).</w:t>
      </w:r>
      <w:r w:rsidRPr="00071AFA">
        <w:rPr>
          <w:rFonts w:ascii="Times New Roman" w:hAnsi="Times New Roman" w:cs="Times New Roman"/>
        </w:rPr>
        <w:t xml:space="preserve"> 1491-1509. </w:t>
      </w:r>
    </w:p>
    <w:p w14:paraId="03D54AE7" w14:textId="26FF3BFD" w:rsidR="0093509C" w:rsidRPr="00071AFA" w:rsidRDefault="0093509C" w:rsidP="002D374B">
      <w:pPr>
        <w:widowControl w:val="0"/>
        <w:autoSpaceDE w:val="0"/>
        <w:autoSpaceDN w:val="0"/>
        <w:adjustRightInd w:val="0"/>
        <w:spacing w:line="480" w:lineRule="auto"/>
        <w:rPr>
          <w:rFonts w:ascii="Times New Roman" w:eastAsiaTheme="minorEastAsia" w:hAnsi="Times New Roman" w:cs="Times New Roman"/>
        </w:rPr>
      </w:pPr>
      <w:proofErr w:type="spellStart"/>
      <w:r w:rsidRPr="00071AFA">
        <w:rPr>
          <w:rFonts w:ascii="Times New Roman" w:eastAsiaTheme="minorEastAsia" w:hAnsi="Times New Roman" w:cs="Times New Roman"/>
        </w:rPr>
        <w:t>Ingels</w:t>
      </w:r>
      <w:proofErr w:type="spellEnd"/>
      <w:r w:rsidRPr="00071AFA">
        <w:rPr>
          <w:rFonts w:ascii="Times New Roman" w:eastAsiaTheme="minorEastAsia" w:hAnsi="Times New Roman" w:cs="Times New Roman"/>
        </w:rPr>
        <w:t xml:space="preserve">, S.J., </w:t>
      </w:r>
      <w:proofErr w:type="spellStart"/>
      <w:r w:rsidRPr="00071AFA">
        <w:rPr>
          <w:rFonts w:ascii="Times New Roman" w:eastAsiaTheme="minorEastAsia" w:hAnsi="Times New Roman" w:cs="Times New Roman"/>
        </w:rPr>
        <w:t>Herget</w:t>
      </w:r>
      <w:proofErr w:type="spellEnd"/>
      <w:r w:rsidRPr="00071AFA">
        <w:rPr>
          <w:rFonts w:ascii="Times New Roman" w:eastAsiaTheme="minorEastAsia" w:hAnsi="Times New Roman" w:cs="Times New Roman"/>
        </w:rPr>
        <w:t>, D., Pratt, D</w:t>
      </w:r>
      <w:r w:rsidR="000F7CA4">
        <w:rPr>
          <w:rFonts w:ascii="Times New Roman" w:eastAsiaTheme="minorEastAsia" w:hAnsi="Times New Roman" w:cs="Times New Roman"/>
        </w:rPr>
        <w:t xml:space="preserve">.J., </w:t>
      </w:r>
      <w:proofErr w:type="spellStart"/>
      <w:r w:rsidR="000F7CA4">
        <w:rPr>
          <w:rFonts w:ascii="Times New Roman" w:eastAsiaTheme="minorEastAsia" w:hAnsi="Times New Roman" w:cs="Times New Roman"/>
        </w:rPr>
        <w:t>Dever</w:t>
      </w:r>
      <w:proofErr w:type="spellEnd"/>
      <w:r w:rsidR="000F7CA4">
        <w:rPr>
          <w:rFonts w:ascii="Times New Roman" w:eastAsiaTheme="minorEastAsia" w:hAnsi="Times New Roman" w:cs="Times New Roman"/>
        </w:rPr>
        <w:t xml:space="preserve">, J., </w:t>
      </w:r>
      <w:proofErr w:type="spellStart"/>
      <w:r w:rsidR="000F7CA4">
        <w:rPr>
          <w:rFonts w:ascii="Times New Roman" w:eastAsiaTheme="minorEastAsia" w:hAnsi="Times New Roman" w:cs="Times New Roman"/>
        </w:rPr>
        <w:t>Copello</w:t>
      </w:r>
      <w:proofErr w:type="spellEnd"/>
      <w:r w:rsidR="000F7CA4">
        <w:rPr>
          <w:rFonts w:ascii="Times New Roman" w:eastAsiaTheme="minorEastAsia" w:hAnsi="Times New Roman" w:cs="Times New Roman"/>
        </w:rPr>
        <w:t>, E., &amp;</w:t>
      </w:r>
      <w:r w:rsidRPr="00071AFA">
        <w:rPr>
          <w:rFonts w:ascii="Times New Roman" w:eastAsiaTheme="minorEastAsia" w:hAnsi="Times New Roman" w:cs="Times New Roman"/>
        </w:rPr>
        <w:t xml:space="preserve"> </w:t>
      </w:r>
      <w:proofErr w:type="spellStart"/>
      <w:r w:rsidRPr="00071AFA">
        <w:rPr>
          <w:rFonts w:ascii="Times New Roman" w:eastAsiaTheme="minorEastAsia" w:hAnsi="Times New Roman" w:cs="Times New Roman"/>
        </w:rPr>
        <w:t>Leinwand</w:t>
      </w:r>
      <w:proofErr w:type="spellEnd"/>
      <w:r w:rsidRPr="00071AFA">
        <w:rPr>
          <w:rFonts w:ascii="Times New Roman" w:eastAsiaTheme="minorEastAsia" w:hAnsi="Times New Roman" w:cs="Times New Roman"/>
        </w:rPr>
        <w:t xml:space="preserve">, S. (2010). High School      </w:t>
      </w:r>
    </w:p>
    <w:p w14:paraId="0AE9333B" w14:textId="28A744C7" w:rsidR="0093509C" w:rsidRPr="00071AFA" w:rsidRDefault="0093509C" w:rsidP="002D374B">
      <w:pPr>
        <w:widowControl w:val="0"/>
        <w:autoSpaceDE w:val="0"/>
        <w:autoSpaceDN w:val="0"/>
        <w:adjustRightInd w:val="0"/>
        <w:spacing w:after="240" w:line="480" w:lineRule="auto"/>
        <w:ind w:left="720"/>
        <w:rPr>
          <w:rFonts w:ascii="Times New Roman" w:eastAsiaTheme="minorEastAsia" w:hAnsi="Times New Roman" w:cs="Times New Roman"/>
        </w:rPr>
      </w:pPr>
      <w:r w:rsidRPr="00071AFA">
        <w:rPr>
          <w:rFonts w:ascii="Times New Roman" w:eastAsiaTheme="minorEastAsia" w:hAnsi="Times New Roman" w:cs="Times New Roman"/>
        </w:rPr>
        <w:t xml:space="preserve">Longitudinal Study of 2009 (HSLS:09) Base-Year Field Test Report (NCES 2011-01). US Department of Education. Washington, DC: National Center for Education Statistics. </w:t>
      </w:r>
      <w:r w:rsidRPr="00071AFA">
        <w:rPr>
          <w:rFonts w:ascii="Times New Roman" w:eastAsiaTheme="minorEastAsia" w:hAnsi="Times New Roman" w:cs="Times New Roman"/>
        </w:rPr>
        <w:lastRenderedPageBreak/>
        <w:t xml:space="preserve">Retrieved 5/31/13 from </w:t>
      </w:r>
      <w:hyperlink r:id="rId11" w:history="1">
        <w:r w:rsidRPr="00071AFA">
          <w:rPr>
            <w:rStyle w:val="Hyperlink"/>
            <w:rFonts w:ascii="Times New Roman" w:eastAsiaTheme="minorEastAsia" w:hAnsi="Times New Roman" w:cs="Times New Roman"/>
          </w:rPr>
          <w:t>http://nces.ed.gov/pubsearch</w:t>
        </w:r>
      </w:hyperlink>
      <w:r w:rsidRPr="00071AFA">
        <w:rPr>
          <w:rFonts w:ascii="Times New Roman" w:eastAsiaTheme="minorEastAsia" w:hAnsi="Times New Roman" w:cs="Times New Roman"/>
        </w:rPr>
        <w:t xml:space="preserve">. </w:t>
      </w:r>
    </w:p>
    <w:p w14:paraId="2F5F1429" w14:textId="5929B4C0" w:rsidR="0093509C" w:rsidRPr="00071AFA" w:rsidRDefault="0093509C" w:rsidP="002D374B">
      <w:pPr>
        <w:spacing w:line="480" w:lineRule="auto"/>
        <w:rPr>
          <w:rFonts w:ascii="Times New Roman" w:hAnsi="Times New Roman" w:cs="Times New Roman"/>
        </w:rPr>
      </w:pPr>
      <w:proofErr w:type="spellStart"/>
      <w:r w:rsidRPr="00071AFA">
        <w:rPr>
          <w:rFonts w:ascii="Times New Roman" w:hAnsi="Times New Roman" w:cs="Times New Roman"/>
        </w:rPr>
        <w:t>Ingels</w:t>
      </w:r>
      <w:proofErr w:type="spellEnd"/>
      <w:r w:rsidRPr="00071AFA">
        <w:rPr>
          <w:rFonts w:ascii="Times New Roman" w:hAnsi="Times New Roman" w:cs="Times New Roman"/>
        </w:rPr>
        <w:t xml:space="preserve">, </w:t>
      </w:r>
      <w:proofErr w:type="spellStart"/>
      <w:r w:rsidRPr="00071AFA">
        <w:rPr>
          <w:rFonts w:ascii="Times New Roman" w:hAnsi="Times New Roman" w:cs="Times New Roman"/>
        </w:rPr>
        <w:t>S.J.</w:t>
      </w:r>
      <w:proofErr w:type="gramStart"/>
      <w:r w:rsidRPr="00071AFA">
        <w:rPr>
          <w:rFonts w:ascii="Times New Roman" w:hAnsi="Times New Roman" w:cs="Times New Roman"/>
        </w:rPr>
        <w:t>,Pratt</w:t>
      </w:r>
      <w:proofErr w:type="spellEnd"/>
      <w:proofErr w:type="gramEnd"/>
      <w:r w:rsidRPr="00071AFA">
        <w:rPr>
          <w:rFonts w:ascii="Times New Roman" w:hAnsi="Times New Roman" w:cs="Times New Roman"/>
        </w:rPr>
        <w:t xml:space="preserve">, </w:t>
      </w:r>
      <w:r w:rsidR="000F7CA4" w:rsidRPr="00071AFA">
        <w:rPr>
          <w:rFonts w:ascii="Times New Roman" w:hAnsi="Times New Roman" w:cs="Times New Roman"/>
        </w:rPr>
        <w:t>D.J.</w:t>
      </w:r>
      <w:r w:rsidR="000F7CA4">
        <w:rPr>
          <w:rFonts w:ascii="Times New Roman" w:hAnsi="Times New Roman" w:cs="Times New Roman"/>
        </w:rPr>
        <w:t xml:space="preserve">, </w:t>
      </w:r>
      <w:proofErr w:type="spellStart"/>
      <w:r w:rsidRPr="00071AFA">
        <w:rPr>
          <w:rFonts w:ascii="Times New Roman" w:hAnsi="Times New Roman" w:cs="Times New Roman"/>
        </w:rPr>
        <w:t>Herget</w:t>
      </w:r>
      <w:proofErr w:type="spellEnd"/>
      <w:r w:rsidRPr="00071AFA">
        <w:rPr>
          <w:rFonts w:ascii="Times New Roman" w:hAnsi="Times New Roman" w:cs="Times New Roman"/>
        </w:rPr>
        <w:t xml:space="preserve">, </w:t>
      </w:r>
      <w:r w:rsidR="000F7CA4" w:rsidRPr="00071AFA">
        <w:rPr>
          <w:rFonts w:ascii="Times New Roman" w:hAnsi="Times New Roman" w:cs="Times New Roman"/>
        </w:rPr>
        <w:t>D.R.</w:t>
      </w:r>
      <w:r w:rsidR="000F7CA4">
        <w:rPr>
          <w:rFonts w:ascii="Times New Roman" w:hAnsi="Times New Roman" w:cs="Times New Roman"/>
        </w:rPr>
        <w:t>,</w:t>
      </w:r>
      <w:r w:rsidR="000F7CA4" w:rsidRPr="00071AFA">
        <w:rPr>
          <w:rFonts w:ascii="Times New Roman" w:hAnsi="Times New Roman" w:cs="Times New Roman"/>
        </w:rPr>
        <w:t xml:space="preserve"> </w:t>
      </w:r>
      <w:r w:rsidRPr="00071AFA">
        <w:rPr>
          <w:rFonts w:ascii="Times New Roman" w:hAnsi="Times New Roman" w:cs="Times New Roman"/>
        </w:rPr>
        <w:t xml:space="preserve">Burns, </w:t>
      </w:r>
      <w:r w:rsidR="000F7CA4">
        <w:rPr>
          <w:rFonts w:ascii="Times New Roman" w:hAnsi="Times New Roman" w:cs="Times New Roman"/>
        </w:rPr>
        <w:t xml:space="preserve">L.J., </w:t>
      </w:r>
      <w:proofErr w:type="spellStart"/>
      <w:r w:rsidRPr="00071AFA">
        <w:rPr>
          <w:rFonts w:ascii="Times New Roman" w:hAnsi="Times New Roman" w:cs="Times New Roman"/>
        </w:rPr>
        <w:t>Dever</w:t>
      </w:r>
      <w:proofErr w:type="spellEnd"/>
      <w:r w:rsidRPr="00071AFA">
        <w:rPr>
          <w:rFonts w:ascii="Times New Roman" w:hAnsi="Times New Roman" w:cs="Times New Roman"/>
        </w:rPr>
        <w:t xml:space="preserve">, </w:t>
      </w:r>
      <w:r w:rsidR="000F7CA4">
        <w:rPr>
          <w:rFonts w:ascii="Times New Roman" w:hAnsi="Times New Roman" w:cs="Times New Roman"/>
        </w:rPr>
        <w:t xml:space="preserve">J., </w:t>
      </w:r>
      <w:proofErr w:type="spellStart"/>
      <w:r w:rsidRPr="00071AFA">
        <w:rPr>
          <w:rFonts w:ascii="Times New Roman" w:hAnsi="Times New Roman" w:cs="Times New Roman"/>
        </w:rPr>
        <w:t>Ottem</w:t>
      </w:r>
      <w:proofErr w:type="spellEnd"/>
      <w:r w:rsidRPr="00071AFA">
        <w:rPr>
          <w:rFonts w:ascii="Times New Roman" w:hAnsi="Times New Roman" w:cs="Times New Roman"/>
        </w:rPr>
        <w:t>,</w:t>
      </w:r>
      <w:r w:rsidR="000F7CA4" w:rsidRPr="000F7CA4">
        <w:rPr>
          <w:rFonts w:ascii="Times New Roman" w:hAnsi="Times New Roman" w:cs="Times New Roman"/>
        </w:rPr>
        <w:t xml:space="preserve"> </w:t>
      </w:r>
      <w:r w:rsidR="000F7CA4" w:rsidRPr="00071AFA">
        <w:rPr>
          <w:rFonts w:ascii="Times New Roman" w:hAnsi="Times New Roman" w:cs="Times New Roman"/>
        </w:rPr>
        <w:t>R.</w:t>
      </w:r>
      <w:r w:rsidRPr="00071AFA">
        <w:rPr>
          <w:rFonts w:ascii="Times New Roman" w:hAnsi="Times New Roman" w:cs="Times New Roman"/>
        </w:rPr>
        <w:t>, Rogers,</w:t>
      </w:r>
      <w:r w:rsidR="000F7CA4">
        <w:rPr>
          <w:rFonts w:ascii="Times New Roman" w:hAnsi="Times New Roman" w:cs="Times New Roman"/>
        </w:rPr>
        <w:t xml:space="preserve"> </w:t>
      </w:r>
      <w:r w:rsidR="000F7CA4" w:rsidRPr="00071AFA">
        <w:rPr>
          <w:rFonts w:ascii="Times New Roman" w:hAnsi="Times New Roman" w:cs="Times New Roman"/>
        </w:rPr>
        <w:t xml:space="preserve">J.E. </w:t>
      </w:r>
      <w:r w:rsidRPr="00071AFA">
        <w:rPr>
          <w:rFonts w:ascii="Times New Roman" w:hAnsi="Times New Roman" w:cs="Times New Roman"/>
        </w:rPr>
        <w:t xml:space="preserve"> </w:t>
      </w:r>
    </w:p>
    <w:p w14:paraId="6D95256F" w14:textId="070C1612" w:rsidR="0093509C" w:rsidRPr="00071AFA" w:rsidRDefault="0093509C" w:rsidP="002D374B">
      <w:pPr>
        <w:spacing w:line="480" w:lineRule="auto"/>
        <w:ind w:firstLine="720"/>
        <w:rPr>
          <w:rFonts w:ascii="Times New Roman" w:hAnsi="Times New Roman" w:cs="Times New Roman"/>
          <w:i/>
          <w:iCs/>
        </w:rPr>
      </w:pPr>
      <w:r w:rsidRPr="00071AFA">
        <w:rPr>
          <w:rFonts w:ascii="Times New Roman" w:hAnsi="Times New Roman" w:cs="Times New Roman"/>
        </w:rPr>
        <w:t xml:space="preserve">Jin, </w:t>
      </w:r>
      <w:r w:rsidR="000F7CA4" w:rsidRPr="00071AFA">
        <w:rPr>
          <w:rFonts w:ascii="Times New Roman" w:hAnsi="Times New Roman" w:cs="Times New Roman"/>
        </w:rPr>
        <w:t xml:space="preserve">Y. </w:t>
      </w:r>
      <w:r w:rsidRPr="00071AFA">
        <w:rPr>
          <w:rFonts w:ascii="Times New Roman" w:hAnsi="Times New Roman" w:cs="Times New Roman"/>
        </w:rPr>
        <w:t xml:space="preserve">&amp; </w:t>
      </w:r>
      <w:proofErr w:type="spellStart"/>
      <w:r w:rsidRPr="00071AFA">
        <w:rPr>
          <w:rFonts w:ascii="Times New Roman" w:hAnsi="Times New Roman" w:cs="Times New Roman"/>
        </w:rPr>
        <w:t>Leinwand</w:t>
      </w:r>
      <w:proofErr w:type="spellEnd"/>
      <w:r w:rsidR="000F7CA4">
        <w:rPr>
          <w:rFonts w:ascii="Times New Roman" w:hAnsi="Times New Roman" w:cs="Times New Roman"/>
        </w:rPr>
        <w:t>, S</w:t>
      </w:r>
      <w:r w:rsidRPr="00071AFA">
        <w:rPr>
          <w:rFonts w:ascii="Times New Roman" w:hAnsi="Times New Roman" w:cs="Times New Roman"/>
        </w:rPr>
        <w:t xml:space="preserve">. (2011). </w:t>
      </w:r>
      <w:r w:rsidRPr="00071AFA">
        <w:rPr>
          <w:rFonts w:ascii="Times New Roman" w:hAnsi="Times New Roman" w:cs="Times New Roman"/>
          <w:i/>
          <w:iCs/>
        </w:rPr>
        <w:t xml:space="preserve">High School Longitudinal Study of 2009 </w:t>
      </w:r>
    </w:p>
    <w:p w14:paraId="0DCA0A8A"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i/>
          <w:iCs/>
        </w:rPr>
        <w:t xml:space="preserve">(HSLS:09). Base-Year Data File Documentation </w:t>
      </w:r>
      <w:r w:rsidRPr="00071AFA">
        <w:rPr>
          <w:rFonts w:ascii="Times New Roman" w:hAnsi="Times New Roman" w:cs="Times New Roman"/>
        </w:rPr>
        <w:t xml:space="preserve">(NCES 2011-328). U.S. </w:t>
      </w:r>
    </w:p>
    <w:p w14:paraId="1B030350"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rPr>
        <w:t xml:space="preserve">Department of Education. Washington, DC: National Center for Education </w:t>
      </w:r>
    </w:p>
    <w:p w14:paraId="4926E6CC" w14:textId="75B77672" w:rsidR="0093509C"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rPr>
        <w:t xml:space="preserve">Statistics. </w:t>
      </w:r>
      <w:proofErr w:type="gramStart"/>
      <w:r w:rsidRPr="00071AFA">
        <w:rPr>
          <w:rFonts w:ascii="Times New Roman" w:hAnsi="Times New Roman" w:cs="Times New Roman"/>
        </w:rPr>
        <w:t xml:space="preserve">Retrieved 1/30/2012 from </w:t>
      </w:r>
      <w:r w:rsidRPr="00071AFA">
        <w:rPr>
          <w:rStyle w:val="A6"/>
          <w:rFonts w:ascii="Times New Roman" w:hAnsi="Times New Roman" w:cs="Times New Roman"/>
          <w:sz w:val="24"/>
          <w:szCs w:val="24"/>
        </w:rPr>
        <w:t>http://nces.ed.gov/pubsearch</w:t>
      </w:r>
      <w:r w:rsidRPr="00071AFA">
        <w:rPr>
          <w:rFonts w:ascii="Times New Roman" w:hAnsi="Times New Roman" w:cs="Times New Roman"/>
        </w:rPr>
        <w:t>.</w:t>
      </w:r>
      <w:proofErr w:type="gramEnd"/>
      <w:r w:rsidRPr="00071AFA">
        <w:rPr>
          <w:rFonts w:ascii="Times New Roman" w:hAnsi="Times New Roman" w:cs="Times New Roman"/>
        </w:rPr>
        <w:t xml:space="preserve"> </w:t>
      </w:r>
    </w:p>
    <w:p w14:paraId="7470ECD5" w14:textId="77777777" w:rsidR="0093509C" w:rsidRPr="00071AFA" w:rsidRDefault="0093509C" w:rsidP="002D374B">
      <w:pPr>
        <w:spacing w:line="480" w:lineRule="auto"/>
        <w:rPr>
          <w:rFonts w:ascii="Times New Roman" w:hAnsi="Times New Roman" w:cs="Times New Roman"/>
          <w:i/>
        </w:rPr>
      </w:pPr>
      <w:proofErr w:type="spellStart"/>
      <w:r w:rsidRPr="00071AFA">
        <w:rPr>
          <w:rFonts w:ascii="Times New Roman" w:hAnsi="Times New Roman" w:cs="Times New Roman"/>
        </w:rPr>
        <w:t>Joos</w:t>
      </w:r>
      <w:proofErr w:type="spellEnd"/>
      <w:r w:rsidRPr="00071AFA">
        <w:rPr>
          <w:rFonts w:ascii="Times New Roman" w:hAnsi="Times New Roman" w:cs="Times New Roman"/>
        </w:rPr>
        <w:t xml:space="preserve">, M. (1967). The styles of the five clocks. </w:t>
      </w:r>
      <w:r w:rsidRPr="00071AFA">
        <w:rPr>
          <w:rFonts w:ascii="Times New Roman" w:hAnsi="Times New Roman" w:cs="Times New Roman"/>
          <w:i/>
        </w:rPr>
        <w:t xml:space="preserve">Language and Cultural Diversity in American </w:t>
      </w:r>
    </w:p>
    <w:p w14:paraId="2B3AA795"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i/>
        </w:rPr>
        <w:t>Education</w:t>
      </w:r>
      <w:r w:rsidRPr="00071AFA">
        <w:rPr>
          <w:rFonts w:ascii="Times New Roman" w:hAnsi="Times New Roman" w:cs="Times New Roman"/>
        </w:rPr>
        <w:t xml:space="preserve">. 1972. Abrahams, R.D. &amp; </w:t>
      </w:r>
      <w:proofErr w:type="spellStart"/>
      <w:r w:rsidRPr="00071AFA">
        <w:rPr>
          <w:rFonts w:ascii="Times New Roman" w:hAnsi="Times New Roman" w:cs="Times New Roman"/>
        </w:rPr>
        <w:t>Troike</w:t>
      </w:r>
      <w:proofErr w:type="spellEnd"/>
      <w:r w:rsidRPr="00071AFA">
        <w:rPr>
          <w:rFonts w:ascii="Times New Roman" w:hAnsi="Times New Roman" w:cs="Times New Roman"/>
        </w:rPr>
        <w:t xml:space="preserve">, R.C. (Eds.). Prentice Hall. Englewood </w:t>
      </w:r>
    </w:p>
    <w:p w14:paraId="05C901BD" w14:textId="1A47DF50" w:rsidR="0093509C"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rPr>
        <w:t xml:space="preserve">Cliffs, NJ. </w:t>
      </w:r>
    </w:p>
    <w:p w14:paraId="0B545368" w14:textId="77777777" w:rsidR="0093509C" w:rsidRPr="00071AFA" w:rsidRDefault="0093509C" w:rsidP="002D374B">
      <w:pPr>
        <w:spacing w:line="480" w:lineRule="auto"/>
        <w:rPr>
          <w:rFonts w:ascii="Times New Roman" w:hAnsi="Times New Roman" w:cs="Times New Roman"/>
        </w:rPr>
      </w:pPr>
      <w:r w:rsidRPr="00071AFA">
        <w:rPr>
          <w:rFonts w:ascii="Times New Roman" w:hAnsi="Times New Roman" w:cs="Times New Roman"/>
        </w:rPr>
        <w:t xml:space="preserve">Kelly, S. (2004). Do increased levels of parental involvement account for social class </w:t>
      </w:r>
    </w:p>
    <w:p w14:paraId="38A15D51" w14:textId="524EC91E" w:rsidR="0093509C"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rPr>
        <w:t xml:space="preserve">differences in track placement? </w:t>
      </w:r>
      <w:r w:rsidRPr="00071AFA">
        <w:rPr>
          <w:rFonts w:ascii="Times New Roman" w:hAnsi="Times New Roman" w:cs="Times New Roman"/>
          <w:i/>
        </w:rPr>
        <w:t>Social Science Research. 33</w:t>
      </w:r>
      <w:r w:rsidRPr="00071AFA">
        <w:rPr>
          <w:rFonts w:ascii="Times New Roman" w:hAnsi="Times New Roman" w:cs="Times New Roman"/>
        </w:rPr>
        <w:t xml:space="preserve">. 626-659. </w:t>
      </w:r>
    </w:p>
    <w:p w14:paraId="2185B8B4" w14:textId="77777777" w:rsidR="0093509C" w:rsidRPr="00071AFA" w:rsidRDefault="0093509C" w:rsidP="002D374B">
      <w:pPr>
        <w:spacing w:line="480" w:lineRule="auto"/>
        <w:rPr>
          <w:rFonts w:ascii="Times New Roman" w:hAnsi="Times New Roman" w:cs="Times New Roman"/>
          <w:i/>
        </w:rPr>
      </w:pPr>
      <w:r w:rsidRPr="00071AFA">
        <w:rPr>
          <w:rFonts w:ascii="Times New Roman" w:hAnsi="Times New Roman" w:cs="Times New Roman"/>
        </w:rPr>
        <w:t xml:space="preserve">Kelly, S. (2007). The contours of tracking in North Carolina. </w:t>
      </w:r>
      <w:r w:rsidRPr="00071AFA">
        <w:rPr>
          <w:rFonts w:ascii="Times New Roman" w:hAnsi="Times New Roman" w:cs="Times New Roman"/>
          <w:i/>
        </w:rPr>
        <w:t xml:space="preserve">The High School Journal. </w:t>
      </w:r>
    </w:p>
    <w:p w14:paraId="34308E0E" w14:textId="3386618F" w:rsidR="0093509C"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i/>
        </w:rPr>
        <w:t>90.</w:t>
      </w:r>
      <w:r w:rsidRPr="00071AFA">
        <w:rPr>
          <w:rFonts w:ascii="Times New Roman" w:hAnsi="Times New Roman" w:cs="Times New Roman"/>
        </w:rPr>
        <w:t xml:space="preserve"> 15-31.</w:t>
      </w:r>
    </w:p>
    <w:p w14:paraId="45C6863A" w14:textId="77777777" w:rsidR="0093509C" w:rsidRPr="00071AFA" w:rsidRDefault="0093509C" w:rsidP="002D374B">
      <w:pPr>
        <w:spacing w:line="480" w:lineRule="auto"/>
        <w:rPr>
          <w:rFonts w:ascii="Times New Roman" w:hAnsi="Times New Roman" w:cs="Times New Roman"/>
        </w:rPr>
      </w:pPr>
      <w:proofErr w:type="spellStart"/>
      <w:r w:rsidRPr="00071AFA">
        <w:rPr>
          <w:rFonts w:ascii="Times New Roman" w:hAnsi="Times New Roman" w:cs="Times New Roman"/>
        </w:rPr>
        <w:t>Kozol</w:t>
      </w:r>
      <w:proofErr w:type="spellEnd"/>
      <w:r w:rsidRPr="00071AFA">
        <w:rPr>
          <w:rFonts w:ascii="Times New Roman" w:hAnsi="Times New Roman" w:cs="Times New Roman"/>
        </w:rPr>
        <w:t>, J</w:t>
      </w:r>
      <w:proofErr w:type="gramStart"/>
      <w:r w:rsidRPr="00071AFA">
        <w:rPr>
          <w:rFonts w:ascii="Times New Roman" w:hAnsi="Times New Roman" w:cs="Times New Roman"/>
        </w:rPr>
        <w:t>.(</w:t>
      </w:r>
      <w:proofErr w:type="gramEnd"/>
      <w:r w:rsidRPr="00071AFA">
        <w:rPr>
          <w:rFonts w:ascii="Times New Roman" w:hAnsi="Times New Roman" w:cs="Times New Roman"/>
        </w:rPr>
        <w:t xml:space="preserve">1995). </w:t>
      </w:r>
      <w:r w:rsidRPr="00071AFA">
        <w:rPr>
          <w:rFonts w:ascii="Times New Roman" w:hAnsi="Times New Roman" w:cs="Times New Roman"/>
          <w:i/>
        </w:rPr>
        <w:t>Amazing Grace: The Lives of Children and the Conscience of a Nation.</w:t>
      </w:r>
      <w:r w:rsidRPr="00071AFA">
        <w:rPr>
          <w:rFonts w:ascii="Times New Roman" w:hAnsi="Times New Roman" w:cs="Times New Roman"/>
        </w:rPr>
        <w:t xml:space="preserve"> </w:t>
      </w:r>
    </w:p>
    <w:p w14:paraId="79B923E4" w14:textId="455986BD" w:rsidR="0093509C"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rPr>
        <w:t xml:space="preserve">Crown Publishers. NY, NY. </w:t>
      </w:r>
    </w:p>
    <w:p w14:paraId="4EA2C901" w14:textId="1803B2A3" w:rsidR="0093509C" w:rsidRPr="00071AFA" w:rsidRDefault="000F7CA4" w:rsidP="002D374B">
      <w:pPr>
        <w:spacing w:line="480" w:lineRule="auto"/>
        <w:rPr>
          <w:rFonts w:ascii="Times New Roman" w:hAnsi="Times New Roman" w:cs="Times New Roman"/>
        </w:rPr>
      </w:pPr>
      <w:proofErr w:type="spellStart"/>
      <w:r>
        <w:rPr>
          <w:rFonts w:ascii="Times New Roman" w:hAnsi="Times New Roman" w:cs="Times New Roman"/>
        </w:rPr>
        <w:t>Lareau</w:t>
      </w:r>
      <w:proofErr w:type="spellEnd"/>
      <w:r>
        <w:rPr>
          <w:rFonts w:ascii="Times New Roman" w:hAnsi="Times New Roman" w:cs="Times New Roman"/>
        </w:rPr>
        <w:t>, A. (</w:t>
      </w:r>
      <w:r w:rsidR="0093509C" w:rsidRPr="00071AFA">
        <w:rPr>
          <w:rFonts w:ascii="Times New Roman" w:hAnsi="Times New Roman" w:cs="Times New Roman"/>
        </w:rPr>
        <w:t xml:space="preserve">2002). Invisible inequality: Social class and childrearing in black </w:t>
      </w:r>
    </w:p>
    <w:p w14:paraId="40B4A58B" w14:textId="60E8C8D1" w:rsidR="0093509C" w:rsidRPr="00071AFA" w:rsidRDefault="0093509C" w:rsidP="000F7CA4">
      <w:pPr>
        <w:spacing w:line="480" w:lineRule="auto"/>
        <w:ind w:firstLine="720"/>
        <w:rPr>
          <w:rFonts w:ascii="Times New Roman" w:hAnsi="Times New Roman" w:cs="Times New Roman"/>
        </w:rPr>
      </w:pPr>
      <w:r w:rsidRPr="00071AFA">
        <w:rPr>
          <w:rFonts w:ascii="Times New Roman" w:hAnsi="Times New Roman" w:cs="Times New Roman"/>
        </w:rPr>
        <w:t xml:space="preserve">families and white families. </w:t>
      </w:r>
      <w:r w:rsidRPr="00071AFA">
        <w:rPr>
          <w:rFonts w:ascii="Times New Roman" w:hAnsi="Times New Roman" w:cs="Times New Roman"/>
          <w:i/>
        </w:rPr>
        <w:t>American Sociological Review. 67(5).</w:t>
      </w:r>
      <w:r w:rsidRPr="00071AFA">
        <w:rPr>
          <w:rFonts w:ascii="Times New Roman" w:hAnsi="Times New Roman" w:cs="Times New Roman"/>
        </w:rPr>
        <w:t xml:space="preserve"> 747-776.</w:t>
      </w:r>
    </w:p>
    <w:p w14:paraId="6D3FABEC" w14:textId="77777777" w:rsidR="0093509C" w:rsidRPr="00071AFA" w:rsidRDefault="0093509C" w:rsidP="002D374B">
      <w:pPr>
        <w:spacing w:line="480" w:lineRule="auto"/>
        <w:rPr>
          <w:rFonts w:ascii="Times New Roman" w:hAnsi="Times New Roman" w:cs="Times New Roman"/>
        </w:rPr>
      </w:pPr>
      <w:proofErr w:type="spellStart"/>
      <w:r w:rsidRPr="00071AFA">
        <w:rPr>
          <w:rFonts w:ascii="Times New Roman" w:hAnsi="Times New Roman" w:cs="Times New Roman"/>
        </w:rPr>
        <w:t>Lareau</w:t>
      </w:r>
      <w:proofErr w:type="spellEnd"/>
      <w:r w:rsidRPr="00071AFA">
        <w:rPr>
          <w:rFonts w:ascii="Times New Roman" w:hAnsi="Times New Roman" w:cs="Times New Roman"/>
        </w:rPr>
        <w:t xml:space="preserve">, A. (2004). </w:t>
      </w:r>
      <w:r w:rsidRPr="00071AFA">
        <w:rPr>
          <w:rFonts w:ascii="Times New Roman" w:hAnsi="Times New Roman" w:cs="Times New Roman"/>
          <w:i/>
        </w:rPr>
        <w:t>Unequal Childhoods: Class, Race, and Family Life</w:t>
      </w:r>
      <w:r w:rsidRPr="00071AFA">
        <w:rPr>
          <w:rFonts w:ascii="Times New Roman" w:hAnsi="Times New Roman" w:cs="Times New Roman"/>
        </w:rPr>
        <w:t xml:space="preserve">. Berkeley. </w:t>
      </w:r>
    </w:p>
    <w:p w14:paraId="3EB36230"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rPr>
        <w:t>University of California.</w:t>
      </w:r>
    </w:p>
    <w:p w14:paraId="02CAA32F" w14:textId="77777777" w:rsidR="0093509C" w:rsidRPr="00071AFA" w:rsidRDefault="0093509C" w:rsidP="002D374B">
      <w:pPr>
        <w:spacing w:line="480" w:lineRule="auto"/>
        <w:rPr>
          <w:rFonts w:ascii="Times New Roman" w:hAnsi="Times New Roman" w:cs="Times New Roman"/>
        </w:rPr>
      </w:pPr>
    </w:p>
    <w:p w14:paraId="32E2EA16" w14:textId="2D0B0E35" w:rsidR="0093509C" w:rsidRPr="00071AFA" w:rsidRDefault="006C346E" w:rsidP="002D374B">
      <w:pPr>
        <w:spacing w:line="480" w:lineRule="auto"/>
        <w:rPr>
          <w:rFonts w:ascii="Times New Roman" w:hAnsi="Times New Roman" w:cs="Times New Roman"/>
        </w:rPr>
      </w:pPr>
      <w:proofErr w:type="spellStart"/>
      <w:r>
        <w:rPr>
          <w:rFonts w:ascii="Times New Roman" w:hAnsi="Times New Roman" w:cs="Times New Roman"/>
        </w:rPr>
        <w:t>Lareau</w:t>
      </w:r>
      <w:proofErr w:type="spellEnd"/>
      <w:r>
        <w:rPr>
          <w:rFonts w:ascii="Times New Roman" w:hAnsi="Times New Roman" w:cs="Times New Roman"/>
        </w:rPr>
        <w:t xml:space="preserve">, A., &amp; </w:t>
      </w:r>
      <w:r w:rsidR="0093509C" w:rsidRPr="00071AFA">
        <w:rPr>
          <w:rFonts w:ascii="Times New Roman" w:hAnsi="Times New Roman" w:cs="Times New Roman"/>
        </w:rPr>
        <w:t>Cox</w:t>
      </w:r>
      <w:r>
        <w:rPr>
          <w:rFonts w:ascii="Times New Roman" w:hAnsi="Times New Roman" w:cs="Times New Roman"/>
        </w:rPr>
        <w:t>, A</w:t>
      </w:r>
      <w:r w:rsidR="0093509C" w:rsidRPr="00071AFA">
        <w:rPr>
          <w:rFonts w:ascii="Times New Roman" w:hAnsi="Times New Roman" w:cs="Times New Roman"/>
        </w:rPr>
        <w:t xml:space="preserve">. (2011). Social class and the transition to adulthood: Differences in </w:t>
      </w:r>
    </w:p>
    <w:p w14:paraId="463B27AF" w14:textId="77777777" w:rsidR="0093509C" w:rsidRPr="00071AFA" w:rsidRDefault="0093509C" w:rsidP="002D374B">
      <w:pPr>
        <w:spacing w:line="480" w:lineRule="auto"/>
        <w:ind w:firstLine="720"/>
        <w:rPr>
          <w:rFonts w:ascii="Times New Roman" w:hAnsi="Times New Roman" w:cs="Times New Roman"/>
          <w:i/>
        </w:rPr>
      </w:pPr>
      <w:r w:rsidRPr="00071AFA">
        <w:rPr>
          <w:rFonts w:ascii="Times New Roman" w:hAnsi="Times New Roman" w:cs="Times New Roman"/>
        </w:rPr>
        <w:t xml:space="preserve">parents’ interactions with institutions. In M.J. Carlson &amp; P. England (Eds.), </w:t>
      </w:r>
      <w:r w:rsidRPr="00071AFA">
        <w:rPr>
          <w:rFonts w:ascii="Times New Roman" w:hAnsi="Times New Roman" w:cs="Times New Roman"/>
          <w:i/>
        </w:rPr>
        <w:t xml:space="preserve">Social </w:t>
      </w:r>
    </w:p>
    <w:p w14:paraId="666E3F4F"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i/>
        </w:rPr>
        <w:t>Class and Changing Families in an Unequal America</w:t>
      </w:r>
      <w:r w:rsidRPr="00071AFA">
        <w:rPr>
          <w:rFonts w:ascii="Times New Roman" w:hAnsi="Times New Roman" w:cs="Times New Roman"/>
        </w:rPr>
        <w:t xml:space="preserve"> (pp. 134-164). Palo Alto, </w:t>
      </w:r>
    </w:p>
    <w:p w14:paraId="1943D7F1" w14:textId="1C2CDFAC" w:rsidR="00071AFA" w:rsidRPr="00071AFA" w:rsidRDefault="0093509C" w:rsidP="006C346E">
      <w:pPr>
        <w:spacing w:line="480" w:lineRule="auto"/>
        <w:ind w:firstLine="720"/>
        <w:rPr>
          <w:rFonts w:ascii="Times New Roman" w:hAnsi="Times New Roman" w:cs="Times New Roman"/>
        </w:rPr>
      </w:pPr>
      <w:r w:rsidRPr="00071AFA">
        <w:rPr>
          <w:rFonts w:ascii="Times New Roman" w:hAnsi="Times New Roman" w:cs="Times New Roman"/>
        </w:rPr>
        <w:lastRenderedPageBreak/>
        <w:t xml:space="preserve">CA: Stanford University Press. </w:t>
      </w:r>
    </w:p>
    <w:p w14:paraId="2A6B8F25" w14:textId="4D8725DC" w:rsidR="001F2959" w:rsidRPr="00071AFA" w:rsidRDefault="001F2959" w:rsidP="002D374B">
      <w:pPr>
        <w:spacing w:line="480" w:lineRule="auto"/>
        <w:rPr>
          <w:rFonts w:ascii="Times New Roman" w:hAnsi="Times New Roman" w:cs="Times New Roman"/>
          <w:i/>
        </w:rPr>
      </w:pPr>
      <w:r w:rsidRPr="00071AFA">
        <w:rPr>
          <w:rFonts w:ascii="Times New Roman" w:hAnsi="Times New Roman" w:cs="Times New Roman"/>
        </w:rPr>
        <w:t xml:space="preserve">Lee, V.E. &amp; </w:t>
      </w:r>
      <w:proofErr w:type="spellStart"/>
      <w:r w:rsidRPr="00071AFA">
        <w:rPr>
          <w:rFonts w:ascii="Times New Roman" w:hAnsi="Times New Roman" w:cs="Times New Roman"/>
        </w:rPr>
        <w:t>Burkam</w:t>
      </w:r>
      <w:proofErr w:type="spellEnd"/>
      <w:r w:rsidR="006C346E">
        <w:rPr>
          <w:rFonts w:ascii="Times New Roman" w:hAnsi="Times New Roman" w:cs="Times New Roman"/>
        </w:rPr>
        <w:t>, D.T</w:t>
      </w:r>
      <w:r w:rsidRPr="00071AFA">
        <w:rPr>
          <w:rFonts w:ascii="Times New Roman" w:hAnsi="Times New Roman" w:cs="Times New Roman"/>
        </w:rPr>
        <w:t xml:space="preserve">. (2002). </w:t>
      </w:r>
      <w:r w:rsidRPr="00071AFA">
        <w:rPr>
          <w:rFonts w:ascii="Times New Roman" w:hAnsi="Times New Roman" w:cs="Times New Roman"/>
          <w:i/>
        </w:rPr>
        <w:t xml:space="preserve">Inequality at the Starting Gate: Social background </w:t>
      </w:r>
    </w:p>
    <w:p w14:paraId="74DAC6C9" w14:textId="54C43DD1" w:rsidR="0093509C" w:rsidRPr="006C346E" w:rsidRDefault="001F2959" w:rsidP="006C346E">
      <w:pPr>
        <w:spacing w:line="480" w:lineRule="auto"/>
        <w:ind w:left="720"/>
        <w:rPr>
          <w:rFonts w:ascii="Times New Roman" w:hAnsi="Times New Roman" w:cs="Times New Roman"/>
          <w:i/>
        </w:rPr>
      </w:pPr>
      <w:r w:rsidRPr="00071AFA">
        <w:rPr>
          <w:rFonts w:ascii="Times New Roman" w:hAnsi="Times New Roman" w:cs="Times New Roman"/>
          <w:i/>
        </w:rPr>
        <w:t>differences in achievement as children begin school</w:t>
      </w:r>
      <w:r w:rsidRPr="00071AFA">
        <w:rPr>
          <w:rFonts w:ascii="Times New Roman" w:hAnsi="Times New Roman" w:cs="Times New Roman"/>
        </w:rPr>
        <w:t>. Washington DC: Economic Policy Institute.</w:t>
      </w:r>
    </w:p>
    <w:p w14:paraId="0809061B" w14:textId="27B1DFE2" w:rsidR="0093509C" w:rsidRPr="00071AFA" w:rsidRDefault="0093509C" w:rsidP="002D374B">
      <w:pPr>
        <w:widowControl w:val="0"/>
        <w:autoSpaceDE w:val="0"/>
        <w:autoSpaceDN w:val="0"/>
        <w:adjustRightInd w:val="0"/>
        <w:spacing w:line="480" w:lineRule="auto"/>
        <w:ind w:left="-72" w:right="-72"/>
        <w:rPr>
          <w:rFonts w:ascii="Times New Roman" w:hAnsi="Times New Roman" w:cs="Times New Roman"/>
          <w:color w:val="000000"/>
        </w:rPr>
      </w:pPr>
      <w:r w:rsidRPr="00071AFA">
        <w:rPr>
          <w:rFonts w:ascii="Times New Roman" w:hAnsi="Times New Roman" w:cs="Times New Roman"/>
          <w:color w:val="000000"/>
        </w:rPr>
        <w:t>McClure, P &amp; Rodriquez</w:t>
      </w:r>
      <w:r w:rsidR="006C346E">
        <w:rPr>
          <w:rFonts w:ascii="Times New Roman" w:hAnsi="Times New Roman" w:cs="Times New Roman"/>
          <w:color w:val="000000"/>
        </w:rPr>
        <w:t>, R</w:t>
      </w:r>
      <w:r w:rsidRPr="00071AFA">
        <w:rPr>
          <w:rFonts w:ascii="Times New Roman" w:hAnsi="Times New Roman" w:cs="Times New Roman"/>
          <w:color w:val="000000"/>
        </w:rPr>
        <w:t xml:space="preserve">. (1997). Factors related to advanced course-taking patterns, </w:t>
      </w:r>
    </w:p>
    <w:p w14:paraId="5D3C01AA" w14:textId="77777777" w:rsidR="0093509C" w:rsidRPr="00071AFA" w:rsidRDefault="0093509C" w:rsidP="002D374B">
      <w:pPr>
        <w:widowControl w:val="0"/>
        <w:autoSpaceDE w:val="0"/>
        <w:autoSpaceDN w:val="0"/>
        <w:adjustRightInd w:val="0"/>
        <w:spacing w:line="480" w:lineRule="auto"/>
        <w:ind w:left="-72" w:right="-72" w:firstLine="792"/>
        <w:rPr>
          <w:rFonts w:ascii="Times New Roman" w:hAnsi="Times New Roman" w:cs="Times New Roman"/>
          <w:color w:val="000000"/>
        </w:rPr>
      </w:pPr>
      <w:r w:rsidRPr="00071AFA">
        <w:rPr>
          <w:rFonts w:ascii="Times New Roman" w:hAnsi="Times New Roman" w:cs="Times New Roman"/>
          <w:color w:val="000000"/>
        </w:rPr>
        <w:t xml:space="preserve">persistence in science technology engineering and mathematics, and the role of </w:t>
      </w:r>
    </w:p>
    <w:p w14:paraId="6218B803" w14:textId="77777777" w:rsidR="0093509C" w:rsidRPr="00071AFA" w:rsidRDefault="0093509C" w:rsidP="002D374B">
      <w:pPr>
        <w:widowControl w:val="0"/>
        <w:autoSpaceDE w:val="0"/>
        <w:autoSpaceDN w:val="0"/>
        <w:adjustRightInd w:val="0"/>
        <w:spacing w:line="480" w:lineRule="auto"/>
        <w:ind w:left="-72" w:right="-72" w:firstLine="792"/>
        <w:rPr>
          <w:rFonts w:ascii="Times New Roman" w:hAnsi="Times New Roman" w:cs="Times New Roman"/>
          <w:color w:val="000000"/>
        </w:rPr>
      </w:pPr>
      <w:r w:rsidRPr="00071AFA">
        <w:rPr>
          <w:rFonts w:ascii="Times New Roman" w:hAnsi="Times New Roman" w:cs="Times New Roman"/>
          <w:color w:val="000000"/>
        </w:rPr>
        <w:t xml:space="preserve">out-of-school time programs: A literature reviews. SERVE Center at University at </w:t>
      </w:r>
    </w:p>
    <w:p w14:paraId="79FA1D2D" w14:textId="6DE6B924" w:rsidR="0093509C" w:rsidRPr="006C346E" w:rsidRDefault="0093509C" w:rsidP="006C346E">
      <w:pPr>
        <w:widowControl w:val="0"/>
        <w:autoSpaceDE w:val="0"/>
        <w:autoSpaceDN w:val="0"/>
        <w:adjustRightInd w:val="0"/>
        <w:spacing w:line="480" w:lineRule="auto"/>
        <w:ind w:left="-72" w:right="-72" w:firstLine="792"/>
        <w:rPr>
          <w:rFonts w:ascii="Times New Roman" w:hAnsi="Times New Roman" w:cs="Times New Roman"/>
          <w:bCs/>
        </w:rPr>
      </w:pPr>
      <w:proofErr w:type="gramStart"/>
      <w:r w:rsidRPr="00071AFA">
        <w:rPr>
          <w:rFonts w:ascii="Times New Roman" w:hAnsi="Times New Roman" w:cs="Times New Roman"/>
          <w:color w:val="000000"/>
        </w:rPr>
        <w:t>North Carolina at Greensboro.</w:t>
      </w:r>
      <w:proofErr w:type="gramEnd"/>
    </w:p>
    <w:p w14:paraId="0B3E3AAA" w14:textId="2A6231D6" w:rsidR="0093509C" w:rsidRPr="00071AFA" w:rsidRDefault="0093509C" w:rsidP="002D374B">
      <w:pPr>
        <w:spacing w:line="480" w:lineRule="auto"/>
        <w:rPr>
          <w:rFonts w:ascii="Times New Roman" w:hAnsi="Times New Roman" w:cs="Times New Roman"/>
        </w:rPr>
      </w:pPr>
      <w:r w:rsidRPr="00071AFA">
        <w:rPr>
          <w:rFonts w:ascii="Times New Roman" w:hAnsi="Times New Roman" w:cs="Times New Roman"/>
        </w:rPr>
        <w:t xml:space="preserve">McFarland, D.A. &amp; </w:t>
      </w:r>
      <w:proofErr w:type="spellStart"/>
      <w:r w:rsidRPr="00071AFA">
        <w:rPr>
          <w:rFonts w:ascii="Times New Roman" w:hAnsi="Times New Roman" w:cs="Times New Roman"/>
        </w:rPr>
        <w:t>Rodan</w:t>
      </w:r>
      <w:proofErr w:type="spellEnd"/>
      <w:r w:rsidR="006C346E">
        <w:rPr>
          <w:rFonts w:ascii="Times New Roman" w:hAnsi="Times New Roman" w:cs="Times New Roman"/>
        </w:rPr>
        <w:t>, S</w:t>
      </w:r>
      <w:r w:rsidRPr="00071AFA">
        <w:rPr>
          <w:rFonts w:ascii="Times New Roman" w:hAnsi="Times New Roman" w:cs="Times New Roman"/>
        </w:rPr>
        <w:t xml:space="preserve">. (Oct., 2009). Organization by design: Supply and </w:t>
      </w:r>
    </w:p>
    <w:p w14:paraId="6D5D5436"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rPr>
        <w:t xml:space="preserve">demand-side models of mathematics course taking. </w:t>
      </w:r>
      <w:r w:rsidRPr="00071AFA">
        <w:rPr>
          <w:rFonts w:ascii="Times New Roman" w:hAnsi="Times New Roman" w:cs="Times New Roman"/>
          <w:i/>
        </w:rPr>
        <w:t>Sociology of Education. 82</w:t>
      </w:r>
      <w:r w:rsidRPr="00071AFA">
        <w:rPr>
          <w:rFonts w:ascii="Times New Roman" w:hAnsi="Times New Roman" w:cs="Times New Roman"/>
        </w:rPr>
        <w:t xml:space="preserve">. </w:t>
      </w:r>
    </w:p>
    <w:p w14:paraId="02825086" w14:textId="3DBA2E22" w:rsidR="0093509C" w:rsidRPr="00071AFA" w:rsidRDefault="006C346E" w:rsidP="006C346E">
      <w:pPr>
        <w:spacing w:line="480" w:lineRule="auto"/>
        <w:ind w:firstLine="720"/>
        <w:rPr>
          <w:rFonts w:ascii="Times New Roman" w:hAnsi="Times New Roman" w:cs="Times New Roman"/>
        </w:rPr>
      </w:pPr>
      <w:r>
        <w:rPr>
          <w:rFonts w:ascii="Times New Roman" w:hAnsi="Times New Roman" w:cs="Times New Roman"/>
        </w:rPr>
        <w:t xml:space="preserve">315-343. </w:t>
      </w:r>
      <w:proofErr w:type="spellStart"/>
      <w:proofErr w:type="gramStart"/>
      <w:r>
        <w:rPr>
          <w:rFonts w:ascii="Times New Roman" w:hAnsi="Times New Roman" w:cs="Times New Roman"/>
        </w:rPr>
        <w:t>d</w:t>
      </w:r>
      <w:r w:rsidR="0093509C" w:rsidRPr="00071AFA">
        <w:rPr>
          <w:rFonts w:ascii="Times New Roman" w:hAnsi="Times New Roman" w:cs="Times New Roman"/>
        </w:rPr>
        <w:t>oi</w:t>
      </w:r>
      <w:proofErr w:type="spellEnd"/>
      <w:proofErr w:type="gramEnd"/>
      <w:r w:rsidR="0093509C" w:rsidRPr="00071AFA">
        <w:rPr>
          <w:rFonts w:ascii="Times New Roman" w:hAnsi="Times New Roman" w:cs="Times New Roman"/>
        </w:rPr>
        <w:t xml:space="preserve">: 10.1177/003804070908200402 </w:t>
      </w:r>
    </w:p>
    <w:p w14:paraId="5C57D049" w14:textId="7A82DD81" w:rsidR="0093509C" w:rsidRPr="00071AFA" w:rsidRDefault="006C346E" w:rsidP="002D374B">
      <w:pPr>
        <w:spacing w:line="480" w:lineRule="auto"/>
        <w:rPr>
          <w:rFonts w:ascii="Times New Roman" w:hAnsi="Times New Roman" w:cs="Times New Roman"/>
        </w:rPr>
      </w:pPr>
      <w:proofErr w:type="gramStart"/>
      <w:r>
        <w:rPr>
          <w:rFonts w:ascii="Times New Roman" w:hAnsi="Times New Roman" w:cs="Times New Roman"/>
        </w:rPr>
        <w:t xml:space="preserve">Nord, C., </w:t>
      </w:r>
      <w:proofErr w:type="spellStart"/>
      <w:r w:rsidR="0093509C" w:rsidRPr="00071AFA">
        <w:rPr>
          <w:rFonts w:ascii="Times New Roman" w:hAnsi="Times New Roman" w:cs="Times New Roman"/>
        </w:rPr>
        <w:t>Roey</w:t>
      </w:r>
      <w:proofErr w:type="spellEnd"/>
      <w:r w:rsidR="0093509C" w:rsidRPr="00071AFA">
        <w:rPr>
          <w:rFonts w:ascii="Times New Roman" w:hAnsi="Times New Roman" w:cs="Times New Roman"/>
        </w:rPr>
        <w:t xml:space="preserve">, </w:t>
      </w:r>
      <w:r>
        <w:rPr>
          <w:rFonts w:ascii="Times New Roman" w:hAnsi="Times New Roman" w:cs="Times New Roman"/>
        </w:rPr>
        <w:t xml:space="preserve">S., </w:t>
      </w:r>
      <w:r w:rsidR="0093509C" w:rsidRPr="00071AFA">
        <w:rPr>
          <w:rFonts w:ascii="Times New Roman" w:hAnsi="Times New Roman" w:cs="Times New Roman"/>
        </w:rPr>
        <w:t xml:space="preserve">Perkins, </w:t>
      </w:r>
      <w:r w:rsidRPr="00071AFA">
        <w:rPr>
          <w:rFonts w:ascii="Times New Roman" w:hAnsi="Times New Roman" w:cs="Times New Roman"/>
        </w:rPr>
        <w:t>R.</w:t>
      </w:r>
      <w:r>
        <w:rPr>
          <w:rFonts w:ascii="Times New Roman" w:hAnsi="Times New Roman" w:cs="Times New Roman"/>
        </w:rPr>
        <w:t>,</w:t>
      </w:r>
      <w:r w:rsidRPr="00071AFA">
        <w:rPr>
          <w:rFonts w:ascii="Times New Roman" w:hAnsi="Times New Roman" w:cs="Times New Roman"/>
        </w:rPr>
        <w:t xml:space="preserve"> </w:t>
      </w:r>
      <w:r w:rsidR="0093509C" w:rsidRPr="00071AFA">
        <w:rPr>
          <w:rFonts w:ascii="Times New Roman" w:hAnsi="Times New Roman" w:cs="Times New Roman"/>
        </w:rPr>
        <w:t xml:space="preserve">Lyons, </w:t>
      </w:r>
      <w:r w:rsidRPr="00071AFA">
        <w:rPr>
          <w:rFonts w:ascii="Times New Roman" w:hAnsi="Times New Roman" w:cs="Times New Roman"/>
        </w:rPr>
        <w:t>M.</w:t>
      </w:r>
      <w:r>
        <w:rPr>
          <w:rFonts w:ascii="Times New Roman" w:hAnsi="Times New Roman" w:cs="Times New Roman"/>
        </w:rPr>
        <w:t>,</w:t>
      </w:r>
      <w:r w:rsidRPr="00071AFA">
        <w:rPr>
          <w:rFonts w:ascii="Times New Roman" w:hAnsi="Times New Roman" w:cs="Times New Roman"/>
        </w:rPr>
        <w:t xml:space="preserve"> </w:t>
      </w:r>
      <w:proofErr w:type="spellStart"/>
      <w:r w:rsidR="0093509C" w:rsidRPr="00071AFA">
        <w:rPr>
          <w:rFonts w:ascii="Times New Roman" w:hAnsi="Times New Roman" w:cs="Times New Roman"/>
        </w:rPr>
        <w:t>Lemanski</w:t>
      </w:r>
      <w:proofErr w:type="spellEnd"/>
      <w:r w:rsidR="0093509C" w:rsidRPr="00071AFA">
        <w:rPr>
          <w:rFonts w:ascii="Times New Roman" w:hAnsi="Times New Roman" w:cs="Times New Roman"/>
        </w:rPr>
        <w:t xml:space="preserve">, </w:t>
      </w:r>
      <w:r w:rsidRPr="00071AFA">
        <w:rPr>
          <w:rFonts w:ascii="Times New Roman" w:hAnsi="Times New Roman" w:cs="Times New Roman"/>
        </w:rPr>
        <w:t>N.</w:t>
      </w:r>
      <w:r>
        <w:rPr>
          <w:rFonts w:ascii="Times New Roman" w:hAnsi="Times New Roman" w:cs="Times New Roman"/>
        </w:rPr>
        <w:t>,</w:t>
      </w:r>
      <w:r w:rsidRPr="00071AFA">
        <w:rPr>
          <w:rFonts w:ascii="Times New Roman" w:hAnsi="Times New Roman" w:cs="Times New Roman"/>
        </w:rPr>
        <w:t xml:space="preserve"> </w:t>
      </w:r>
      <w:r w:rsidR="0093509C" w:rsidRPr="00071AFA">
        <w:rPr>
          <w:rFonts w:ascii="Times New Roman" w:hAnsi="Times New Roman" w:cs="Times New Roman"/>
        </w:rPr>
        <w:t xml:space="preserve">Brown, </w:t>
      </w:r>
      <w:r w:rsidRPr="00071AFA">
        <w:rPr>
          <w:rFonts w:ascii="Times New Roman" w:hAnsi="Times New Roman" w:cs="Times New Roman"/>
        </w:rPr>
        <w:t xml:space="preserve">J. </w:t>
      </w:r>
      <w:r w:rsidR="0093509C" w:rsidRPr="00071AFA">
        <w:rPr>
          <w:rFonts w:ascii="Times New Roman" w:hAnsi="Times New Roman" w:cs="Times New Roman"/>
        </w:rPr>
        <w:t>&amp;</w:t>
      </w:r>
      <w:proofErr w:type="spellStart"/>
      <w:r>
        <w:rPr>
          <w:rFonts w:ascii="Times New Roman" w:hAnsi="Times New Roman" w:cs="Times New Roman"/>
        </w:rPr>
        <w:t>Schuknecht</w:t>
      </w:r>
      <w:proofErr w:type="spellEnd"/>
      <w:r>
        <w:rPr>
          <w:rFonts w:ascii="Times New Roman" w:hAnsi="Times New Roman" w:cs="Times New Roman"/>
        </w:rPr>
        <w:t>, J.</w:t>
      </w:r>
      <w:proofErr w:type="gramEnd"/>
      <w:r w:rsidR="0093509C" w:rsidRPr="00071AFA">
        <w:rPr>
          <w:rFonts w:ascii="Times New Roman" w:hAnsi="Times New Roman" w:cs="Times New Roman"/>
        </w:rPr>
        <w:t xml:space="preserve"> </w:t>
      </w:r>
    </w:p>
    <w:p w14:paraId="2FDE75C9"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rPr>
        <w:t xml:space="preserve">(2011). </w:t>
      </w:r>
      <w:r w:rsidRPr="00071AFA">
        <w:rPr>
          <w:rFonts w:ascii="Times New Roman" w:hAnsi="Times New Roman" w:cs="Times New Roman"/>
          <w:i/>
          <w:iCs/>
        </w:rPr>
        <w:t>The Nation’s Report Card: America’s High School Graduates</w:t>
      </w:r>
      <w:r w:rsidRPr="00071AFA">
        <w:rPr>
          <w:rFonts w:ascii="Times New Roman" w:hAnsi="Times New Roman" w:cs="Times New Roman"/>
        </w:rPr>
        <w:t xml:space="preserve"> (NCES </w:t>
      </w:r>
    </w:p>
    <w:p w14:paraId="045974C4"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rPr>
        <w:t xml:space="preserve">2011-462). U.S. Department of Education, National Center for Education </w:t>
      </w:r>
    </w:p>
    <w:p w14:paraId="3B7C860B" w14:textId="09789288" w:rsidR="0093509C" w:rsidRPr="00071AFA" w:rsidRDefault="0093509C" w:rsidP="006C346E">
      <w:pPr>
        <w:spacing w:line="480" w:lineRule="auto"/>
        <w:ind w:firstLine="720"/>
        <w:rPr>
          <w:rFonts w:ascii="Times New Roman" w:hAnsi="Times New Roman" w:cs="Times New Roman"/>
        </w:rPr>
      </w:pPr>
      <w:r w:rsidRPr="00071AFA">
        <w:rPr>
          <w:rFonts w:ascii="Times New Roman" w:hAnsi="Times New Roman" w:cs="Times New Roman"/>
        </w:rPr>
        <w:t>Statistics. Washington, DC: U.S. Government Printing Office.</w:t>
      </w:r>
    </w:p>
    <w:p w14:paraId="332F2F2F" w14:textId="77777777" w:rsidR="0093509C" w:rsidRPr="00071AFA" w:rsidRDefault="0093509C" w:rsidP="002D374B">
      <w:pPr>
        <w:spacing w:line="480" w:lineRule="auto"/>
        <w:rPr>
          <w:rFonts w:ascii="Times New Roman" w:hAnsi="Times New Roman" w:cs="Times New Roman"/>
        </w:rPr>
      </w:pPr>
      <w:r w:rsidRPr="00071AFA">
        <w:rPr>
          <w:rFonts w:ascii="Times New Roman" w:hAnsi="Times New Roman" w:cs="Times New Roman"/>
        </w:rPr>
        <w:t xml:space="preserve">Oakes, J. (2005). </w:t>
      </w:r>
      <w:r w:rsidRPr="00071AFA">
        <w:rPr>
          <w:rFonts w:ascii="Times New Roman" w:hAnsi="Times New Roman" w:cs="Times New Roman"/>
          <w:i/>
        </w:rPr>
        <w:t>Keeping Track: How Schools Structure Inequality.</w:t>
      </w:r>
      <w:r w:rsidRPr="00071AFA">
        <w:rPr>
          <w:rFonts w:ascii="Times New Roman" w:hAnsi="Times New Roman" w:cs="Times New Roman"/>
        </w:rPr>
        <w:t xml:space="preserve"> (2</w:t>
      </w:r>
      <w:r w:rsidRPr="00071AFA">
        <w:rPr>
          <w:rFonts w:ascii="Times New Roman" w:hAnsi="Times New Roman" w:cs="Times New Roman"/>
          <w:vertAlign w:val="superscript"/>
        </w:rPr>
        <w:t>nd</w:t>
      </w:r>
      <w:r w:rsidRPr="00071AFA">
        <w:rPr>
          <w:rFonts w:ascii="Times New Roman" w:hAnsi="Times New Roman" w:cs="Times New Roman"/>
        </w:rPr>
        <w:t xml:space="preserve"> Ed). Yale </w:t>
      </w:r>
    </w:p>
    <w:p w14:paraId="7C53F9ED" w14:textId="719A17D6" w:rsidR="0093509C" w:rsidRPr="00071AFA" w:rsidRDefault="0093509C" w:rsidP="006C346E">
      <w:pPr>
        <w:spacing w:line="480" w:lineRule="auto"/>
        <w:ind w:firstLine="720"/>
        <w:rPr>
          <w:rFonts w:ascii="Times New Roman" w:hAnsi="Times New Roman" w:cs="Times New Roman"/>
        </w:rPr>
      </w:pPr>
      <w:r w:rsidRPr="00071AFA">
        <w:rPr>
          <w:rFonts w:ascii="Times New Roman" w:hAnsi="Times New Roman" w:cs="Times New Roman"/>
        </w:rPr>
        <w:t>University Press. New Haven, CT.</w:t>
      </w:r>
    </w:p>
    <w:p w14:paraId="3CFE5DA0" w14:textId="77777777" w:rsidR="006C346E" w:rsidRDefault="00071AFA" w:rsidP="006C346E">
      <w:pPr>
        <w:widowControl w:val="0"/>
        <w:autoSpaceDE w:val="0"/>
        <w:autoSpaceDN w:val="0"/>
        <w:adjustRightInd w:val="0"/>
        <w:spacing w:after="240"/>
        <w:rPr>
          <w:rFonts w:ascii="Times New Roman" w:hAnsi="Times New Roman" w:cs="Times New Roman"/>
        </w:rPr>
      </w:pPr>
      <w:proofErr w:type="spellStart"/>
      <w:r w:rsidRPr="00071AFA">
        <w:rPr>
          <w:rFonts w:ascii="Times New Roman" w:hAnsi="Times New Roman" w:cs="Times New Roman"/>
        </w:rPr>
        <w:t>Ozt</w:t>
      </w:r>
      <w:r w:rsidR="006C346E">
        <w:rPr>
          <w:rFonts w:ascii="Times New Roman" w:hAnsi="Times New Roman" w:cs="Times New Roman"/>
        </w:rPr>
        <w:t>uk</w:t>
      </w:r>
      <w:proofErr w:type="spellEnd"/>
      <w:r w:rsidR="006C346E">
        <w:rPr>
          <w:rFonts w:ascii="Times New Roman" w:hAnsi="Times New Roman" w:cs="Times New Roman"/>
        </w:rPr>
        <w:t>, M.A.</w:t>
      </w:r>
      <w:proofErr w:type="gramStart"/>
      <w:r w:rsidR="006C346E">
        <w:rPr>
          <w:rFonts w:ascii="Times New Roman" w:hAnsi="Times New Roman" w:cs="Times New Roman"/>
        </w:rPr>
        <w:t>,&amp;</w:t>
      </w:r>
      <w:proofErr w:type="gramEnd"/>
      <w:r w:rsidR="006C346E">
        <w:rPr>
          <w:rFonts w:ascii="Times New Roman" w:hAnsi="Times New Roman" w:cs="Times New Roman"/>
        </w:rPr>
        <w:t xml:space="preserve"> </w:t>
      </w:r>
      <w:r w:rsidRPr="00071AFA">
        <w:rPr>
          <w:rFonts w:ascii="Times New Roman" w:hAnsi="Times New Roman" w:cs="Times New Roman"/>
        </w:rPr>
        <w:t>Singh</w:t>
      </w:r>
      <w:r w:rsidR="006C346E">
        <w:rPr>
          <w:rFonts w:ascii="Times New Roman" w:hAnsi="Times New Roman" w:cs="Times New Roman"/>
        </w:rPr>
        <w:t>, K</w:t>
      </w:r>
      <w:r w:rsidRPr="00071AFA">
        <w:rPr>
          <w:rFonts w:ascii="Times New Roman" w:hAnsi="Times New Roman" w:cs="Times New Roman"/>
        </w:rPr>
        <w:t>. (2006). Direct a</w:t>
      </w:r>
      <w:r w:rsidR="006C346E">
        <w:rPr>
          <w:rFonts w:ascii="Times New Roman" w:hAnsi="Times New Roman" w:cs="Times New Roman"/>
        </w:rPr>
        <w:t>nd indirect effects of socio-</w:t>
      </w:r>
      <w:r w:rsidRPr="00071AFA">
        <w:rPr>
          <w:rFonts w:ascii="Times New Roman" w:hAnsi="Times New Roman" w:cs="Times New Roman"/>
        </w:rPr>
        <w:t xml:space="preserve">economic status and </w:t>
      </w:r>
    </w:p>
    <w:p w14:paraId="7EF9F045" w14:textId="77777777" w:rsidR="006C346E" w:rsidRDefault="00071AFA" w:rsidP="006C346E">
      <w:pPr>
        <w:widowControl w:val="0"/>
        <w:autoSpaceDE w:val="0"/>
        <w:autoSpaceDN w:val="0"/>
        <w:adjustRightInd w:val="0"/>
        <w:spacing w:after="240"/>
        <w:ind w:firstLine="720"/>
        <w:rPr>
          <w:rFonts w:ascii="Times New Roman" w:hAnsi="Times New Roman" w:cs="Times New Roman"/>
        </w:rPr>
      </w:pPr>
      <w:proofErr w:type="gramStart"/>
      <w:r w:rsidRPr="00071AFA">
        <w:rPr>
          <w:rFonts w:ascii="Times New Roman" w:hAnsi="Times New Roman" w:cs="Times New Roman"/>
        </w:rPr>
        <w:t>previous</w:t>
      </w:r>
      <w:proofErr w:type="gramEnd"/>
      <w:r w:rsidRPr="00071AFA">
        <w:rPr>
          <w:rFonts w:ascii="Times New Roman" w:hAnsi="Times New Roman" w:cs="Times New Roman"/>
        </w:rPr>
        <w:t xml:space="preserve"> mathematics achievement on high school advanced mathematics course taking. </w:t>
      </w:r>
    </w:p>
    <w:p w14:paraId="1ADD0EA6" w14:textId="55839461" w:rsidR="00071AFA" w:rsidRPr="00071AFA" w:rsidRDefault="00071AFA" w:rsidP="006C346E">
      <w:pPr>
        <w:widowControl w:val="0"/>
        <w:autoSpaceDE w:val="0"/>
        <w:autoSpaceDN w:val="0"/>
        <w:adjustRightInd w:val="0"/>
        <w:spacing w:after="240"/>
        <w:ind w:firstLine="720"/>
        <w:rPr>
          <w:rFonts w:ascii="Times New Roman" w:hAnsi="Times New Roman" w:cs="Times New Roman"/>
        </w:rPr>
      </w:pPr>
      <w:proofErr w:type="gramStart"/>
      <w:r w:rsidRPr="00071AFA">
        <w:rPr>
          <w:rFonts w:ascii="Times New Roman" w:hAnsi="Times New Roman" w:cs="Times New Roman"/>
          <w:i/>
          <w:iCs/>
        </w:rPr>
        <w:t>The Mathematics Educator.</w:t>
      </w:r>
      <w:proofErr w:type="gramEnd"/>
      <w:r w:rsidRPr="00071AFA">
        <w:rPr>
          <w:rFonts w:ascii="Times New Roman" w:hAnsi="Times New Roman" w:cs="Times New Roman"/>
          <w:i/>
          <w:iCs/>
        </w:rPr>
        <w:t xml:space="preserve"> 16(2)</w:t>
      </w:r>
      <w:r w:rsidRPr="00071AFA">
        <w:rPr>
          <w:rFonts w:ascii="Times New Roman" w:hAnsi="Times New Roman" w:cs="Times New Roman"/>
        </w:rPr>
        <w:t>. 25-34.</w:t>
      </w:r>
    </w:p>
    <w:p w14:paraId="3CA7F46E" w14:textId="77777777" w:rsidR="0093509C" w:rsidRPr="00071AFA" w:rsidRDefault="0093509C" w:rsidP="002D374B">
      <w:pPr>
        <w:spacing w:line="480" w:lineRule="auto"/>
        <w:rPr>
          <w:rFonts w:ascii="Times New Roman" w:hAnsi="Times New Roman" w:cs="Times New Roman"/>
        </w:rPr>
      </w:pPr>
      <w:r w:rsidRPr="00071AFA">
        <w:rPr>
          <w:rFonts w:ascii="Times New Roman" w:hAnsi="Times New Roman" w:cs="Times New Roman"/>
        </w:rPr>
        <w:t xml:space="preserve">Payne, R. (2005). </w:t>
      </w:r>
      <w:r w:rsidRPr="00071AFA">
        <w:rPr>
          <w:rFonts w:ascii="Times New Roman" w:hAnsi="Times New Roman" w:cs="Times New Roman"/>
          <w:i/>
        </w:rPr>
        <w:t>A Framework for Understanding Poverty</w:t>
      </w:r>
      <w:r w:rsidRPr="00071AFA">
        <w:rPr>
          <w:rFonts w:ascii="Times New Roman" w:hAnsi="Times New Roman" w:cs="Times New Roman"/>
        </w:rPr>
        <w:t>. (4</w:t>
      </w:r>
      <w:r w:rsidRPr="00071AFA">
        <w:rPr>
          <w:rFonts w:ascii="Times New Roman" w:hAnsi="Times New Roman" w:cs="Times New Roman"/>
          <w:vertAlign w:val="superscript"/>
        </w:rPr>
        <w:t>th</w:t>
      </w:r>
      <w:r w:rsidRPr="00071AFA">
        <w:rPr>
          <w:rFonts w:ascii="Times New Roman" w:hAnsi="Times New Roman" w:cs="Times New Roman"/>
        </w:rPr>
        <w:t xml:space="preserve"> Ed). Aha! Process, Inc. </w:t>
      </w:r>
    </w:p>
    <w:p w14:paraId="7A5D002D" w14:textId="33E03D42" w:rsidR="0093509C" w:rsidRPr="00071AFA" w:rsidRDefault="0093509C" w:rsidP="006C346E">
      <w:pPr>
        <w:spacing w:line="480" w:lineRule="auto"/>
        <w:ind w:firstLine="720"/>
        <w:rPr>
          <w:rFonts w:ascii="Times New Roman" w:hAnsi="Times New Roman" w:cs="Times New Roman"/>
        </w:rPr>
      </w:pPr>
      <w:r w:rsidRPr="00071AFA">
        <w:rPr>
          <w:rFonts w:ascii="Times New Roman" w:hAnsi="Times New Roman" w:cs="Times New Roman"/>
        </w:rPr>
        <w:t>Highlands, TX.</w:t>
      </w:r>
    </w:p>
    <w:p w14:paraId="5CDCB8B4" w14:textId="77777777" w:rsidR="0093509C" w:rsidRPr="00071AFA" w:rsidRDefault="0093509C" w:rsidP="002D374B">
      <w:pPr>
        <w:spacing w:line="480" w:lineRule="auto"/>
        <w:rPr>
          <w:rFonts w:ascii="Times New Roman" w:hAnsi="Times New Roman" w:cs="Times New Roman"/>
          <w:i/>
        </w:rPr>
      </w:pPr>
      <w:proofErr w:type="spellStart"/>
      <w:r w:rsidRPr="00071AFA">
        <w:rPr>
          <w:rFonts w:ascii="Times New Roman" w:hAnsi="Times New Roman" w:cs="Times New Roman"/>
        </w:rPr>
        <w:t>Ravitch</w:t>
      </w:r>
      <w:proofErr w:type="spellEnd"/>
      <w:r w:rsidRPr="00071AFA">
        <w:rPr>
          <w:rFonts w:ascii="Times New Roman" w:hAnsi="Times New Roman" w:cs="Times New Roman"/>
        </w:rPr>
        <w:t xml:space="preserve">, D. (2010). </w:t>
      </w:r>
      <w:r w:rsidRPr="00071AFA">
        <w:rPr>
          <w:rFonts w:ascii="Times New Roman" w:hAnsi="Times New Roman" w:cs="Times New Roman"/>
          <w:i/>
        </w:rPr>
        <w:t xml:space="preserve">The Death and Life of the Great American School System: How </w:t>
      </w:r>
    </w:p>
    <w:p w14:paraId="0A95DEFC" w14:textId="1B036F37" w:rsidR="0093509C" w:rsidRPr="00071AFA" w:rsidRDefault="0093509C" w:rsidP="006C346E">
      <w:pPr>
        <w:spacing w:line="480" w:lineRule="auto"/>
        <w:ind w:firstLine="720"/>
        <w:rPr>
          <w:rFonts w:ascii="Times New Roman" w:hAnsi="Times New Roman" w:cs="Times New Roman"/>
        </w:rPr>
      </w:pPr>
      <w:r w:rsidRPr="00071AFA">
        <w:rPr>
          <w:rFonts w:ascii="Times New Roman" w:hAnsi="Times New Roman" w:cs="Times New Roman"/>
          <w:i/>
        </w:rPr>
        <w:t xml:space="preserve">Testing and Choice are Undermining Education. </w:t>
      </w:r>
      <w:r w:rsidRPr="00071AFA">
        <w:rPr>
          <w:rFonts w:ascii="Times New Roman" w:hAnsi="Times New Roman" w:cs="Times New Roman"/>
        </w:rPr>
        <w:t xml:space="preserve">Basic Books. NY, NY. </w:t>
      </w:r>
    </w:p>
    <w:p w14:paraId="3298166E" w14:textId="5FA63C5C" w:rsidR="0093509C" w:rsidRPr="00071AFA" w:rsidRDefault="006C346E" w:rsidP="002D374B">
      <w:pPr>
        <w:spacing w:line="480" w:lineRule="auto"/>
        <w:rPr>
          <w:rFonts w:ascii="Times New Roman" w:hAnsi="Times New Roman" w:cs="Times New Roman"/>
        </w:rPr>
      </w:pPr>
      <w:proofErr w:type="spellStart"/>
      <w:proofErr w:type="gramStart"/>
      <w:r>
        <w:rPr>
          <w:rFonts w:ascii="Times New Roman" w:hAnsi="Times New Roman" w:cs="Times New Roman"/>
        </w:rPr>
        <w:lastRenderedPageBreak/>
        <w:t>Riegle</w:t>
      </w:r>
      <w:proofErr w:type="spellEnd"/>
      <w:r>
        <w:rPr>
          <w:rFonts w:ascii="Times New Roman" w:hAnsi="Times New Roman" w:cs="Times New Roman"/>
        </w:rPr>
        <w:t xml:space="preserve">-Crumb, C. &amp; </w:t>
      </w:r>
      <w:proofErr w:type="spellStart"/>
      <w:r>
        <w:rPr>
          <w:rFonts w:ascii="Times New Roman" w:hAnsi="Times New Roman" w:cs="Times New Roman"/>
        </w:rPr>
        <w:t>Grodsky</w:t>
      </w:r>
      <w:proofErr w:type="spellEnd"/>
      <w:r>
        <w:rPr>
          <w:rFonts w:ascii="Times New Roman" w:hAnsi="Times New Roman" w:cs="Times New Roman"/>
        </w:rPr>
        <w:t>, E.</w:t>
      </w:r>
      <w:r w:rsidR="0093509C" w:rsidRPr="00071AFA">
        <w:rPr>
          <w:rFonts w:ascii="Times New Roman" w:hAnsi="Times New Roman" w:cs="Times New Roman"/>
        </w:rPr>
        <w:t xml:space="preserve"> (2010).</w:t>
      </w:r>
      <w:proofErr w:type="gramEnd"/>
      <w:r w:rsidR="0093509C" w:rsidRPr="00071AFA">
        <w:rPr>
          <w:rFonts w:ascii="Times New Roman" w:hAnsi="Times New Roman" w:cs="Times New Roman"/>
        </w:rPr>
        <w:t xml:space="preserve"> Racial-ethnic differences at the intersection of </w:t>
      </w:r>
    </w:p>
    <w:p w14:paraId="39F65E35" w14:textId="07668D89" w:rsidR="0093509C" w:rsidRPr="00071AFA" w:rsidRDefault="0093509C" w:rsidP="006C346E">
      <w:pPr>
        <w:spacing w:line="480" w:lineRule="auto"/>
        <w:ind w:firstLine="720"/>
        <w:rPr>
          <w:rFonts w:ascii="Times New Roman" w:hAnsi="Times New Roman" w:cs="Times New Roman"/>
        </w:rPr>
      </w:pPr>
      <w:proofErr w:type="gramStart"/>
      <w:r w:rsidRPr="00071AFA">
        <w:rPr>
          <w:rFonts w:ascii="Times New Roman" w:hAnsi="Times New Roman" w:cs="Times New Roman"/>
        </w:rPr>
        <w:t>math</w:t>
      </w:r>
      <w:proofErr w:type="gramEnd"/>
      <w:r w:rsidRPr="00071AFA">
        <w:rPr>
          <w:rFonts w:ascii="Times New Roman" w:hAnsi="Times New Roman" w:cs="Times New Roman"/>
        </w:rPr>
        <w:t xml:space="preserve"> course-taking and achievement. </w:t>
      </w:r>
      <w:r w:rsidRPr="00071AFA">
        <w:rPr>
          <w:rFonts w:ascii="Times New Roman" w:hAnsi="Times New Roman" w:cs="Times New Roman"/>
          <w:i/>
        </w:rPr>
        <w:t>Sociology of Education. 83(3).</w:t>
      </w:r>
      <w:r w:rsidRPr="00071AFA">
        <w:rPr>
          <w:rFonts w:ascii="Times New Roman" w:hAnsi="Times New Roman" w:cs="Times New Roman"/>
        </w:rPr>
        <w:t xml:space="preserve"> 248-270.</w:t>
      </w:r>
    </w:p>
    <w:p w14:paraId="3B88EAE0" w14:textId="1E827B4F" w:rsidR="0093509C" w:rsidRPr="00071AFA" w:rsidRDefault="006C346E" w:rsidP="002D374B">
      <w:pPr>
        <w:spacing w:line="480" w:lineRule="auto"/>
        <w:rPr>
          <w:rFonts w:ascii="Times New Roman" w:hAnsi="Times New Roman" w:cs="Times New Roman"/>
        </w:rPr>
      </w:pPr>
      <w:r>
        <w:rPr>
          <w:rFonts w:ascii="Times New Roman" w:hAnsi="Times New Roman" w:cs="Times New Roman"/>
        </w:rPr>
        <w:t>Ryan A.M. (</w:t>
      </w:r>
      <w:r w:rsidR="0093509C" w:rsidRPr="00071AFA">
        <w:rPr>
          <w:rFonts w:ascii="Times New Roman" w:hAnsi="Times New Roman" w:cs="Times New Roman"/>
        </w:rPr>
        <w:t xml:space="preserve">2001). The peer group context for the development of young </w:t>
      </w:r>
    </w:p>
    <w:p w14:paraId="466C3BCB" w14:textId="0EC151D4" w:rsidR="0093509C" w:rsidRPr="00071AFA" w:rsidRDefault="0093509C" w:rsidP="006C346E">
      <w:pPr>
        <w:spacing w:line="480" w:lineRule="auto"/>
        <w:ind w:firstLine="720"/>
        <w:rPr>
          <w:rFonts w:ascii="Times New Roman" w:hAnsi="Times New Roman" w:cs="Times New Roman"/>
        </w:rPr>
      </w:pPr>
      <w:r w:rsidRPr="00071AFA">
        <w:rPr>
          <w:rFonts w:ascii="Times New Roman" w:hAnsi="Times New Roman" w:cs="Times New Roman"/>
        </w:rPr>
        <w:t xml:space="preserve">adolescent motivation and achievement. </w:t>
      </w:r>
      <w:r w:rsidRPr="00071AFA">
        <w:rPr>
          <w:rFonts w:ascii="Times New Roman" w:hAnsi="Times New Roman" w:cs="Times New Roman"/>
          <w:i/>
        </w:rPr>
        <w:t>Child Development. 72(4).</w:t>
      </w:r>
      <w:r w:rsidRPr="00071AFA">
        <w:rPr>
          <w:rFonts w:ascii="Times New Roman" w:hAnsi="Times New Roman" w:cs="Times New Roman"/>
        </w:rPr>
        <w:t xml:space="preserve"> 1135-1150. </w:t>
      </w:r>
    </w:p>
    <w:p w14:paraId="413EB03D" w14:textId="60D60536" w:rsidR="0093509C" w:rsidRPr="00071AFA" w:rsidRDefault="0093509C" w:rsidP="002D374B">
      <w:pPr>
        <w:spacing w:line="480" w:lineRule="auto"/>
        <w:rPr>
          <w:rFonts w:ascii="Times New Roman" w:hAnsi="Times New Roman" w:cs="Times New Roman"/>
        </w:rPr>
      </w:pPr>
      <w:r w:rsidRPr="00071AFA">
        <w:rPr>
          <w:rFonts w:ascii="Times New Roman" w:hAnsi="Times New Roman" w:cs="Times New Roman"/>
        </w:rPr>
        <w:t>Sadler, P.M., &amp;</w:t>
      </w:r>
      <w:r w:rsidR="006C346E">
        <w:rPr>
          <w:rFonts w:ascii="Times New Roman" w:hAnsi="Times New Roman" w:cs="Times New Roman"/>
        </w:rPr>
        <w:t xml:space="preserve"> </w:t>
      </w:r>
      <w:r w:rsidRPr="00071AFA">
        <w:rPr>
          <w:rFonts w:ascii="Times New Roman" w:hAnsi="Times New Roman" w:cs="Times New Roman"/>
        </w:rPr>
        <w:t>Tai</w:t>
      </w:r>
      <w:r w:rsidR="006C346E">
        <w:rPr>
          <w:rFonts w:ascii="Times New Roman" w:hAnsi="Times New Roman" w:cs="Times New Roman"/>
        </w:rPr>
        <w:t>, R.H</w:t>
      </w:r>
      <w:r w:rsidRPr="00071AFA">
        <w:rPr>
          <w:rFonts w:ascii="Times New Roman" w:hAnsi="Times New Roman" w:cs="Times New Roman"/>
        </w:rPr>
        <w:t xml:space="preserve">. (2007). The two high school pillars supporting college </w:t>
      </w:r>
    </w:p>
    <w:p w14:paraId="1CFBF7AB" w14:textId="0D92C010" w:rsidR="0093509C" w:rsidRPr="00071AFA" w:rsidRDefault="0093509C" w:rsidP="006C346E">
      <w:pPr>
        <w:spacing w:line="480" w:lineRule="auto"/>
        <w:ind w:firstLine="720"/>
        <w:rPr>
          <w:rFonts w:ascii="Times New Roman" w:hAnsi="Times New Roman" w:cs="Times New Roman"/>
          <w:lang w:val="fr-FR"/>
        </w:rPr>
      </w:pPr>
      <w:proofErr w:type="gramStart"/>
      <w:r w:rsidRPr="00071AFA">
        <w:rPr>
          <w:rFonts w:ascii="Times New Roman" w:hAnsi="Times New Roman" w:cs="Times New Roman"/>
          <w:lang w:val="fr-FR"/>
        </w:rPr>
        <w:t>sciences</w:t>
      </w:r>
      <w:proofErr w:type="gramEnd"/>
      <w:r w:rsidRPr="00071AFA">
        <w:rPr>
          <w:rFonts w:ascii="Times New Roman" w:hAnsi="Times New Roman" w:cs="Times New Roman"/>
          <w:lang w:val="fr-FR"/>
        </w:rPr>
        <w:t xml:space="preserve">. </w:t>
      </w:r>
      <w:r w:rsidRPr="00071AFA">
        <w:rPr>
          <w:rFonts w:ascii="Times New Roman" w:hAnsi="Times New Roman" w:cs="Times New Roman"/>
          <w:i/>
          <w:lang w:val="fr-FR"/>
        </w:rPr>
        <w:t>Science.</w:t>
      </w:r>
      <w:r w:rsidRPr="00071AFA">
        <w:rPr>
          <w:rFonts w:ascii="Times New Roman" w:hAnsi="Times New Roman" w:cs="Times New Roman"/>
          <w:lang w:val="fr-FR"/>
        </w:rPr>
        <w:t xml:space="preserve"> 317(5837) 457-458.  </w:t>
      </w:r>
      <w:r w:rsidRPr="00071AFA">
        <w:rPr>
          <w:rFonts w:ascii="Times New Roman" w:hAnsi="Times New Roman" w:cs="Times New Roman"/>
          <w:lang w:val="fr-FR"/>
        </w:rPr>
        <w:tab/>
      </w:r>
      <w:r w:rsidRPr="00071AFA">
        <w:rPr>
          <w:rFonts w:ascii="Times New Roman" w:hAnsi="Times New Roman" w:cs="Times New Roman"/>
          <w:lang w:val="fr-FR"/>
        </w:rPr>
        <w:tab/>
      </w:r>
    </w:p>
    <w:p w14:paraId="1ADB6966" w14:textId="77777777" w:rsidR="006C346E" w:rsidRDefault="00071AFA" w:rsidP="006C346E">
      <w:pPr>
        <w:widowControl w:val="0"/>
        <w:autoSpaceDE w:val="0"/>
        <w:autoSpaceDN w:val="0"/>
        <w:adjustRightInd w:val="0"/>
        <w:spacing w:after="240"/>
        <w:rPr>
          <w:rFonts w:ascii="Times New Roman" w:hAnsi="Times New Roman" w:cs="Times New Roman"/>
          <w:i/>
          <w:iCs/>
        </w:rPr>
      </w:pPr>
      <w:proofErr w:type="spellStart"/>
      <w:r w:rsidRPr="00071AFA">
        <w:rPr>
          <w:rFonts w:ascii="Times New Roman" w:hAnsi="Times New Roman" w:cs="Times New Roman"/>
        </w:rPr>
        <w:t>Schornick</w:t>
      </w:r>
      <w:proofErr w:type="spellEnd"/>
      <w:r w:rsidRPr="00071AFA">
        <w:rPr>
          <w:rFonts w:ascii="Times New Roman" w:hAnsi="Times New Roman" w:cs="Times New Roman"/>
        </w:rPr>
        <w:t xml:space="preserve">, P. (2010). Looking at high school mathematics education from the inside out. </w:t>
      </w:r>
      <w:r w:rsidRPr="00071AFA">
        <w:rPr>
          <w:rFonts w:ascii="Times New Roman" w:hAnsi="Times New Roman" w:cs="Times New Roman"/>
          <w:i/>
          <w:iCs/>
        </w:rPr>
        <w:t xml:space="preserve">NASSP </w:t>
      </w:r>
    </w:p>
    <w:p w14:paraId="095916FE" w14:textId="08C58A52" w:rsidR="0093509C" w:rsidRPr="006C346E" w:rsidRDefault="00071AFA" w:rsidP="006C346E">
      <w:pPr>
        <w:widowControl w:val="0"/>
        <w:autoSpaceDE w:val="0"/>
        <w:autoSpaceDN w:val="0"/>
        <w:adjustRightInd w:val="0"/>
        <w:spacing w:after="240"/>
        <w:ind w:firstLine="720"/>
        <w:rPr>
          <w:rFonts w:ascii="Times New Roman" w:hAnsi="Times New Roman" w:cs="Times New Roman"/>
          <w:i/>
          <w:iCs/>
        </w:rPr>
      </w:pPr>
      <w:r w:rsidRPr="00071AFA">
        <w:rPr>
          <w:rFonts w:ascii="Times New Roman" w:hAnsi="Times New Roman" w:cs="Times New Roman"/>
          <w:i/>
          <w:iCs/>
        </w:rPr>
        <w:t>Bulletin. 94(1)</w:t>
      </w:r>
      <w:r w:rsidRPr="00071AFA">
        <w:rPr>
          <w:rFonts w:ascii="Times New Roman" w:hAnsi="Times New Roman" w:cs="Times New Roman"/>
        </w:rPr>
        <w:t>.</w:t>
      </w:r>
      <w:r w:rsidR="006C346E">
        <w:rPr>
          <w:rFonts w:ascii="Times New Roman" w:hAnsi="Times New Roman" w:cs="Times New Roman"/>
        </w:rPr>
        <w:t xml:space="preserve"> 17-39. </w:t>
      </w:r>
      <w:proofErr w:type="spellStart"/>
      <w:proofErr w:type="gramStart"/>
      <w:r w:rsidR="006C346E">
        <w:rPr>
          <w:rFonts w:ascii="Times New Roman" w:hAnsi="Times New Roman" w:cs="Times New Roman"/>
        </w:rPr>
        <w:t>d</w:t>
      </w:r>
      <w:r w:rsidRPr="00071AFA">
        <w:rPr>
          <w:rFonts w:ascii="Times New Roman" w:hAnsi="Times New Roman" w:cs="Times New Roman"/>
        </w:rPr>
        <w:t>oi</w:t>
      </w:r>
      <w:proofErr w:type="spellEnd"/>
      <w:proofErr w:type="gramEnd"/>
      <w:r w:rsidRPr="00071AFA">
        <w:rPr>
          <w:rFonts w:ascii="Times New Roman" w:hAnsi="Times New Roman" w:cs="Times New Roman"/>
        </w:rPr>
        <w:t>: 10.1177/0192636510375607.</w:t>
      </w:r>
    </w:p>
    <w:p w14:paraId="39D3C6C5" w14:textId="77777777" w:rsidR="0093509C" w:rsidRPr="00071AFA" w:rsidRDefault="0093509C" w:rsidP="002D374B">
      <w:pPr>
        <w:spacing w:line="480" w:lineRule="auto"/>
        <w:rPr>
          <w:rFonts w:ascii="Times New Roman" w:hAnsi="Times New Roman" w:cs="Times New Roman"/>
        </w:rPr>
      </w:pPr>
      <w:proofErr w:type="gramStart"/>
      <w:r w:rsidRPr="00071AFA">
        <w:rPr>
          <w:rFonts w:ascii="Times New Roman" w:hAnsi="Times New Roman" w:cs="Times New Roman"/>
          <w:i/>
          <w:iCs/>
        </w:rPr>
        <w:t>Statistical Power Calculator</w:t>
      </w:r>
      <w:r w:rsidRPr="00071AFA">
        <w:rPr>
          <w:rFonts w:ascii="Times New Roman" w:hAnsi="Times New Roman" w:cs="Times New Roman"/>
        </w:rPr>
        <w:t>.</w:t>
      </w:r>
      <w:proofErr w:type="gramEnd"/>
      <w:r w:rsidRPr="00071AFA">
        <w:rPr>
          <w:rFonts w:ascii="Times New Roman" w:hAnsi="Times New Roman" w:cs="Times New Roman"/>
        </w:rPr>
        <w:t xml:space="preserve"> (2010). Retrieved from Decision Support Systems website: </w:t>
      </w:r>
    </w:p>
    <w:p w14:paraId="3DD0234C" w14:textId="1D5810E2" w:rsidR="0093509C" w:rsidRPr="006C346E" w:rsidRDefault="0093509C" w:rsidP="006C346E">
      <w:pPr>
        <w:spacing w:line="480" w:lineRule="auto"/>
        <w:ind w:left="720"/>
        <w:rPr>
          <w:rFonts w:ascii="Times New Roman" w:hAnsi="Times New Roman" w:cs="Times New Roman"/>
          <w:color w:val="262626"/>
        </w:rPr>
      </w:pPr>
      <w:r w:rsidRPr="00071AFA">
        <w:rPr>
          <w:rFonts w:ascii="Times New Roman" w:hAnsi="Times New Roman" w:cs="Times New Roman"/>
        </w:rPr>
        <w:t xml:space="preserve">http://www.dssresearch.com/KnowledgeCenter/toolkitcalculators/statisticalpowercalculators.aspx  </w:t>
      </w:r>
    </w:p>
    <w:p w14:paraId="74E701EF" w14:textId="77777777" w:rsidR="0093509C" w:rsidRPr="00071AFA" w:rsidRDefault="0093509C" w:rsidP="002D374B">
      <w:pPr>
        <w:spacing w:line="480" w:lineRule="auto"/>
        <w:rPr>
          <w:rFonts w:ascii="Times New Roman" w:hAnsi="Times New Roman" w:cs="Times New Roman"/>
          <w:i/>
        </w:rPr>
      </w:pPr>
      <w:r w:rsidRPr="00071AFA">
        <w:rPr>
          <w:rFonts w:ascii="Times New Roman" w:hAnsi="Times New Roman" w:cs="Times New Roman"/>
        </w:rPr>
        <w:t xml:space="preserve">Tyson, K. (2011). </w:t>
      </w:r>
      <w:r w:rsidRPr="00071AFA">
        <w:rPr>
          <w:rFonts w:ascii="Times New Roman" w:hAnsi="Times New Roman" w:cs="Times New Roman"/>
          <w:i/>
        </w:rPr>
        <w:t xml:space="preserve">Integration Interrupted: Tracking, Black Students &amp; Acting White </w:t>
      </w:r>
    </w:p>
    <w:p w14:paraId="4BF2D6A3" w14:textId="568C5E34" w:rsidR="0093509C" w:rsidRPr="00071AFA" w:rsidRDefault="0093509C" w:rsidP="006C346E">
      <w:pPr>
        <w:spacing w:line="480" w:lineRule="auto"/>
        <w:ind w:firstLine="720"/>
        <w:rPr>
          <w:rFonts w:ascii="Times New Roman" w:hAnsi="Times New Roman" w:cs="Times New Roman"/>
        </w:rPr>
      </w:pPr>
      <w:r w:rsidRPr="00071AFA">
        <w:rPr>
          <w:rFonts w:ascii="Times New Roman" w:hAnsi="Times New Roman" w:cs="Times New Roman"/>
          <w:i/>
        </w:rPr>
        <w:t>After Brown.</w:t>
      </w:r>
      <w:r w:rsidRPr="00071AFA">
        <w:rPr>
          <w:rFonts w:ascii="Times New Roman" w:hAnsi="Times New Roman" w:cs="Times New Roman"/>
        </w:rPr>
        <w:t xml:space="preserve"> Oxford University Press. NY, NY.</w:t>
      </w:r>
    </w:p>
    <w:p w14:paraId="3E20FE16" w14:textId="77777777" w:rsidR="0093509C" w:rsidRPr="00071AFA" w:rsidRDefault="0093509C" w:rsidP="002D374B">
      <w:pPr>
        <w:spacing w:line="480" w:lineRule="auto"/>
        <w:rPr>
          <w:rFonts w:ascii="Times New Roman" w:hAnsi="Times New Roman" w:cs="Times New Roman"/>
        </w:rPr>
      </w:pPr>
      <w:r w:rsidRPr="00071AFA">
        <w:rPr>
          <w:rFonts w:ascii="Times New Roman" w:hAnsi="Times New Roman" w:cs="Times New Roman"/>
        </w:rPr>
        <w:t xml:space="preserve">Walker, E. N. (2006). Urban high school students' academic communities and their </w:t>
      </w:r>
    </w:p>
    <w:p w14:paraId="12C067CA" w14:textId="77777777" w:rsidR="0093509C" w:rsidRPr="00071AFA" w:rsidRDefault="0093509C" w:rsidP="002D374B">
      <w:pPr>
        <w:spacing w:line="480" w:lineRule="auto"/>
        <w:ind w:firstLine="720"/>
        <w:rPr>
          <w:rFonts w:ascii="Times New Roman" w:hAnsi="Times New Roman" w:cs="Times New Roman"/>
        </w:rPr>
      </w:pPr>
      <w:r w:rsidRPr="00071AFA">
        <w:rPr>
          <w:rFonts w:ascii="Times New Roman" w:hAnsi="Times New Roman" w:cs="Times New Roman"/>
        </w:rPr>
        <w:t xml:space="preserve">effects on mathematics success. </w:t>
      </w:r>
      <w:r w:rsidRPr="00071AFA">
        <w:rPr>
          <w:rFonts w:ascii="Times New Roman" w:hAnsi="Times New Roman" w:cs="Times New Roman"/>
          <w:i/>
          <w:iCs/>
        </w:rPr>
        <w:t>American Educational Research Journal, 43</w:t>
      </w:r>
      <w:r w:rsidRPr="00071AFA">
        <w:rPr>
          <w:rFonts w:ascii="Times New Roman" w:hAnsi="Times New Roman" w:cs="Times New Roman"/>
        </w:rPr>
        <w:t xml:space="preserve">(1), </w:t>
      </w:r>
    </w:p>
    <w:p w14:paraId="78962203" w14:textId="6206E241" w:rsidR="0093509C" w:rsidRPr="00071AFA" w:rsidRDefault="0093509C" w:rsidP="006C346E">
      <w:pPr>
        <w:spacing w:line="480" w:lineRule="auto"/>
        <w:ind w:firstLine="720"/>
        <w:rPr>
          <w:rFonts w:ascii="Times New Roman" w:hAnsi="Times New Roman" w:cs="Times New Roman"/>
        </w:rPr>
      </w:pPr>
      <w:r w:rsidRPr="00071AFA">
        <w:rPr>
          <w:rFonts w:ascii="Times New Roman" w:hAnsi="Times New Roman" w:cs="Times New Roman"/>
        </w:rPr>
        <w:t>41–71.</w:t>
      </w:r>
    </w:p>
    <w:p w14:paraId="32A3D3E3" w14:textId="77777777" w:rsidR="0093509C" w:rsidRPr="00071AFA" w:rsidRDefault="0093509C" w:rsidP="002D374B">
      <w:pPr>
        <w:spacing w:line="480" w:lineRule="auto"/>
        <w:rPr>
          <w:rFonts w:ascii="Times New Roman" w:hAnsi="Times New Roman" w:cs="Times New Roman"/>
        </w:rPr>
      </w:pPr>
      <w:proofErr w:type="spellStart"/>
      <w:r w:rsidRPr="00071AFA">
        <w:rPr>
          <w:rFonts w:ascii="Times New Roman" w:hAnsi="Times New Roman" w:cs="Times New Roman"/>
        </w:rPr>
        <w:t>Willms</w:t>
      </w:r>
      <w:proofErr w:type="spellEnd"/>
      <w:r w:rsidRPr="00071AFA">
        <w:rPr>
          <w:rFonts w:ascii="Times New Roman" w:hAnsi="Times New Roman" w:cs="Times New Roman"/>
        </w:rPr>
        <w:t xml:space="preserve">, J.D. (2003). Ten hypotheses about socio-economic gradients and community </w:t>
      </w:r>
    </w:p>
    <w:p w14:paraId="52047C9D" w14:textId="77777777" w:rsidR="0093509C" w:rsidRPr="00071AFA" w:rsidRDefault="0093509C" w:rsidP="002D374B">
      <w:pPr>
        <w:spacing w:line="480" w:lineRule="auto"/>
        <w:ind w:firstLine="720"/>
        <w:rPr>
          <w:rFonts w:ascii="Times New Roman" w:hAnsi="Times New Roman" w:cs="Times New Roman"/>
          <w:i/>
        </w:rPr>
      </w:pPr>
      <w:r w:rsidRPr="00071AFA">
        <w:rPr>
          <w:rFonts w:ascii="Times New Roman" w:hAnsi="Times New Roman" w:cs="Times New Roman"/>
        </w:rPr>
        <w:t xml:space="preserve">differences in children’s developmental outcomes. </w:t>
      </w:r>
      <w:r w:rsidRPr="00071AFA">
        <w:rPr>
          <w:rFonts w:ascii="Times New Roman" w:hAnsi="Times New Roman" w:cs="Times New Roman"/>
          <w:i/>
        </w:rPr>
        <w:t xml:space="preserve">Applied Research Branch </w:t>
      </w:r>
    </w:p>
    <w:p w14:paraId="112D6203" w14:textId="77777777" w:rsidR="0093509C" w:rsidRPr="00071AFA" w:rsidRDefault="0093509C" w:rsidP="002D374B">
      <w:pPr>
        <w:spacing w:line="480" w:lineRule="auto"/>
        <w:ind w:firstLine="720"/>
        <w:rPr>
          <w:rFonts w:ascii="Times New Roman" w:hAnsi="Times New Roman" w:cs="Times New Roman"/>
          <w:i/>
        </w:rPr>
      </w:pPr>
      <w:proofErr w:type="gramStart"/>
      <w:r w:rsidRPr="00071AFA">
        <w:rPr>
          <w:rFonts w:ascii="Times New Roman" w:hAnsi="Times New Roman" w:cs="Times New Roman"/>
          <w:i/>
        </w:rPr>
        <w:t>Strategic Policy Human Resources Development Canada.</w:t>
      </w:r>
      <w:proofErr w:type="gramEnd"/>
    </w:p>
    <w:p w14:paraId="723EB774" w14:textId="77777777" w:rsidR="0093509C" w:rsidRPr="00071AFA" w:rsidRDefault="0093509C" w:rsidP="002D374B">
      <w:pPr>
        <w:widowControl w:val="0"/>
        <w:autoSpaceDE w:val="0"/>
        <w:autoSpaceDN w:val="0"/>
        <w:adjustRightInd w:val="0"/>
        <w:spacing w:line="480" w:lineRule="auto"/>
        <w:rPr>
          <w:rFonts w:ascii="Times New Roman" w:hAnsi="Times New Roman" w:cs="Times New Roman"/>
        </w:rPr>
      </w:pPr>
    </w:p>
    <w:sectPr w:rsidR="0093509C" w:rsidRPr="00071AFA" w:rsidSect="00343125">
      <w:headerReference w:type="even" r:id="rId12"/>
      <w:headerReference w:type="default" r:id="rId13"/>
      <w:footerReference w:type="even"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EBB34" w14:textId="77777777" w:rsidR="00AB11E7" w:rsidRDefault="00AB11E7">
      <w:r>
        <w:separator/>
      </w:r>
    </w:p>
  </w:endnote>
  <w:endnote w:type="continuationSeparator" w:id="0">
    <w:p w14:paraId="227D2D13" w14:textId="77777777" w:rsidR="00AB11E7" w:rsidRDefault="00AB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dobe Garamond Pro">
    <w:panose1 w:val="02020502060506020403"/>
    <w:charset w:val="00"/>
    <w:family w:val="auto"/>
    <w:pitch w:val="variable"/>
    <w:sig w:usb0="00000007" w:usb1="00000001" w:usb2="00000000" w:usb3="00000000" w:csb0="00000093" w:csb1="00000000"/>
  </w:font>
  <w:font w:name="宋体">
    <w:charset w:val="50"/>
    <w:family w:val="auto"/>
    <w:pitch w:val="variable"/>
    <w:sig w:usb0="00000001" w:usb1="080E0000" w:usb2="00000010" w:usb3="00000000" w:csb0="0004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C41AC" w14:textId="77777777" w:rsidR="00AB11E7" w:rsidRDefault="00AB11E7" w:rsidP="00380F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4048F1" w14:textId="77777777" w:rsidR="00AB11E7" w:rsidRDefault="00AB11E7" w:rsidP="00380F3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A1718" w14:textId="77777777" w:rsidR="00AB11E7" w:rsidRDefault="00AB11E7" w:rsidP="00380F3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A01FF" w14:textId="77777777" w:rsidR="00AB11E7" w:rsidRDefault="00AB11E7">
      <w:r>
        <w:separator/>
      </w:r>
    </w:p>
  </w:footnote>
  <w:footnote w:type="continuationSeparator" w:id="0">
    <w:p w14:paraId="7A30BE50" w14:textId="77777777" w:rsidR="00AB11E7" w:rsidRDefault="00AB11E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733E9" w14:textId="77777777" w:rsidR="00AB11E7" w:rsidRDefault="00AB11E7" w:rsidP="0095381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BF5DB1" w14:textId="77777777" w:rsidR="00AB11E7" w:rsidRDefault="00AB11E7" w:rsidP="00FD38E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BE0A9" w14:textId="77777777" w:rsidR="00AB11E7" w:rsidRPr="00AB1534" w:rsidRDefault="00AB11E7" w:rsidP="00343125">
    <w:pPr>
      <w:pStyle w:val="Header"/>
      <w:ind w:right="360"/>
      <w:rPr>
        <w:rFonts w:ascii="Times New Roman" w:hAnsi="Times New Roman"/>
      </w:rPr>
    </w:pPr>
    <w:r>
      <w:rPr>
        <w:rStyle w:val="PageNumber"/>
        <w:rFonts w:ascii="Times New Roman" w:hAnsi="Times New Roman"/>
      </w:rPr>
      <w:t>Running Head: DEMOGRAPHY AS DESTINY</w:t>
    </w:r>
    <w:r>
      <w:rPr>
        <w:rStyle w:val="PageNumber"/>
        <w:rFonts w:ascii="Times New Roman" w:hAnsi="Times New Roman"/>
      </w:rPr>
      <w:tab/>
    </w:r>
    <w:r w:rsidRPr="00AB1534">
      <w:rPr>
        <w:rStyle w:val="PageNumber"/>
        <w:rFonts w:ascii="Times New Roman" w:hAnsi="Times New Roman"/>
      </w:rPr>
      <w:fldChar w:fldCharType="begin"/>
    </w:r>
    <w:r w:rsidRPr="00AB1534">
      <w:rPr>
        <w:rStyle w:val="PageNumber"/>
        <w:rFonts w:ascii="Times New Roman" w:hAnsi="Times New Roman"/>
      </w:rPr>
      <w:instrText xml:space="preserve"> PAGE </w:instrText>
    </w:r>
    <w:r w:rsidRPr="00AB1534">
      <w:rPr>
        <w:rStyle w:val="PageNumber"/>
        <w:rFonts w:ascii="Times New Roman" w:hAnsi="Times New Roman"/>
      </w:rPr>
      <w:fldChar w:fldCharType="separate"/>
    </w:r>
    <w:r w:rsidR="00DD0E59">
      <w:rPr>
        <w:rStyle w:val="PageNumber"/>
        <w:rFonts w:ascii="Times New Roman" w:hAnsi="Times New Roman"/>
        <w:noProof/>
      </w:rPr>
      <w:t>37</w:t>
    </w:r>
    <w:r w:rsidRPr="00AB1534">
      <w:rPr>
        <w:rStyle w:val="PageNumber"/>
        <w:rFonts w:ascii="Times New Roman" w:hAnsi="Times New Roman"/>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3BEBD"/>
    <w:multiLevelType w:val="hybridMultilevel"/>
    <w:tmpl w:val="1713D3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FCA4588"/>
    <w:multiLevelType w:val="hybridMultilevel"/>
    <w:tmpl w:val="ACC0F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8055F6"/>
    <w:multiLevelType w:val="hybridMultilevel"/>
    <w:tmpl w:val="31946364"/>
    <w:lvl w:ilvl="0" w:tplc="6022713C">
      <w:start w:val="1"/>
      <w:numFmt w:val="decimal"/>
      <w:lvlText w:val="%1."/>
      <w:lvlJc w:val="left"/>
      <w:pPr>
        <w:ind w:left="1720" w:hanging="100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CDB7E4A"/>
    <w:multiLevelType w:val="hybridMultilevel"/>
    <w:tmpl w:val="62CA5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AF421B"/>
    <w:multiLevelType w:val="hybridMultilevel"/>
    <w:tmpl w:val="92FC7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076FED"/>
    <w:multiLevelType w:val="hybridMultilevel"/>
    <w:tmpl w:val="01A4556E"/>
    <w:lvl w:ilvl="0" w:tplc="BDF4BA5C">
      <w:numFmt w:val="bullet"/>
      <w:lvlText w:val=""/>
      <w:lvlJc w:val="left"/>
      <w:pPr>
        <w:ind w:left="760" w:hanging="400"/>
      </w:pPr>
      <w:rPr>
        <w:rFonts w:ascii="Wingdings" w:eastAsiaTheme="minorHAnsi" w:hAnsi="Wingdings"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9722A9"/>
    <w:multiLevelType w:val="hybridMultilevel"/>
    <w:tmpl w:val="4B2C3274"/>
    <w:lvl w:ilvl="0" w:tplc="AFE8EF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4"/>
  </w:num>
  <w:num w:numId="4">
    <w:abstractNumId w:val="0"/>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8E5"/>
    <w:rsid w:val="000033A4"/>
    <w:rsid w:val="00005A4F"/>
    <w:rsid w:val="00013F42"/>
    <w:rsid w:val="00023636"/>
    <w:rsid w:val="000412F3"/>
    <w:rsid w:val="00041391"/>
    <w:rsid w:val="000576A1"/>
    <w:rsid w:val="00062262"/>
    <w:rsid w:val="000638A4"/>
    <w:rsid w:val="00064AED"/>
    <w:rsid w:val="00071AFA"/>
    <w:rsid w:val="0007592D"/>
    <w:rsid w:val="00080B07"/>
    <w:rsid w:val="00091698"/>
    <w:rsid w:val="0009198F"/>
    <w:rsid w:val="000B0CFE"/>
    <w:rsid w:val="000B5545"/>
    <w:rsid w:val="000D6185"/>
    <w:rsid w:val="000D64CE"/>
    <w:rsid w:val="000F7CA4"/>
    <w:rsid w:val="001146E8"/>
    <w:rsid w:val="00116974"/>
    <w:rsid w:val="00123A9C"/>
    <w:rsid w:val="00152250"/>
    <w:rsid w:val="001562D9"/>
    <w:rsid w:val="00166617"/>
    <w:rsid w:val="00166CB3"/>
    <w:rsid w:val="00174CFF"/>
    <w:rsid w:val="00177080"/>
    <w:rsid w:val="0017765E"/>
    <w:rsid w:val="0019322F"/>
    <w:rsid w:val="00193804"/>
    <w:rsid w:val="0019788F"/>
    <w:rsid w:val="001D3618"/>
    <w:rsid w:val="001D59DE"/>
    <w:rsid w:val="001E123B"/>
    <w:rsid w:val="001F2959"/>
    <w:rsid w:val="001F6935"/>
    <w:rsid w:val="001F74FD"/>
    <w:rsid w:val="002054CA"/>
    <w:rsid w:val="00205593"/>
    <w:rsid w:val="00210093"/>
    <w:rsid w:val="00222D01"/>
    <w:rsid w:val="0025123D"/>
    <w:rsid w:val="00265B3D"/>
    <w:rsid w:val="00276A07"/>
    <w:rsid w:val="00276FF9"/>
    <w:rsid w:val="00277323"/>
    <w:rsid w:val="002842D1"/>
    <w:rsid w:val="002B2060"/>
    <w:rsid w:val="002B790D"/>
    <w:rsid w:val="002C02D8"/>
    <w:rsid w:val="002D374B"/>
    <w:rsid w:val="002D4CD2"/>
    <w:rsid w:val="002E4A3F"/>
    <w:rsid w:val="002E74A4"/>
    <w:rsid w:val="002F34AA"/>
    <w:rsid w:val="002F3563"/>
    <w:rsid w:val="00301FD2"/>
    <w:rsid w:val="003026F3"/>
    <w:rsid w:val="003426A1"/>
    <w:rsid w:val="00343125"/>
    <w:rsid w:val="00380F3F"/>
    <w:rsid w:val="00396A85"/>
    <w:rsid w:val="003B0FE7"/>
    <w:rsid w:val="003C7DE8"/>
    <w:rsid w:val="003E0DF9"/>
    <w:rsid w:val="003F611B"/>
    <w:rsid w:val="003F7308"/>
    <w:rsid w:val="004101A2"/>
    <w:rsid w:val="00411844"/>
    <w:rsid w:val="00417E67"/>
    <w:rsid w:val="00434D35"/>
    <w:rsid w:val="00436807"/>
    <w:rsid w:val="004370F2"/>
    <w:rsid w:val="00442531"/>
    <w:rsid w:val="0045429E"/>
    <w:rsid w:val="0045434A"/>
    <w:rsid w:val="00455179"/>
    <w:rsid w:val="00463960"/>
    <w:rsid w:val="00497D13"/>
    <w:rsid w:val="004A472E"/>
    <w:rsid w:val="004C0573"/>
    <w:rsid w:val="004E04B5"/>
    <w:rsid w:val="004E1D00"/>
    <w:rsid w:val="004E227E"/>
    <w:rsid w:val="004F3DF4"/>
    <w:rsid w:val="005027C2"/>
    <w:rsid w:val="00505C45"/>
    <w:rsid w:val="0051198D"/>
    <w:rsid w:val="00513440"/>
    <w:rsid w:val="00513C47"/>
    <w:rsid w:val="00517DA8"/>
    <w:rsid w:val="005358E5"/>
    <w:rsid w:val="0057041D"/>
    <w:rsid w:val="00577841"/>
    <w:rsid w:val="00580466"/>
    <w:rsid w:val="0058736C"/>
    <w:rsid w:val="005A267B"/>
    <w:rsid w:val="005A7874"/>
    <w:rsid w:val="005B3E55"/>
    <w:rsid w:val="005C5829"/>
    <w:rsid w:val="005E59C3"/>
    <w:rsid w:val="005F4A8F"/>
    <w:rsid w:val="005F5E69"/>
    <w:rsid w:val="005F5F0D"/>
    <w:rsid w:val="0061102A"/>
    <w:rsid w:val="00614562"/>
    <w:rsid w:val="00621629"/>
    <w:rsid w:val="00621C15"/>
    <w:rsid w:val="0062335E"/>
    <w:rsid w:val="00634F21"/>
    <w:rsid w:val="00642FAD"/>
    <w:rsid w:val="00644EE7"/>
    <w:rsid w:val="00654855"/>
    <w:rsid w:val="00654896"/>
    <w:rsid w:val="00660435"/>
    <w:rsid w:val="00673C55"/>
    <w:rsid w:val="006A2986"/>
    <w:rsid w:val="006A37E0"/>
    <w:rsid w:val="006C346E"/>
    <w:rsid w:val="006D6113"/>
    <w:rsid w:val="006E3005"/>
    <w:rsid w:val="006E3457"/>
    <w:rsid w:val="006E46FF"/>
    <w:rsid w:val="006F11F7"/>
    <w:rsid w:val="006F1F84"/>
    <w:rsid w:val="00700821"/>
    <w:rsid w:val="007028DE"/>
    <w:rsid w:val="007234E2"/>
    <w:rsid w:val="007464B5"/>
    <w:rsid w:val="007745C0"/>
    <w:rsid w:val="007754C0"/>
    <w:rsid w:val="007759A7"/>
    <w:rsid w:val="00781501"/>
    <w:rsid w:val="00791B0F"/>
    <w:rsid w:val="00793010"/>
    <w:rsid w:val="00797FD7"/>
    <w:rsid w:val="007A2ABB"/>
    <w:rsid w:val="007A7E4A"/>
    <w:rsid w:val="007B2385"/>
    <w:rsid w:val="007C322A"/>
    <w:rsid w:val="007C4B05"/>
    <w:rsid w:val="007C6196"/>
    <w:rsid w:val="007D2066"/>
    <w:rsid w:val="007E2CCF"/>
    <w:rsid w:val="007E3EAC"/>
    <w:rsid w:val="00822EF9"/>
    <w:rsid w:val="00823E5D"/>
    <w:rsid w:val="00831381"/>
    <w:rsid w:val="00850711"/>
    <w:rsid w:val="00881869"/>
    <w:rsid w:val="008900DD"/>
    <w:rsid w:val="00893670"/>
    <w:rsid w:val="008C0C35"/>
    <w:rsid w:val="008C1786"/>
    <w:rsid w:val="008C4986"/>
    <w:rsid w:val="008C4F54"/>
    <w:rsid w:val="008D2176"/>
    <w:rsid w:val="008D2C49"/>
    <w:rsid w:val="008E524A"/>
    <w:rsid w:val="008E5BFC"/>
    <w:rsid w:val="008F08D2"/>
    <w:rsid w:val="008F10D8"/>
    <w:rsid w:val="008F561A"/>
    <w:rsid w:val="00901DEC"/>
    <w:rsid w:val="00902573"/>
    <w:rsid w:val="0090355B"/>
    <w:rsid w:val="009208DB"/>
    <w:rsid w:val="00924567"/>
    <w:rsid w:val="0092751A"/>
    <w:rsid w:val="0093509C"/>
    <w:rsid w:val="00942FCE"/>
    <w:rsid w:val="00944664"/>
    <w:rsid w:val="00953819"/>
    <w:rsid w:val="00954ABF"/>
    <w:rsid w:val="00955606"/>
    <w:rsid w:val="00990045"/>
    <w:rsid w:val="009940BC"/>
    <w:rsid w:val="0099642F"/>
    <w:rsid w:val="00996816"/>
    <w:rsid w:val="009B451C"/>
    <w:rsid w:val="009B6087"/>
    <w:rsid w:val="009C07EE"/>
    <w:rsid w:val="009D0590"/>
    <w:rsid w:val="009D7037"/>
    <w:rsid w:val="009D7F49"/>
    <w:rsid w:val="009E43C1"/>
    <w:rsid w:val="009E4758"/>
    <w:rsid w:val="009F1A98"/>
    <w:rsid w:val="009F7590"/>
    <w:rsid w:val="00A27D2C"/>
    <w:rsid w:val="00A442E1"/>
    <w:rsid w:val="00A811E1"/>
    <w:rsid w:val="00A92310"/>
    <w:rsid w:val="00A9702D"/>
    <w:rsid w:val="00AA59C2"/>
    <w:rsid w:val="00AB11E7"/>
    <w:rsid w:val="00AB1534"/>
    <w:rsid w:val="00AC1052"/>
    <w:rsid w:val="00AC1D11"/>
    <w:rsid w:val="00AC2F16"/>
    <w:rsid w:val="00AC6C18"/>
    <w:rsid w:val="00AC7A00"/>
    <w:rsid w:val="00AE1932"/>
    <w:rsid w:val="00AF143C"/>
    <w:rsid w:val="00AF5960"/>
    <w:rsid w:val="00AF77F4"/>
    <w:rsid w:val="00B05D52"/>
    <w:rsid w:val="00B10571"/>
    <w:rsid w:val="00B1160C"/>
    <w:rsid w:val="00B255EE"/>
    <w:rsid w:val="00B34E94"/>
    <w:rsid w:val="00B36C38"/>
    <w:rsid w:val="00B3760F"/>
    <w:rsid w:val="00B40FCD"/>
    <w:rsid w:val="00B55B42"/>
    <w:rsid w:val="00B66B68"/>
    <w:rsid w:val="00B74AA5"/>
    <w:rsid w:val="00B77390"/>
    <w:rsid w:val="00B801C9"/>
    <w:rsid w:val="00B83429"/>
    <w:rsid w:val="00BB49AD"/>
    <w:rsid w:val="00BC4F0F"/>
    <w:rsid w:val="00BC69C6"/>
    <w:rsid w:val="00BC7638"/>
    <w:rsid w:val="00BD23DF"/>
    <w:rsid w:val="00BD3127"/>
    <w:rsid w:val="00BD3CF0"/>
    <w:rsid w:val="00BE32F8"/>
    <w:rsid w:val="00BE53CC"/>
    <w:rsid w:val="00BF1246"/>
    <w:rsid w:val="00C02FB0"/>
    <w:rsid w:val="00C0418E"/>
    <w:rsid w:val="00C0419D"/>
    <w:rsid w:val="00C11615"/>
    <w:rsid w:val="00C11DB1"/>
    <w:rsid w:val="00C30D26"/>
    <w:rsid w:val="00C37B71"/>
    <w:rsid w:val="00C448EA"/>
    <w:rsid w:val="00C44EAD"/>
    <w:rsid w:val="00C57D7D"/>
    <w:rsid w:val="00C669B2"/>
    <w:rsid w:val="00C708D6"/>
    <w:rsid w:val="00C718F5"/>
    <w:rsid w:val="00C73973"/>
    <w:rsid w:val="00C81B1A"/>
    <w:rsid w:val="00C82834"/>
    <w:rsid w:val="00C978CB"/>
    <w:rsid w:val="00CA41EC"/>
    <w:rsid w:val="00CA4607"/>
    <w:rsid w:val="00CC0377"/>
    <w:rsid w:val="00CC6735"/>
    <w:rsid w:val="00CC7366"/>
    <w:rsid w:val="00CE1793"/>
    <w:rsid w:val="00CF15B1"/>
    <w:rsid w:val="00D170B9"/>
    <w:rsid w:val="00D2044E"/>
    <w:rsid w:val="00D245EF"/>
    <w:rsid w:val="00D26878"/>
    <w:rsid w:val="00D35E61"/>
    <w:rsid w:val="00D4100E"/>
    <w:rsid w:val="00D579C9"/>
    <w:rsid w:val="00D61DC1"/>
    <w:rsid w:val="00D66AC9"/>
    <w:rsid w:val="00D75633"/>
    <w:rsid w:val="00D85164"/>
    <w:rsid w:val="00D87789"/>
    <w:rsid w:val="00DB4304"/>
    <w:rsid w:val="00DB4B32"/>
    <w:rsid w:val="00DC2A9D"/>
    <w:rsid w:val="00DC3DCF"/>
    <w:rsid w:val="00DC494E"/>
    <w:rsid w:val="00DC5709"/>
    <w:rsid w:val="00DD0E59"/>
    <w:rsid w:val="00DE216A"/>
    <w:rsid w:val="00E244FA"/>
    <w:rsid w:val="00E25B0C"/>
    <w:rsid w:val="00E25BC6"/>
    <w:rsid w:val="00E35532"/>
    <w:rsid w:val="00E35A92"/>
    <w:rsid w:val="00E4413B"/>
    <w:rsid w:val="00E50E8F"/>
    <w:rsid w:val="00E658D8"/>
    <w:rsid w:val="00E72BB5"/>
    <w:rsid w:val="00E77E3F"/>
    <w:rsid w:val="00E86F76"/>
    <w:rsid w:val="00E974A0"/>
    <w:rsid w:val="00EA5010"/>
    <w:rsid w:val="00EB5ECC"/>
    <w:rsid w:val="00ED4316"/>
    <w:rsid w:val="00ED6ADA"/>
    <w:rsid w:val="00ED7934"/>
    <w:rsid w:val="00EF76F9"/>
    <w:rsid w:val="00F00D89"/>
    <w:rsid w:val="00F075C8"/>
    <w:rsid w:val="00F10638"/>
    <w:rsid w:val="00F11039"/>
    <w:rsid w:val="00F31CAB"/>
    <w:rsid w:val="00F35714"/>
    <w:rsid w:val="00F37594"/>
    <w:rsid w:val="00F47411"/>
    <w:rsid w:val="00F50459"/>
    <w:rsid w:val="00F5683A"/>
    <w:rsid w:val="00F60403"/>
    <w:rsid w:val="00F6042C"/>
    <w:rsid w:val="00F83AF2"/>
    <w:rsid w:val="00F95B9F"/>
    <w:rsid w:val="00FB608D"/>
    <w:rsid w:val="00FB7F27"/>
    <w:rsid w:val="00FD03FB"/>
    <w:rsid w:val="00FD05EA"/>
    <w:rsid w:val="00FD162C"/>
    <w:rsid w:val="00FD1B5D"/>
    <w:rsid w:val="00FD38E5"/>
    <w:rsid w:val="00FD3971"/>
    <w:rsid w:val="00FD4BA1"/>
    <w:rsid w:val="00FE7C21"/>
  </w:rsids>
  <m:mathPr>
    <m:mathFont m:val="Cambria Math"/>
    <m:brkBin m:val="before"/>
    <m:brkBinSub m:val="--"/>
    <m:smallFrac/>
    <m:dispDef/>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06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ECF"/>
  </w:style>
  <w:style w:type="paragraph" w:styleId="Heading1">
    <w:name w:val="heading 1"/>
    <w:basedOn w:val="Normal"/>
    <w:next w:val="Normal"/>
    <w:link w:val="Heading1Char"/>
    <w:uiPriority w:val="9"/>
    <w:qFormat/>
    <w:rsid w:val="00D61DC1"/>
    <w:pPr>
      <w:widowControl w:val="0"/>
      <w:autoSpaceDE w:val="0"/>
      <w:autoSpaceDN w:val="0"/>
      <w:adjustRightInd w:val="0"/>
      <w:outlineLvl w:val="0"/>
    </w:pPr>
    <w:rPr>
      <w:rFonts w:ascii="Courier New" w:eastAsia="Times New Roman" w:hAnsi="Courier New" w:cs="Courier New"/>
      <w:b/>
      <w:bCs/>
      <w:color w:val="000000"/>
      <w:sz w:val="32"/>
      <w:szCs w:val="32"/>
    </w:rPr>
  </w:style>
  <w:style w:type="paragraph" w:styleId="Heading2">
    <w:name w:val="heading 2"/>
    <w:basedOn w:val="Normal"/>
    <w:next w:val="Normal"/>
    <w:link w:val="Heading2Char"/>
    <w:uiPriority w:val="99"/>
    <w:qFormat/>
    <w:rsid w:val="00D61DC1"/>
    <w:pPr>
      <w:widowControl w:val="0"/>
      <w:autoSpaceDE w:val="0"/>
      <w:autoSpaceDN w:val="0"/>
      <w:adjustRightInd w:val="0"/>
      <w:outlineLvl w:val="1"/>
    </w:pPr>
    <w:rPr>
      <w:rFonts w:ascii="Courier New" w:eastAsia="Times New Roman" w:hAnsi="Courier New" w:cs="Courier New"/>
      <w:b/>
      <w:bCs/>
      <w:i/>
      <w:iCs/>
      <w:color w:val="000000"/>
      <w:sz w:val="28"/>
      <w:szCs w:val="28"/>
    </w:rPr>
  </w:style>
  <w:style w:type="paragraph" w:styleId="Heading3">
    <w:name w:val="heading 3"/>
    <w:basedOn w:val="Normal"/>
    <w:next w:val="Normal"/>
    <w:link w:val="Heading3Char"/>
    <w:uiPriority w:val="99"/>
    <w:qFormat/>
    <w:rsid w:val="00D61DC1"/>
    <w:pPr>
      <w:widowControl w:val="0"/>
      <w:autoSpaceDE w:val="0"/>
      <w:autoSpaceDN w:val="0"/>
      <w:adjustRightInd w:val="0"/>
      <w:outlineLvl w:val="2"/>
    </w:pPr>
    <w:rPr>
      <w:rFonts w:ascii="Courier New" w:eastAsia="Times New Roman"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D38E5"/>
    <w:pPr>
      <w:tabs>
        <w:tab w:val="center" w:pos="4320"/>
        <w:tab w:val="right" w:pos="8640"/>
      </w:tabs>
    </w:pPr>
  </w:style>
  <w:style w:type="character" w:customStyle="1" w:styleId="HeaderChar">
    <w:name w:val="Header Char"/>
    <w:basedOn w:val="DefaultParagraphFont"/>
    <w:link w:val="Header"/>
    <w:rsid w:val="00FD38E5"/>
  </w:style>
  <w:style w:type="character" w:styleId="PageNumber">
    <w:name w:val="page number"/>
    <w:basedOn w:val="DefaultParagraphFont"/>
    <w:unhideWhenUsed/>
    <w:rsid w:val="00FD38E5"/>
  </w:style>
  <w:style w:type="paragraph" w:styleId="Footer">
    <w:name w:val="footer"/>
    <w:basedOn w:val="Normal"/>
    <w:link w:val="FooterChar"/>
    <w:unhideWhenUsed/>
    <w:rsid w:val="00FD38E5"/>
    <w:pPr>
      <w:tabs>
        <w:tab w:val="center" w:pos="4320"/>
        <w:tab w:val="right" w:pos="8640"/>
      </w:tabs>
    </w:pPr>
  </w:style>
  <w:style w:type="character" w:customStyle="1" w:styleId="FooterChar">
    <w:name w:val="Footer Char"/>
    <w:basedOn w:val="DefaultParagraphFont"/>
    <w:link w:val="Footer"/>
    <w:rsid w:val="00FD38E5"/>
  </w:style>
  <w:style w:type="paragraph" w:styleId="ListParagraph">
    <w:name w:val="List Paragraph"/>
    <w:basedOn w:val="Normal"/>
    <w:uiPriority w:val="34"/>
    <w:qFormat/>
    <w:rsid w:val="00FD38E5"/>
    <w:pPr>
      <w:ind w:left="720"/>
      <w:contextualSpacing/>
    </w:pPr>
  </w:style>
  <w:style w:type="paragraph" w:styleId="BalloonText">
    <w:name w:val="Balloon Text"/>
    <w:basedOn w:val="Normal"/>
    <w:link w:val="BalloonTextChar"/>
    <w:uiPriority w:val="99"/>
    <w:semiHidden/>
    <w:unhideWhenUsed/>
    <w:rsid w:val="00FD38E5"/>
    <w:rPr>
      <w:rFonts w:ascii="Lucida Grande" w:hAnsi="Lucida Grande"/>
      <w:sz w:val="18"/>
      <w:szCs w:val="18"/>
    </w:rPr>
  </w:style>
  <w:style w:type="character" w:customStyle="1" w:styleId="BalloonTextChar">
    <w:name w:val="Balloon Text Char"/>
    <w:basedOn w:val="DefaultParagraphFont"/>
    <w:link w:val="BalloonText"/>
    <w:uiPriority w:val="99"/>
    <w:semiHidden/>
    <w:rsid w:val="00FD38E5"/>
    <w:rPr>
      <w:rFonts w:ascii="Lucida Grande" w:hAnsi="Lucida Grande"/>
      <w:sz w:val="18"/>
      <w:szCs w:val="18"/>
    </w:rPr>
  </w:style>
  <w:style w:type="character" w:styleId="Hyperlink">
    <w:name w:val="Hyperlink"/>
    <w:basedOn w:val="DefaultParagraphFont"/>
    <w:uiPriority w:val="99"/>
    <w:unhideWhenUsed/>
    <w:rsid w:val="00FD38E5"/>
    <w:rPr>
      <w:color w:val="0000FF" w:themeColor="hyperlink"/>
      <w:u w:val="single"/>
    </w:rPr>
  </w:style>
  <w:style w:type="paragraph" w:customStyle="1" w:styleId="Default">
    <w:name w:val="Default"/>
    <w:rsid w:val="00FD38E5"/>
    <w:pPr>
      <w:widowControl w:val="0"/>
      <w:autoSpaceDE w:val="0"/>
      <w:autoSpaceDN w:val="0"/>
      <w:adjustRightInd w:val="0"/>
    </w:pPr>
    <w:rPr>
      <w:rFonts w:ascii="Times New Roman" w:hAnsi="Times New Roman" w:cs="Times New Roman"/>
      <w:color w:val="000000"/>
    </w:rPr>
  </w:style>
  <w:style w:type="table" w:styleId="TableGrid">
    <w:name w:val="Table Grid"/>
    <w:basedOn w:val="TableNormal"/>
    <w:uiPriority w:val="59"/>
    <w:rsid w:val="00FD38E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A6"/>
    <w:uiPriority w:val="99"/>
    <w:rsid w:val="00901DEC"/>
    <w:rPr>
      <w:rFonts w:cs="Adobe Garamond Pro"/>
      <w:color w:val="000000"/>
      <w:sz w:val="20"/>
      <w:szCs w:val="20"/>
      <w:u w:val="single"/>
    </w:rPr>
  </w:style>
  <w:style w:type="character" w:styleId="FollowedHyperlink">
    <w:name w:val="FollowedHyperlink"/>
    <w:basedOn w:val="DefaultParagraphFont"/>
    <w:rsid w:val="00901DEC"/>
    <w:rPr>
      <w:color w:val="800080" w:themeColor="followedHyperlink"/>
      <w:u w:val="single"/>
    </w:rPr>
  </w:style>
  <w:style w:type="character" w:customStyle="1" w:styleId="Heading1Char">
    <w:name w:val="Heading 1 Char"/>
    <w:basedOn w:val="DefaultParagraphFont"/>
    <w:link w:val="Heading1"/>
    <w:uiPriority w:val="9"/>
    <w:rsid w:val="00D61DC1"/>
    <w:rPr>
      <w:rFonts w:ascii="Courier New" w:eastAsia="Times New Roman" w:hAnsi="Courier New" w:cs="Courier New"/>
      <w:b/>
      <w:bCs/>
      <w:color w:val="000000"/>
      <w:sz w:val="32"/>
      <w:szCs w:val="32"/>
    </w:rPr>
  </w:style>
  <w:style w:type="character" w:customStyle="1" w:styleId="Heading2Char">
    <w:name w:val="Heading 2 Char"/>
    <w:basedOn w:val="DefaultParagraphFont"/>
    <w:link w:val="Heading2"/>
    <w:uiPriority w:val="9"/>
    <w:rsid w:val="00D61DC1"/>
    <w:rPr>
      <w:rFonts w:ascii="Courier New" w:eastAsia="Times New Roman" w:hAnsi="Courier New" w:cs="Courier New"/>
      <w:b/>
      <w:bCs/>
      <w:i/>
      <w:iCs/>
      <w:color w:val="000000"/>
      <w:sz w:val="28"/>
      <w:szCs w:val="28"/>
    </w:rPr>
  </w:style>
  <w:style w:type="character" w:customStyle="1" w:styleId="Heading3Char">
    <w:name w:val="Heading 3 Char"/>
    <w:basedOn w:val="DefaultParagraphFont"/>
    <w:link w:val="Heading3"/>
    <w:uiPriority w:val="9"/>
    <w:rsid w:val="00D61DC1"/>
    <w:rPr>
      <w:rFonts w:ascii="Courier New" w:eastAsia="Times New Roman" w:hAnsi="Courier New" w:cs="Courier New"/>
      <w:b/>
      <w:bCs/>
      <w:color w:val="000000"/>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ECF"/>
  </w:style>
  <w:style w:type="paragraph" w:styleId="Heading1">
    <w:name w:val="heading 1"/>
    <w:basedOn w:val="Normal"/>
    <w:next w:val="Normal"/>
    <w:link w:val="Heading1Char"/>
    <w:uiPriority w:val="9"/>
    <w:qFormat/>
    <w:rsid w:val="00D61DC1"/>
    <w:pPr>
      <w:widowControl w:val="0"/>
      <w:autoSpaceDE w:val="0"/>
      <w:autoSpaceDN w:val="0"/>
      <w:adjustRightInd w:val="0"/>
      <w:outlineLvl w:val="0"/>
    </w:pPr>
    <w:rPr>
      <w:rFonts w:ascii="Courier New" w:eastAsia="Times New Roman" w:hAnsi="Courier New" w:cs="Courier New"/>
      <w:b/>
      <w:bCs/>
      <w:color w:val="000000"/>
      <w:sz w:val="32"/>
      <w:szCs w:val="32"/>
    </w:rPr>
  </w:style>
  <w:style w:type="paragraph" w:styleId="Heading2">
    <w:name w:val="heading 2"/>
    <w:basedOn w:val="Normal"/>
    <w:next w:val="Normal"/>
    <w:link w:val="Heading2Char"/>
    <w:uiPriority w:val="99"/>
    <w:qFormat/>
    <w:rsid w:val="00D61DC1"/>
    <w:pPr>
      <w:widowControl w:val="0"/>
      <w:autoSpaceDE w:val="0"/>
      <w:autoSpaceDN w:val="0"/>
      <w:adjustRightInd w:val="0"/>
      <w:outlineLvl w:val="1"/>
    </w:pPr>
    <w:rPr>
      <w:rFonts w:ascii="Courier New" w:eastAsia="Times New Roman" w:hAnsi="Courier New" w:cs="Courier New"/>
      <w:b/>
      <w:bCs/>
      <w:i/>
      <w:iCs/>
      <w:color w:val="000000"/>
      <w:sz w:val="28"/>
      <w:szCs w:val="28"/>
    </w:rPr>
  </w:style>
  <w:style w:type="paragraph" w:styleId="Heading3">
    <w:name w:val="heading 3"/>
    <w:basedOn w:val="Normal"/>
    <w:next w:val="Normal"/>
    <w:link w:val="Heading3Char"/>
    <w:uiPriority w:val="99"/>
    <w:qFormat/>
    <w:rsid w:val="00D61DC1"/>
    <w:pPr>
      <w:widowControl w:val="0"/>
      <w:autoSpaceDE w:val="0"/>
      <w:autoSpaceDN w:val="0"/>
      <w:adjustRightInd w:val="0"/>
      <w:outlineLvl w:val="2"/>
    </w:pPr>
    <w:rPr>
      <w:rFonts w:ascii="Courier New" w:eastAsia="Times New Roman"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D38E5"/>
    <w:pPr>
      <w:tabs>
        <w:tab w:val="center" w:pos="4320"/>
        <w:tab w:val="right" w:pos="8640"/>
      </w:tabs>
    </w:pPr>
  </w:style>
  <w:style w:type="character" w:customStyle="1" w:styleId="HeaderChar">
    <w:name w:val="Header Char"/>
    <w:basedOn w:val="DefaultParagraphFont"/>
    <w:link w:val="Header"/>
    <w:rsid w:val="00FD38E5"/>
  </w:style>
  <w:style w:type="character" w:styleId="PageNumber">
    <w:name w:val="page number"/>
    <w:basedOn w:val="DefaultParagraphFont"/>
    <w:unhideWhenUsed/>
    <w:rsid w:val="00FD38E5"/>
  </w:style>
  <w:style w:type="paragraph" w:styleId="Footer">
    <w:name w:val="footer"/>
    <w:basedOn w:val="Normal"/>
    <w:link w:val="FooterChar"/>
    <w:unhideWhenUsed/>
    <w:rsid w:val="00FD38E5"/>
    <w:pPr>
      <w:tabs>
        <w:tab w:val="center" w:pos="4320"/>
        <w:tab w:val="right" w:pos="8640"/>
      </w:tabs>
    </w:pPr>
  </w:style>
  <w:style w:type="character" w:customStyle="1" w:styleId="FooterChar">
    <w:name w:val="Footer Char"/>
    <w:basedOn w:val="DefaultParagraphFont"/>
    <w:link w:val="Footer"/>
    <w:rsid w:val="00FD38E5"/>
  </w:style>
  <w:style w:type="paragraph" w:styleId="ListParagraph">
    <w:name w:val="List Paragraph"/>
    <w:basedOn w:val="Normal"/>
    <w:uiPriority w:val="34"/>
    <w:qFormat/>
    <w:rsid w:val="00FD38E5"/>
    <w:pPr>
      <w:ind w:left="720"/>
      <w:contextualSpacing/>
    </w:pPr>
  </w:style>
  <w:style w:type="paragraph" w:styleId="BalloonText">
    <w:name w:val="Balloon Text"/>
    <w:basedOn w:val="Normal"/>
    <w:link w:val="BalloonTextChar"/>
    <w:uiPriority w:val="99"/>
    <w:semiHidden/>
    <w:unhideWhenUsed/>
    <w:rsid w:val="00FD38E5"/>
    <w:rPr>
      <w:rFonts w:ascii="Lucida Grande" w:hAnsi="Lucida Grande"/>
      <w:sz w:val="18"/>
      <w:szCs w:val="18"/>
    </w:rPr>
  </w:style>
  <w:style w:type="character" w:customStyle="1" w:styleId="BalloonTextChar">
    <w:name w:val="Balloon Text Char"/>
    <w:basedOn w:val="DefaultParagraphFont"/>
    <w:link w:val="BalloonText"/>
    <w:uiPriority w:val="99"/>
    <w:semiHidden/>
    <w:rsid w:val="00FD38E5"/>
    <w:rPr>
      <w:rFonts w:ascii="Lucida Grande" w:hAnsi="Lucida Grande"/>
      <w:sz w:val="18"/>
      <w:szCs w:val="18"/>
    </w:rPr>
  </w:style>
  <w:style w:type="character" w:styleId="Hyperlink">
    <w:name w:val="Hyperlink"/>
    <w:basedOn w:val="DefaultParagraphFont"/>
    <w:uiPriority w:val="99"/>
    <w:unhideWhenUsed/>
    <w:rsid w:val="00FD38E5"/>
    <w:rPr>
      <w:color w:val="0000FF" w:themeColor="hyperlink"/>
      <w:u w:val="single"/>
    </w:rPr>
  </w:style>
  <w:style w:type="paragraph" w:customStyle="1" w:styleId="Default">
    <w:name w:val="Default"/>
    <w:rsid w:val="00FD38E5"/>
    <w:pPr>
      <w:widowControl w:val="0"/>
      <w:autoSpaceDE w:val="0"/>
      <w:autoSpaceDN w:val="0"/>
      <w:adjustRightInd w:val="0"/>
    </w:pPr>
    <w:rPr>
      <w:rFonts w:ascii="Times New Roman" w:hAnsi="Times New Roman" w:cs="Times New Roman"/>
      <w:color w:val="000000"/>
    </w:rPr>
  </w:style>
  <w:style w:type="table" w:styleId="TableGrid">
    <w:name w:val="Table Grid"/>
    <w:basedOn w:val="TableNormal"/>
    <w:uiPriority w:val="59"/>
    <w:rsid w:val="00FD38E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A6"/>
    <w:uiPriority w:val="99"/>
    <w:rsid w:val="00901DEC"/>
    <w:rPr>
      <w:rFonts w:cs="Adobe Garamond Pro"/>
      <w:color w:val="000000"/>
      <w:sz w:val="20"/>
      <w:szCs w:val="20"/>
      <w:u w:val="single"/>
    </w:rPr>
  </w:style>
  <w:style w:type="character" w:styleId="FollowedHyperlink">
    <w:name w:val="FollowedHyperlink"/>
    <w:basedOn w:val="DefaultParagraphFont"/>
    <w:rsid w:val="00901DEC"/>
    <w:rPr>
      <w:color w:val="800080" w:themeColor="followedHyperlink"/>
      <w:u w:val="single"/>
    </w:rPr>
  </w:style>
  <w:style w:type="character" w:customStyle="1" w:styleId="Heading1Char">
    <w:name w:val="Heading 1 Char"/>
    <w:basedOn w:val="DefaultParagraphFont"/>
    <w:link w:val="Heading1"/>
    <w:uiPriority w:val="9"/>
    <w:rsid w:val="00D61DC1"/>
    <w:rPr>
      <w:rFonts w:ascii="Courier New" w:eastAsia="Times New Roman" w:hAnsi="Courier New" w:cs="Courier New"/>
      <w:b/>
      <w:bCs/>
      <w:color w:val="000000"/>
      <w:sz w:val="32"/>
      <w:szCs w:val="32"/>
    </w:rPr>
  </w:style>
  <w:style w:type="character" w:customStyle="1" w:styleId="Heading2Char">
    <w:name w:val="Heading 2 Char"/>
    <w:basedOn w:val="DefaultParagraphFont"/>
    <w:link w:val="Heading2"/>
    <w:uiPriority w:val="9"/>
    <w:rsid w:val="00D61DC1"/>
    <w:rPr>
      <w:rFonts w:ascii="Courier New" w:eastAsia="Times New Roman" w:hAnsi="Courier New" w:cs="Courier New"/>
      <w:b/>
      <w:bCs/>
      <w:i/>
      <w:iCs/>
      <w:color w:val="000000"/>
      <w:sz w:val="28"/>
      <w:szCs w:val="28"/>
    </w:rPr>
  </w:style>
  <w:style w:type="character" w:customStyle="1" w:styleId="Heading3Char">
    <w:name w:val="Heading 3 Char"/>
    <w:basedOn w:val="DefaultParagraphFont"/>
    <w:link w:val="Heading3"/>
    <w:uiPriority w:val="9"/>
    <w:rsid w:val="00D61DC1"/>
    <w:rPr>
      <w:rFonts w:ascii="Courier New" w:eastAsia="Times New Roman" w:hAnsi="Courier New" w:cs="Courier New"/>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nces.ed.gov/pubsearch"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emf"/><Relationship Id="rId10"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8806</Words>
  <Characters>50195</Characters>
  <Application>Microsoft Macintosh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58884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Degner</dc:creator>
  <cp:lastModifiedBy>Belin-Blank  Center</cp:lastModifiedBy>
  <cp:revision>2</cp:revision>
  <cp:lastPrinted>2012-03-29T18:14:00Z</cp:lastPrinted>
  <dcterms:created xsi:type="dcterms:W3CDTF">2013-08-14T18:34:00Z</dcterms:created>
  <dcterms:modified xsi:type="dcterms:W3CDTF">2013-08-14T18:34:00Z</dcterms:modified>
</cp:coreProperties>
</file>