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1" w:rsidRPr="00A66A21" w:rsidRDefault="00A66A21" w:rsidP="00A66A21">
      <w:pPr>
        <w:widowControl w:val="0"/>
        <w:autoSpaceDE w:val="0"/>
        <w:autoSpaceDN w:val="0"/>
        <w:adjustRightInd w:val="0"/>
        <w:spacing w:line="480" w:lineRule="auto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Please accept the changes to the manuscript entitled: </w:t>
      </w:r>
      <w:r w:rsidRPr="00A66A21">
        <w:rPr>
          <w:rFonts w:ascii="Times New Roman" w:hAnsi="Times New Roman" w:cs="Times New Roman"/>
          <w:i/>
        </w:rPr>
        <w:t xml:space="preserve">Examining the </w:t>
      </w:r>
      <w:r w:rsidRPr="00A66A21">
        <w:rPr>
          <w:rFonts w:ascii="Consolas" w:hAnsi="Consolas" w:cs="Times New Roman"/>
          <w:i/>
        </w:rPr>
        <w:t>Support of Modern Athletic Reform Proposals Developed by the Coalition on Intercollegiate Athletics in Response to Higher Education Athletic Reform: A Case Study to Determine Predictors of Success.</w:t>
      </w:r>
      <w:r>
        <w:rPr>
          <w:rFonts w:ascii="Consolas" w:hAnsi="Consolas" w:cs="Times New Roman"/>
          <w:i/>
        </w:rPr>
        <w:t xml:space="preserve"> </w:t>
      </w:r>
      <w:r>
        <w:rPr>
          <w:rFonts w:ascii="Consolas" w:hAnsi="Consolas" w:cs="Times New Roman"/>
        </w:rPr>
        <w:t xml:space="preserve"> We addressed many of the suggestions made by the reviewers and have added our notations to the comments below in maroon. </w:t>
      </w:r>
      <w:r w:rsidR="00157843">
        <w:rPr>
          <w:rFonts w:ascii="Consolas" w:hAnsi="Consolas" w:cs="Times New Roman"/>
        </w:rPr>
        <w:t xml:space="preserve">Thank you for the opportunity to make the revisions and assisting us in strengthening the manuscript. </w:t>
      </w:r>
      <w:r w:rsidRPr="00A66A21">
        <w:rPr>
          <w:rFonts w:ascii="Consolas" w:hAnsi="Consolas"/>
          <w:color w:val="000000"/>
        </w:rPr>
        <w:t> </w:t>
      </w:r>
    </w:p>
    <w:p w:rsidR="00A66A21" w:rsidRDefault="00A66A21" w:rsidP="005051F9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:rsidR="00A66A21" w:rsidRDefault="00A66A21" w:rsidP="005051F9">
      <w:pPr>
        <w:rPr>
          <w:rFonts w:ascii="Consolas" w:hAnsi="Consolas"/>
          <w:color w:val="000000"/>
        </w:rPr>
      </w:pPr>
    </w:p>
    <w:p w:rsidR="005051F9" w:rsidRPr="00BE486F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Reviewer Comments #1</w:t>
      </w:r>
    </w:p>
    <w:p w:rsidR="005051F9" w:rsidRPr="00157843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Pg 4- Prior to the Theoretical Framework section I need to know “why this</w:t>
      </w:r>
      <w:r w:rsidR="00157843"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is important”  “so what?”  “</w:t>
      </w:r>
      <w:proofErr w:type="gramStart"/>
      <w:r w:rsidRPr="00BE486F">
        <w:rPr>
          <w:rFonts w:ascii="Consolas" w:hAnsi="Consolas"/>
          <w:color w:val="000000"/>
        </w:rPr>
        <w:t>what</w:t>
      </w:r>
      <w:proofErr w:type="gramEnd"/>
      <w:r w:rsidRPr="00BE486F">
        <w:rPr>
          <w:rFonts w:ascii="Consolas" w:hAnsi="Consolas"/>
          <w:color w:val="000000"/>
        </w:rPr>
        <w:t xml:space="preserve"> is the relevance today”  “why</w:t>
      </w:r>
      <w:r w:rsidR="00157843"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should I care/be interested?”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Who is the audience?</w:t>
      </w:r>
      <w:r>
        <w:rPr>
          <w:rFonts w:ascii="Consolas" w:hAnsi="Consolas"/>
          <w:color w:val="000000"/>
        </w:rPr>
        <w:t xml:space="preserve"> </w:t>
      </w:r>
      <w:r w:rsidRPr="006364F0">
        <w:rPr>
          <w:rFonts w:ascii="Consolas" w:hAnsi="Consolas"/>
          <w:color w:val="943634" w:themeColor="accent2" w:themeShade="BF"/>
        </w:rPr>
        <w:t>Added a paragraph in the introduction section to clarify why this study is important</w:t>
      </w:r>
    </w:p>
    <w:p w:rsidR="005051F9" w:rsidRPr="00157843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Pg 5- “ There are many reasons for the inclusion of athletics in higher</w:t>
      </w:r>
      <w:r w:rsidR="00157843"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education.” What are the reasons? List out.</w:t>
      </w:r>
      <w:r>
        <w:rPr>
          <w:rFonts w:ascii="Consolas" w:hAnsi="Consolas"/>
          <w:color w:val="000000"/>
        </w:rPr>
        <w:t xml:space="preserve"> </w:t>
      </w:r>
      <w:r w:rsidRPr="00105DD3">
        <w:rPr>
          <w:rFonts w:ascii="Consolas" w:hAnsi="Consolas"/>
          <w:color w:val="943634" w:themeColor="accent2" w:themeShade="BF"/>
        </w:rPr>
        <w:t xml:space="preserve">Listed reasons </w:t>
      </w:r>
      <w:bookmarkStart w:id="0" w:name="_GoBack"/>
      <w:bookmarkEnd w:id="0"/>
      <w:r w:rsidRPr="00105DD3">
        <w:rPr>
          <w:rFonts w:ascii="Consolas" w:hAnsi="Consolas"/>
          <w:color w:val="943634" w:themeColor="accent2" w:themeShade="BF"/>
        </w:rPr>
        <w:t>in a paragraph on page 6</w:t>
      </w:r>
    </w:p>
    <w:p w:rsidR="005051F9" w:rsidRPr="00105DD3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Give examples or qualify the “tangible resources”</w:t>
      </w:r>
      <w:r>
        <w:rPr>
          <w:rFonts w:ascii="Consolas" w:hAnsi="Consolas"/>
          <w:color w:val="000000"/>
        </w:rPr>
        <w:t xml:space="preserve"> </w:t>
      </w:r>
      <w:r w:rsidRPr="00105DD3">
        <w:rPr>
          <w:rFonts w:ascii="Consolas" w:hAnsi="Consolas"/>
          <w:color w:val="943634" w:themeColor="accent2" w:themeShade="BF"/>
        </w:rPr>
        <w:t>Added human resources and financial resources as examples of the tangible resources</w:t>
      </w:r>
    </w:p>
    <w:p w:rsidR="005051F9" w:rsidRPr="006364F0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What specifically has allowed successful athletic programs an advantage?</w:t>
      </w:r>
      <w:r>
        <w:rPr>
          <w:rFonts w:ascii="Consolas" w:hAnsi="Consolas"/>
          <w:color w:val="000000"/>
        </w:rPr>
        <w:t xml:space="preserve"> </w:t>
      </w:r>
      <w:r w:rsidRPr="006364F0">
        <w:rPr>
          <w:rFonts w:ascii="Consolas" w:hAnsi="Consolas"/>
          <w:color w:val="943634" w:themeColor="accent2" w:themeShade="BF"/>
        </w:rPr>
        <w:t>Within the paragraph added to page 6</w:t>
      </w:r>
    </w:p>
    <w:p w:rsidR="005051F9" w:rsidRPr="006C67A2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Pg 6- Specify who the stakeholders are when they are first mentioned</w:t>
      </w:r>
      <w:r>
        <w:rPr>
          <w:rFonts w:ascii="Consolas" w:hAnsi="Consolas"/>
          <w:color w:val="000000"/>
        </w:rPr>
        <w:t xml:space="preserve"> </w:t>
      </w:r>
      <w:r w:rsidRPr="006C67A2">
        <w:rPr>
          <w:rFonts w:ascii="Consolas" w:hAnsi="Consolas"/>
          <w:color w:val="943634" w:themeColor="accent2" w:themeShade="BF"/>
        </w:rPr>
        <w:t>Added head coaches, athletic directors, faculty athletic representatives, faculty senate members to the stakeholders</w:t>
      </w:r>
    </w:p>
    <w:p w:rsidR="005051F9" w:rsidRPr="006C67A2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“Many” is an empty adjective. Be more specific.</w:t>
      </w:r>
      <w:r>
        <w:rPr>
          <w:rFonts w:ascii="Consolas" w:hAnsi="Consolas"/>
          <w:color w:val="000000"/>
        </w:rPr>
        <w:t xml:space="preserve"> </w:t>
      </w:r>
      <w:r w:rsidRPr="006C67A2">
        <w:rPr>
          <w:rFonts w:ascii="Consolas" w:hAnsi="Consolas"/>
          <w:color w:val="943634" w:themeColor="accent2" w:themeShade="BF"/>
        </w:rPr>
        <w:t>Fixed</w:t>
      </w:r>
    </w:p>
    <w:p w:rsidR="005051F9" w:rsidRPr="00157843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P.7- “…utilizing purposeful sampling, the researcher was able to target</w:t>
      </w:r>
      <w:r w:rsidR="00157843"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key informants who had direct involvement with the diffusion of the paper at</w:t>
      </w:r>
      <w:r w:rsidR="00157843"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the school” -Why is this important to know/understand?</w:t>
      </w:r>
      <w:r>
        <w:rPr>
          <w:rFonts w:ascii="Consolas" w:hAnsi="Consolas"/>
          <w:color w:val="000000"/>
        </w:rPr>
        <w:t xml:space="preserve"> </w:t>
      </w:r>
      <w:r w:rsidRPr="006C67A2">
        <w:rPr>
          <w:rFonts w:ascii="Consolas" w:hAnsi="Consolas"/>
          <w:color w:val="943634" w:themeColor="accent2" w:themeShade="BF"/>
        </w:rPr>
        <w:t xml:space="preserve">Clarified to mean the focus of this paper is on the characteristics of a particular population. </w:t>
      </w:r>
    </w:p>
    <w:p w:rsidR="005051F9" w:rsidRPr="00157843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-Why are the types of questionnaire/tools used relevant/important? Reader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may not have knowledge of tool</w:t>
      </w:r>
      <w:r>
        <w:rPr>
          <w:rFonts w:ascii="Consolas" w:hAnsi="Consolas"/>
          <w:color w:val="000000"/>
        </w:rPr>
        <w:t xml:space="preserve"> – </w:t>
      </w:r>
      <w:r w:rsidRPr="006364F0">
        <w:rPr>
          <w:rFonts w:ascii="Consolas" w:hAnsi="Consolas"/>
          <w:color w:val="943634" w:themeColor="accent2" w:themeShade="BF"/>
        </w:rPr>
        <w:t>this is within the expanded reason as to how the CBAM is used on page 8</w:t>
      </w:r>
    </w:p>
    <w:p w:rsidR="005051F9" w:rsidRPr="00BE486F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lastRenderedPageBreak/>
        <w:t>-“It allows researchers”-what is “it”? Expand.</w:t>
      </w:r>
      <w:r>
        <w:rPr>
          <w:rFonts w:ascii="Consolas" w:hAnsi="Consolas"/>
          <w:color w:val="000000"/>
        </w:rPr>
        <w:t xml:space="preserve"> </w:t>
      </w:r>
      <w:proofErr w:type="gramStart"/>
      <w:r w:rsidRPr="006C67A2">
        <w:rPr>
          <w:rFonts w:ascii="Consolas" w:hAnsi="Consolas"/>
          <w:color w:val="943634" w:themeColor="accent2" w:themeShade="BF"/>
        </w:rPr>
        <w:t>Expanded</w:t>
      </w:r>
      <w:r>
        <w:rPr>
          <w:rFonts w:ascii="Consolas" w:hAnsi="Consolas"/>
          <w:color w:val="943634" w:themeColor="accent2" w:themeShade="BF"/>
        </w:rPr>
        <w:t xml:space="preserve"> pg. 8</w:t>
      </w:r>
      <w:r w:rsidRPr="006C67A2">
        <w:rPr>
          <w:rFonts w:ascii="Consolas" w:hAnsi="Consolas"/>
          <w:color w:val="943634" w:themeColor="accent2" w:themeShade="BF"/>
        </w:rPr>
        <w:t>.</w:t>
      </w:r>
      <w:proofErr w:type="gramEnd"/>
      <w:r>
        <w:rPr>
          <w:rFonts w:ascii="Consolas" w:hAnsi="Consolas"/>
          <w:color w:val="000000"/>
        </w:rPr>
        <w:t xml:space="preserve"> </w:t>
      </w:r>
    </w:p>
    <w:p w:rsidR="005051F9" w:rsidRPr="00BE486F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-Questions from interview need to be provided in an Appendix</w:t>
      </w:r>
    </w:p>
    <w:p w:rsidR="005051F9" w:rsidRPr="00BE486F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Pg 11-What “documents” mentioned were analyzed?</w:t>
      </w:r>
      <w:r>
        <w:rPr>
          <w:rFonts w:ascii="Consolas" w:hAnsi="Consolas"/>
          <w:color w:val="000000"/>
        </w:rPr>
        <w:t xml:space="preserve"> </w:t>
      </w:r>
      <w:r w:rsidRPr="006C67A2">
        <w:rPr>
          <w:rFonts w:ascii="Consolas" w:hAnsi="Consolas"/>
          <w:color w:val="943634" w:themeColor="accent2" w:themeShade="BF"/>
        </w:rPr>
        <w:t>Listed documents</w:t>
      </w:r>
      <w:r>
        <w:rPr>
          <w:rFonts w:ascii="Consolas" w:hAnsi="Consolas"/>
          <w:color w:val="943634" w:themeColor="accent2" w:themeShade="BF"/>
        </w:rPr>
        <w:t xml:space="preserve"> analyzed, and they were listed again on page 9. Also added the results of the document analysis to the paper.  </w:t>
      </w:r>
    </w:p>
    <w:p w:rsidR="005051F9" w:rsidRPr="00BE486F" w:rsidRDefault="005051F9" w:rsidP="005051F9">
      <w:pPr>
        <w:rPr>
          <w:rFonts w:ascii="Consolas" w:hAnsi="Consolas"/>
          <w:color w:val="000000"/>
        </w:rPr>
      </w:pPr>
    </w:p>
    <w:p w:rsidR="005051F9" w:rsidRPr="00BE486F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 xml:space="preserve">Reviewer Comments #2 </w:t>
      </w:r>
    </w:p>
    <w:p w:rsidR="005051F9" w:rsidRPr="00157843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-Needs clear introduction and purpose of study needs to be addressed earlier</w:t>
      </w:r>
      <w:r w:rsidR="00157843"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in the paper</w:t>
      </w:r>
      <w:r>
        <w:rPr>
          <w:rFonts w:ascii="Consolas" w:hAnsi="Consolas"/>
          <w:color w:val="000000"/>
        </w:rPr>
        <w:t xml:space="preserve"> – </w:t>
      </w:r>
      <w:r w:rsidRPr="00746DA4">
        <w:rPr>
          <w:rFonts w:ascii="Consolas" w:hAnsi="Consolas"/>
          <w:color w:val="943634" w:themeColor="accent2" w:themeShade="BF"/>
        </w:rPr>
        <w:t>put the purposes of the study on page 5 right before the theoretical framework section</w:t>
      </w:r>
    </w:p>
    <w:p w:rsidR="005051F9" w:rsidRPr="00102560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-Indication of this being a case study needs to be indicated sooner</w:t>
      </w:r>
      <w:r>
        <w:rPr>
          <w:rFonts w:ascii="Consolas" w:hAnsi="Consolas"/>
          <w:color w:val="000000"/>
        </w:rPr>
        <w:t xml:space="preserve"> </w:t>
      </w:r>
      <w:r w:rsidRPr="00102560">
        <w:rPr>
          <w:rFonts w:ascii="Consolas" w:hAnsi="Consolas"/>
          <w:color w:val="943634" w:themeColor="accent2" w:themeShade="BF"/>
        </w:rPr>
        <w:t>– within the purpose on page 5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-No theories are addressed, and no literature review is provided that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 xml:space="preserve">mentions past or current research </w:t>
      </w:r>
      <w:r>
        <w:rPr>
          <w:rFonts w:ascii="Consolas" w:hAnsi="Consolas"/>
          <w:color w:val="000000"/>
        </w:rPr>
        <w:t xml:space="preserve">– </w:t>
      </w:r>
      <w:r>
        <w:rPr>
          <w:rFonts w:ascii="Consolas" w:hAnsi="Consolas"/>
          <w:color w:val="943634" w:themeColor="accent2" w:themeShade="BF"/>
        </w:rPr>
        <w:t xml:space="preserve">added more literature throughout the paper. 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-Audience and methodology related to the sample size is not clear</w:t>
      </w:r>
      <w:r>
        <w:rPr>
          <w:rFonts w:ascii="Consolas" w:hAnsi="Consolas"/>
          <w:color w:val="000000"/>
        </w:rPr>
        <w:t xml:space="preserve"> – </w:t>
      </w:r>
      <w:r>
        <w:rPr>
          <w:rFonts w:ascii="Consolas" w:hAnsi="Consolas"/>
          <w:color w:val="943634" w:themeColor="accent2" w:themeShade="BF"/>
        </w:rPr>
        <w:t xml:space="preserve">made more clear by adding case study to the purpose and added this in the method on page 12. </w:t>
      </w:r>
    </w:p>
    <w:p w:rsidR="005051F9" w:rsidRPr="00157843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-Lack of support for ways of gathering and analyzing of the data</w:t>
      </w:r>
      <w:r w:rsidR="00157843">
        <w:rPr>
          <w:rFonts w:ascii="Consolas" w:hAnsi="Consolas"/>
          <w:color w:val="000000"/>
        </w:rPr>
        <w:t xml:space="preserve"> – </w:t>
      </w:r>
      <w:r w:rsidR="00157843">
        <w:rPr>
          <w:rFonts w:ascii="Consolas" w:hAnsi="Consolas"/>
          <w:color w:val="943634" w:themeColor="accent2" w:themeShade="BF"/>
        </w:rPr>
        <w:t>we felt that the method for collecting data was addressed from the use of CBAM and other qualitative methodologies</w:t>
      </w:r>
    </w:p>
    <w:p w:rsidR="005051F9" w:rsidRPr="00BE486F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-Consider importance/significance of topic and contribution to the field of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education</w:t>
      </w:r>
      <w:r>
        <w:rPr>
          <w:rFonts w:ascii="Consolas" w:hAnsi="Consolas"/>
          <w:color w:val="000000"/>
        </w:rPr>
        <w:t xml:space="preserve"> </w:t>
      </w:r>
      <w:r>
        <w:rPr>
          <w:rFonts w:ascii="Consolas" w:hAnsi="Consolas"/>
          <w:color w:val="943634" w:themeColor="accent2" w:themeShade="BF"/>
        </w:rPr>
        <w:t xml:space="preserve">– added in lit. </w:t>
      </w:r>
      <w:proofErr w:type="gramStart"/>
      <w:r>
        <w:rPr>
          <w:rFonts w:ascii="Consolas" w:hAnsi="Consolas"/>
          <w:color w:val="943634" w:themeColor="accent2" w:themeShade="BF"/>
        </w:rPr>
        <w:t>review</w:t>
      </w:r>
      <w:proofErr w:type="gramEnd"/>
      <w:r>
        <w:rPr>
          <w:rFonts w:ascii="Consolas" w:hAnsi="Consolas"/>
          <w:color w:val="943634" w:themeColor="accent2" w:themeShade="BF"/>
        </w:rPr>
        <w:t xml:space="preserve">, specifically on pages 10 &amp; 11. </w:t>
      </w:r>
      <w:r w:rsidRPr="00BE486F">
        <w:rPr>
          <w:rFonts w:ascii="Consolas" w:hAnsi="Consolas"/>
          <w:color w:val="000000"/>
        </w:rPr>
        <w:t xml:space="preserve"> 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-Use less redundant statements to begin paragraphs. Statements must be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clearer and present stronger arguments</w:t>
      </w:r>
      <w:r>
        <w:rPr>
          <w:rFonts w:ascii="Consolas" w:hAnsi="Consolas"/>
          <w:color w:val="000000"/>
        </w:rPr>
        <w:t xml:space="preserve"> - </w:t>
      </w:r>
      <w:r>
        <w:rPr>
          <w:rFonts w:ascii="Consolas" w:hAnsi="Consolas"/>
          <w:color w:val="943634" w:themeColor="accent2" w:themeShade="BF"/>
        </w:rPr>
        <w:t>fixed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-“Athletics arm race” needs to be explained in more detail as reader may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not understand reference</w:t>
      </w:r>
      <w:r>
        <w:rPr>
          <w:rFonts w:ascii="Consolas" w:hAnsi="Consolas"/>
          <w:color w:val="000000"/>
        </w:rPr>
        <w:t xml:space="preserve"> – </w:t>
      </w:r>
      <w:r>
        <w:rPr>
          <w:rFonts w:ascii="Consolas" w:hAnsi="Consolas"/>
          <w:color w:val="943634" w:themeColor="accent2" w:themeShade="BF"/>
        </w:rPr>
        <w:t>clarified on pages 10 &amp; 11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-Conclusion leaves the reader hanging</w:t>
      </w:r>
      <w:r>
        <w:rPr>
          <w:rFonts w:ascii="Consolas" w:hAnsi="Consolas"/>
          <w:color w:val="000000"/>
        </w:rPr>
        <w:t xml:space="preserve"> – </w:t>
      </w:r>
      <w:r>
        <w:rPr>
          <w:rFonts w:ascii="Consolas" w:hAnsi="Consolas"/>
          <w:color w:val="943634" w:themeColor="accent2" w:themeShade="BF"/>
        </w:rPr>
        <w:t xml:space="preserve">we felt that is was good and did not change anything in the conclusion as another reviewer found it to be sound </w:t>
      </w:r>
    </w:p>
    <w:p w:rsidR="005051F9" w:rsidRPr="00BE486F" w:rsidRDefault="005051F9" w:rsidP="005051F9">
      <w:pPr>
        <w:rPr>
          <w:rFonts w:ascii="Consolas" w:hAnsi="Consolas"/>
          <w:color w:val="000000"/>
        </w:rPr>
      </w:pPr>
    </w:p>
    <w:p w:rsidR="005051F9" w:rsidRPr="00BE486F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Reviewer Comments #3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-Sample size was too small and non-representative (ex: coaches were from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non-revenue sports, only 3 faculty members were included)</w:t>
      </w:r>
      <w:r>
        <w:rPr>
          <w:rFonts w:ascii="Consolas" w:hAnsi="Consolas"/>
          <w:color w:val="000000"/>
        </w:rPr>
        <w:t xml:space="preserve"> – </w:t>
      </w:r>
      <w:r>
        <w:rPr>
          <w:rFonts w:ascii="Consolas" w:hAnsi="Consolas"/>
          <w:color w:val="943634" w:themeColor="accent2" w:themeShade="BF"/>
        </w:rPr>
        <w:t xml:space="preserve">provided a rational for the small sample size on page 12. We recognize it is a small sample, but there was no going back to collect additional data. 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-Need to provide more infor</w:t>
      </w:r>
      <w:r>
        <w:rPr>
          <w:rFonts w:ascii="Consolas" w:hAnsi="Consolas"/>
          <w:color w:val="000000"/>
        </w:rPr>
        <w:t xml:space="preserve">mation on the Stages of Concern </w:t>
      </w:r>
      <w:r w:rsidRPr="00BE486F">
        <w:rPr>
          <w:rFonts w:ascii="Consolas" w:hAnsi="Consolas"/>
          <w:color w:val="000000"/>
        </w:rPr>
        <w:t>instrument to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make reader more aware of its importance and to better discuss results</w:t>
      </w:r>
      <w:r>
        <w:rPr>
          <w:rFonts w:ascii="Consolas" w:hAnsi="Consolas"/>
          <w:color w:val="000000"/>
        </w:rPr>
        <w:t xml:space="preserve"> – </w:t>
      </w:r>
      <w:r>
        <w:rPr>
          <w:rFonts w:ascii="Consolas" w:hAnsi="Consolas"/>
          <w:color w:val="943634" w:themeColor="accent2" w:themeShade="BF"/>
        </w:rPr>
        <w:t>more information is added on page 13 and also added more information about the document analysis results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-Information about facilities and athletes academic progress was mentioned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on pages 11-12 but does not seem to be integrated enough into paper. Should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fit in better or be removed.</w:t>
      </w:r>
      <w:r>
        <w:rPr>
          <w:rFonts w:ascii="Consolas" w:hAnsi="Consolas"/>
          <w:color w:val="000000"/>
        </w:rPr>
        <w:t xml:space="preserve"> - </w:t>
      </w:r>
      <w:r>
        <w:rPr>
          <w:rFonts w:ascii="Consolas" w:hAnsi="Consolas"/>
          <w:color w:val="943634" w:themeColor="accent2" w:themeShade="BF"/>
        </w:rPr>
        <w:t>removed</w:t>
      </w:r>
    </w:p>
    <w:p w:rsidR="005051F9" w:rsidRPr="00763AC3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lastRenderedPageBreak/>
        <w:t>-Include more information from interviews such as what questions were asked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and why</w:t>
      </w:r>
      <w:r>
        <w:rPr>
          <w:rFonts w:ascii="Consolas" w:hAnsi="Consolas"/>
          <w:color w:val="000000"/>
        </w:rPr>
        <w:t xml:space="preserve"> </w:t>
      </w:r>
      <w:r>
        <w:rPr>
          <w:rFonts w:ascii="Consolas" w:hAnsi="Consolas"/>
          <w:color w:val="943634" w:themeColor="accent2" w:themeShade="BF"/>
        </w:rPr>
        <w:t>added interview protocol as an appendix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-On page 13, expand on the views of athletic personnel and faculty senate</w:t>
      </w:r>
      <w:r>
        <w:rPr>
          <w:rFonts w:ascii="Consolas" w:hAnsi="Consolas"/>
          <w:color w:val="000000"/>
        </w:rPr>
        <w:t xml:space="preserve"> - </w:t>
      </w:r>
      <w:r>
        <w:rPr>
          <w:rFonts w:ascii="Consolas" w:hAnsi="Consolas"/>
          <w:color w:val="943634" w:themeColor="accent2" w:themeShade="BF"/>
        </w:rPr>
        <w:t>expanded</w:t>
      </w:r>
    </w:p>
    <w:p w:rsidR="005051F9" w:rsidRPr="005051F9" w:rsidRDefault="005051F9" w:rsidP="005051F9">
      <w:pPr>
        <w:rPr>
          <w:rFonts w:ascii="Consolas" w:hAnsi="Consolas"/>
          <w:color w:val="943634" w:themeColor="accent2" w:themeShade="BF"/>
        </w:rPr>
      </w:pPr>
      <w:r w:rsidRPr="00BE486F">
        <w:rPr>
          <w:rFonts w:ascii="Consolas" w:hAnsi="Consolas"/>
          <w:color w:val="000000"/>
        </w:rPr>
        <w:t>-In the conclusion, the third sentence “participants…[were] progressing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to levels of concern beyond those associated with the management of the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innovation.” does not seem to be consistent with the results earlier. It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is prescriptive and does not match the purpose of the study. It needs to be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clearly stated if there were policy implications that came from the data</w:t>
      </w:r>
      <w:r>
        <w:rPr>
          <w:rFonts w:ascii="Consolas" w:hAnsi="Consolas"/>
          <w:color w:val="000000"/>
        </w:rPr>
        <w:t xml:space="preserve"> </w:t>
      </w:r>
      <w:r>
        <w:rPr>
          <w:rFonts w:ascii="Consolas" w:hAnsi="Consolas"/>
          <w:color w:val="943634" w:themeColor="accent2" w:themeShade="BF"/>
        </w:rPr>
        <w:t xml:space="preserve">this was an oversight on our part! We left out the word “not” – it is now fixed. </w:t>
      </w:r>
    </w:p>
    <w:p w:rsidR="005051F9" w:rsidRPr="00BE486F" w:rsidRDefault="005051F9" w:rsidP="005051F9">
      <w:pPr>
        <w:rPr>
          <w:rFonts w:ascii="Consolas" w:hAnsi="Consolas"/>
          <w:color w:val="000000"/>
        </w:rPr>
      </w:pPr>
      <w:r w:rsidRPr="00BE486F">
        <w:rPr>
          <w:rFonts w:ascii="Consolas" w:hAnsi="Consolas"/>
          <w:color w:val="000000"/>
        </w:rPr>
        <w:t>-The last sentence in the last paragraph was nicely phrased is a good handle</w:t>
      </w:r>
      <w:r>
        <w:rPr>
          <w:rFonts w:ascii="Consolas" w:hAnsi="Consolas"/>
          <w:color w:val="000000"/>
        </w:rPr>
        <w:t xml:space="preserve"> </w:t>
      </w:r>
      <w:r w:rsidRPr="00BE486F">
        <w:rPr>
          <w:rFonts w:ascii="Consolas" w:hAnsi="Consolas"/>
          <w:color w:val="000000"/>
        </w:rPr>
        <w:t>that can be used to revise the paper and accurately represents the data</w:t>
      </w:r>
    </w:p>
    <w:p w:rsidR="005051F9" w:rsidRDefault="005051F9" w:rsidP="005051F9">
      <w:r w:rsidRPr="00BE486F">
        <w:rPr>
          <w:rFonts w:ascii="Consolas" w:hAnsi="Consolas"/>
          <w:color w:val="000000"/>
        </w:rPr>
        <w:t>___________________________________________________</w:t>
      </w:r>
    </w:p>
    <w:p w:rsidR="00A66A21" w:rsidRDefault="00A66A21"/>
    <w:sectPr w:rsidR="00A66A21" w:rsidSect="00A66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F9"/>
    <w:rsid w:val="00157843"/>
    <w:rsid w:val="005051F9"/>
    <w:rsid w:val="006E294D"/>
    <w:rsid w:val="006E2FBA"/>
    <w:rsid w:val="00A66A21"/>
    <w:rsid w:val="00C46166"/>
    <w:rsid w:val="00D062B7"/>
    <w:rsid w:val="00E1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51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1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1F9"/>
  </w:style>
  <w:style w:type="paragraph" w:styleId="BalloonText">
    <w:name w:val="Balloon Text"/>
    <w:basedOn w:val="Normal"/>
    <w:link w:val="BalloonTextChar"/>
    <w:uiPriority w:val="99"/>
    <w:semiHidden/>
    <w:unhideWhenUsed/>
    <w:rsid w:val="00505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51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1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1F9"/>
  </w:style>
  <w:style w:type="paragraph" w:styleId="BalloonText">
    <w:name w:val="Balloon Text"/>
    <w:basedOn w:val="Normal"/>
    <w:link w:val="BalloonTextChar"/>
    <w:uiPriority w:val="99"/>
    <w:semiHidden/>
    <w:unhideWhenUsed/>
    <w:rsid w:val="00505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4384</Characters>
  <Application>Microsoft Macintosh Word</Application>
  <DocSecurity>0</DocSecurity>
  <Lines>36</Lines>
  <Paragraphs>10</Paragraphs>
  <ScaleCrop>false</ScaleCrop>
  <Company>Texas A&amp;M University-Commerce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Fish</dc:creator>
  <cp:lastModifiedBy>Rory Schmitt</cp:lastModifiedBy>
  <cp:revision>2</cp:revision>
  <dcterms:created xsi:type="dcterms:W3CDTF">2012-05-18T15:49:00Z</dcterms:created>
  <dcterms:modified xsi:type="dcterms:W3CDTF">2012-05-18T15:49:00Z</dcterms:modified>
</cp:coreProperties>
</file>