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45A" w:rsidRDefault="0036145A" w:rsidP="00E4104B">
      <w:pPr>
        <w:spacing w:line="480" w:lineRule="auto"/>
      </w:pPr>
    </w:p>
    <w:p w:rsidR="0036145A" w:rsidRDefault="00DF3246" w:rsidP="00434050">
      <w:pPr>
        <w:spacing w:line="480" w:lineRule="auto"/>
        <w:jc w:val="center"/>
      </w:pPr>
      <w:r>
        <w:t xml:space="preserve">Professional faces: Pre-service secondary teachers’ </w:t>
      </w:r>
      <w:r w:rsidR="00972681">
        <w:t>awareness of issues of self-disclosure on social-networking sites</w:t>
      </w:r>
    </w:p>
    <w:p w:rsidR="00484753" w:rsidRDefault="00484753" w:rsidP="00434050">
      <w:pPr>
        <w:spacing w:line="480" w:lineRule="auto"/>
        <w:jc w:val="center"/>
      </w:pPr>
    </w:p>
    <w:p w:rsidR="00484753" w:rsidRDefault="00484753" w:rsidP="00434050">
      <w:pPr>
        <w:spacing w:line="480" w:lineRule="auto"/>
        <w:jc w:val="center"/>
      </w:pPr>
    </w:p>
    <w:p w:rsidR="0036145A" w:rsidRDefault="0036145A" w:rsidP="00434050">
      <w:pPr>
        <w:spacing w:line="480" w:lineRule="auto"/>
        <w:jc w:val="center"/>
      </w:pPr>
      <w:r>
        <w:t xml:space="preserve">Erin A. </w:t>
      </w:r>
      <w:proofErr w:type="spellStart"/>
      <w:r>
        <w:t>Mikulec</w:t>
      </w:r>
      <w:proofErr w:type="spellEnd"/>
    </w:p>
    <w:p w:rsidR="00434050" w:rsidRDefault="0036145A" w:rsidP="00434050">
      <w:pPr>
        <w:spacing w:line="480" w:lineRule="auto"/>
        <w:jc w:val="center"/>
      </w:pPr>
      <w:r>
        <w:t>Illinois State University</w:t>
      </w:r>
    </w:p>
    <w:p w:rsidR="00484753" w:rsidRDefault="00484753" w:rsidP="00434050">
      <w:pPr>
        <w:spacing w:line="480" w:lineRule="auto"/>
        <w:jc w:val="center"/>
      </w:pPr>
      <w:r>
        <w:t>Campus Box 5330</w:t>
      </w:r>
    </w:p>
    <w:p w:rsidR="00484753" w:rsidRDefault="00484753" w:rsidP="00434050">
      <w:pPr>
        <w:spacing w:line="480" w:lineRule="auto"/>
        <w:jc w:val="center"/>
      </w:pPr>
      <w:r>
        <w:t>Normal, IL 61790-5330</w:t>
      </w:r>
    </w:p>
    <w:p w:rsidR="00C5200A" w:rsidRDefault="00972681" w:rsidP="00434050">
      <w:pPr>
        <w:spacing w:line="480" w:lineRule="auto"/>
        <w:jc w:val="center"/>
      </w:pPr>
      <w:hyperlink r:id="rId9" w:history="1">
        <w:r w:rsidR="000818D1" w:rsidRPr="002E0D2C">
          <w:rPr>
            <w:rStyle w:val="Hyperlink"/>
          </w:rPr>
          <w:t>emikule@ilstu.edu</w:t>
        </w:r>
      </w:hyperlink>
    </w:p>
    <w:p w:rsidR="000818D1" w:rsidRDefault="000818D1" w:rsidP="00434050">
      <w:pPr>
        <w:spacing w:line="480" w:lineRule="auto"/>
        <w:jc w:val="center"/>
      </w:pPr>
      <w:r>
        <w:t>Telephone: 309-438-7566</w:t>
      </w:r>
    </w:p>
    <w:p w:rsidR="000818D1" w:rsidRDefault="004442A0" w:rsidP="00434050">
      <w:pPr>
        <w:spacing w:line="480" w:lineRule="auto"/>
        <w:jc w:val="center"/>
      </w:pPr>
      <w:r>
        <w:t>Fax: 309-438-8</w:t>
      </w:r>
      <w:r w:rsidR="000818D1">
        <w:t>659</w:t>
      </w:r>
    </w:p>
    <w:p w:rsidR="003F2A8E" w:rsidRDefault="003F2A8E" w:rsidP="00162371">
      <w:pPr>
        <w:spacing w:line="480" w:lineRule="auto"/>
        <w:jc w:val="center"/>
      </w:pPr>
    </w:p>
    <w:p w:rsidR="00E51BA4" w:rsidRDefault="003F2A8E" w:rsidP="00162371">
      <w:pPr>
        <w:spacing w:line="480" w:lineRule="auto"/>
        <w:jc w:val="center"/>
      </w:pPr>
      <w:r>
        <w:rPr>
          <w:i/>
        </w:rPr>
        <w:t>The research in reported in this paper received approval from the Institutional Review Board at Illinois State University in November 2009.</w:t>
      </w:r>
      <w:r w:rsidR="0036145A">
        <w:br w:type="page"/>
      </w:r>
      <w:r w:rsidR="00F64389">
        <w:lastRenderedPageBreak/>
        <w:t>ABSTRACT</w:t>
      </w:r>
    </w:p>
    <w:p w:rsidR="00F64389" w:rsidRDefault="00A52BED" w:rsidP="00F64389">
      <w:pPr>
        <w:spacing w:line="480" w:lineRule="auto"/>
      </w:pPr>
      <w:r>
        <w:tab/>
        <w:t>An important component of teacher education is the emphasis on what it means to be a professional in the field.</w:t>
      </w:r>
      <w:r w:rsidR="00E65AE8">
        <w:t xml:space="preserve">  </w:t>
      </w:r>
      <w:r w:rsidR="009E19DE">
        <w:t>T</w:t>
      </w:r>
      <w:r w:rsidR="00E65AE8">
        <w:t xml:space="preserve">eacher educators </w:t>
      </w:r>
      <w:r w:rsidR="00B474FB">
        <w:t>must</w:t>
      </w:r>
      <w:r w:rsidR="00E65AE8">
        <w:t xml:space="preserve"> help pre-service teachers </w:t>
      </w:r>
      <w:r w:rsidR="00B474FB">
        <w:t>recognize that what</w:t>
      </w:r>
      <w:r w:rsidR="00E65AE8">
        <w:t xml:space="preserve"> </w:t>
      </w:r>
      <w:r w:rsidR="00B474FB">
        <w:t>may be</w:t>
      </w:r>
      <w:r w:rsidR="00E65AE8">
        <w:t xml:space="preserve"> acceptable in their lives now may not be when they are looking for </w:t>
      </w:r>
      <w:r w:rsidR="00B474FB">
        <w:t>their</w:t>
      </w:r>
      <w:r w:rsidR="00E65AE8">
        <w:t xml:space="preserve"> first job or once they </w:t>
      </w:r>
      <w:r w:rsidR="00B474FB">
        <w:t>are in the classroom</w:t>
      </w:r>
      <w:r w:rsidR="00E65AE8">
        <w:t xml:space="preserve">.  One </w:t>
      </w:r>
      <w:r w:rsidR="007D0328">
        <w:t>such issue</w:t>
      </w:r>
      <w:r w:rsidR="00E65AE8">
        <w:t xml:space="preserve"> is the use of social networking websites, </w:t>
      </w:r>
      <w:r w:rsidR="00131CAF">
        <w:t>such as</w:t>
      </w:r>
      <w:r w:rsidR="00E65AE8">
        <w:t xml:space="preserve"> Facebook</w:t>
      </w:r>
      <w:r w:rsidR="007D0328">
        <w:t>,</w:t>
      </w:r>
      <w:r w:rsidR="00E65AE8">
        <w:t xml:space="preserve"> and how </w:t>
      </w:r>
      <w:r w:rsidR="00A92AB5">
        <w:t>the information tha</w:t>
      </w:r>
      <w:r w:rsidR="00E65AE8">
        <w:t>t teachers post</w:t>
      </w:r>
      <w:r w:rsidR="00986D16">
        <w:t xml:space="preserve"> </w:t>
      </w:r>
      <w:r w:rsidR="00E65AE8">
        <w:t xml:space="preserve">can </w:t>
      </w:r>
      <w:r w:rsidR="00C75537">
        <w:t>affect</w:t>
      </w:r>
      <w:r w:rsidR="00E65AE8">
        <w:t xml:space="preserve"> them as profe</w:t>
      </w:r>
      <w:r w:rsidR="00C75537">
        <w:t>ssionals.  This paper discusses the result</w:t>
      </w:r>
      <w:r w:rsidR="00986D16">
        <w:t>s</w:t>
      </w:r>
      <w:r w:rsidR="00AC6621">
        <w:t xml:space="preserve"> of a study of 68</w:t>
      </w:r>
      <w:r w:rsidR="00C75537">
        <w:t xml:space="preserve"> pre-service secondary teachers and their understanding of the impact of self-disclosure on social networking as future educators.  The results suggest that while pre-service teachers found many of the issues at hand to be common sense, they </w:t>
      </w:r>
      <w:r w:rsidR="00986D16">
        <w:t xml:space="preserve">developed a deeper understanding of </w:t>
      </w:r>
      <w:r w:rsidR="00C75537">
        <w:t>the ramifications of unprofessional self-disclosure on social</w:t>
      </w:r>
      <w:r w:rsidR="004A6F3D">
        <w:t xml:space="preserve"> </w:t>
      </w:r>
      <w:r w:rsidR="00C75537">
        <w:t xml:space="preserve">networking sites </w:t>
      </w:r>
      <w:r w:rsidR="00AC6621">
        <w:t xml:space="preserve">after </w:t>
      </w:r>
      <w:proofErr w:type="gramStart"/>
      <w:r w:rsidR="00AC6621">
        <w:t>being presented</w:t>
      </w:r>
      <w:proofErr w:type="gramEnd"/>
      <w:r w:rsidR="00C75537">
        <w:t xml:space="preserve"> with a number of case studies and examples.</w:t>
      </w:r>
    </w:p>
    <w:p w:rsidR="00A765C4" w:rsidRDefault="00A765C4" w:rsidP="00F64389">
      <w:pPr>
        <w:spacing w:line="480" w:lineRule="auto"/>
      </w:pPr>
    </w:p>
    <w:p w:rsidR="00A765C4" w:rsidRDefault="00A765C4" w:rsidP="00F64389">
      <w:pPr>
        <w:spacing w:line="480" w:lineRule="auto"/>
      </w:pPr>
      <w:r>
        <w:t xml:space="preserve">KEY WORDS: </w:t>
      </w:r>
      <w:r w:rsidR="0087371A">
        <w:t xml:space="preserve"> </w:t>
      </w:r>
      <w:r w:rsidR="00E65AE8">
        <w:t>pre-service teachers, secondar</w:t>
      </w:r>
      <w:r w:rsidR="00A92AB5">
        <w:t>y education, social networking</w:t>
      </w:r>
      <w:r w:rsidR="00E65AE8">
        <w:t>, teacher education</w:t>
      </w:r>
    </w:p>
    <w:p w:rsidR="00A765C4" w:rsidRPr="009120AF" w:rsidRDefault="00A765C4" w:rsidP="00F64389">
      <w:pPr>
        <w:spacing w:line="480" w:lineRule="auto"/>
      </w:pPr>
    </w:p>
    <w:p w:rsidR="00F64389" w:rsidRDefault="00F64389" w:rsidP="0057678B">
      <w:pPr>
        <w:spacing w:line="480" w:lineRule="auto"/>
        <w:jc w:val="center"/>
      </w:pPr>
    </w:p>
    <w:p w:rsidR="00D30DC0" w:rsidRDefault="00D30DC0" w:rsidP="0057678B">
      <w:pPr>
        <w:spacing w:line="480" w:lineRule="auto"/>
        <w:jc w:val="center"/>
      </w:pPr>
    </w:p>
    <w:p w:rsidR="003C3DAD" w:rsidRDefault="003C3DAD">
      <w:pPr>
        <w:spacing w:line="480" w:lineRule="auto"/>
        <w:jc w:val="center"/>
      </w:pPr>
    </w:p>
    <w:p w:rsidR="003C3DAD" w:rsidRDefault="003C3DAD">
      <w:pPr>
        <w:spacing w:line="480" w:lineRule="auto"/>
        <w:jc w:val="center"/>
      </w:pPr>
    </w:p>
    <w:p w:rsidR="003C3DAD" w:rsidRDefault="003C3DAD">
      <w:pPr>
        <w:spacing w:line="480" w:lineRule="auto"/>
        <w:jc w:val="center"/>
      </w:pPr>
    </w:p>
    <w:p w:rsidR="00AC6621" w:rsidRDefault="00AC6621" w:rsidP="00D921EA">
      <w:pPr>
        <w:spacing w:line="480" w:lineRule="auto"/>
        <w:jc w:val="center"/>
      </w:pPr>
      <w:r>
        <w:br w:type="page"/>
      </w:r>
    </w:p>
    <w:p w:rsidR="002D2E1B" w:rsidRDefault="00E65AE8" w:rsidP="00D921EA">
      <w:pPr>
        <w:spacing w:line="480" w:lineRule="auto"/>
        <w:jc w:val="center"/>
      </w:pPr>
      <w:r>
        <w:lastRenderedPageBreak/>
        <w:t>INTRODUCTION</w:t>
      </w:r>
    </w:p>
    <w:p w:rsidR="00BF1F6A" w:rsidRDefault="00E4104B" w:rsidP="00E65AE8">
      <w:pPr>
        <w:spacing w:line="480" w:lineRule="auto"/>
      </w:pPr>
      <w:r>
        <w:tab/>
        <w:t xml:space="preserve">As social networking sites </w:t>
      </w:r>
      <w:r w:rsidR="00131CAF">
        <w:t>such as</w:t>
      </w:r>
      <w:r>
        <w:t xml:space="preserve"> Facebook </w:t>
      </w:r>
      <w:r w:rsidR="00047431">
        <w:t xml:space="preserve">and MySpace </w:t>
      </w:r>
      <w:r>
        <w:t xml:space="preserve">continue to become a larger part of daily life, pre-service teachers must be aware of how to manage </w:t>
      </w:r>
      <w:r w:rsidR="00874649">
        <w:t>their use of such</w:t>
      </w:r>
      <w:r>
        <w:t xml:space="preserve"> sites as they transition from student to professional. </w:t>
      </w:r>
      <w:r w:rsidR="00874649">
        <w:t xml:space="preserve"> A fundamental element of responsibly managing one’s social networking page is an understanding </w:t>
      </w:r>
      <w:r w:rsidR="00193C28">
        <w:t xml:space="preserve">of </w:t>
      </w:r>
      <w:r w:rsidR="00874649">
        <w:t xml:space="preserve">the professional and societal expectations of secondary teachers.  In general, we expect teachers to be role models for their students both in the classroom and in the community. Although </w:t>
      </w:r>
      <w:r w:rsidR="00191151">
        <w:t>some</w:t>
      </w:r>
      <w:r w:rsidR="00874649">
        <w:t xml:space="preserve"> might </w:t>
      </w:r>
      <w:r w:rsidR="00191151">
        <w:t>consider certain activities “</w:t>
      </w:r>
      <w:r w:rsidR="00874649">
        <w:t xml:space="preserve">typical” of the undergraduate experience, such as drinking alcohol and </w:t>
      </w:r>
      <w:r w:rsidR="00191151">
        <w:t xml:space="preserve">engaging in </w:t>
      </w:r>
      <w:r w:rsidR="00874649">
        <w:t xml:space="preserve">wild behavior, </w:t>
      </w:r>
      <w:r w:rsidR="00191151">
        <w:t xml:space="preserve">posting narratives and photos of such activities in a public space </w:t>
      </w:r>
      <w:r w:rsidR="00131CAF">
        <w:t>such as</w:t>
      </w:r>
      <w:r w:rsidR="00191151">
        <w:t xml:space="preserve"> Facebook does not promote a professional image.  </w:t>
      </w:r>
    </w:p>
    <w:p w:rsidR="00E4104B" w:rsidRDefault="00811EDB" w:rsidP="00BF1F6A">
      <w:pPr>
        <w:spacing w:line="480" w:lineRule="auto"/>
        <w:ind w:firstLine="706"/>
      </w:pPr>
      <w:r>
        <w:rPr>
          <w:rStyle w:val="apple-style-span"/>
          <w:color w:val="000000"/>
          <w:sz w:val="23"/>
          <w:szCs w:val="23"/>
          <w:shd w:val="clear" w:color="auto" w:fill="FFFFFF"/>
        </w:rPr>
        <w:t>However,</w:t>
      </w:r>
      <w:r w:rsidR="00F14364">
        <w:rPr>
          <w:rStyle w:val="apple-style-span"/>
          <w:color w:val="000000"/>
          <w:sz w:val="23"/>
          <w:szCs w:val="23"/>
          <w:shd w:val="clear" w:color="auto" w:fill="FFFFFF"/>
        </w:rPr>
        <w:t xml:space="preserve"> it is the matter</w:t>
      </w:r>
      <w:r>
        <w:rPr>
          <w:rStyle w:val="apple-style-span"/>
          <w:color w:val="000000"/>
          <w:sz w:val="23"/>
          <w:szCs w:val="23"/>
          <w:shd w:val="clear" w:color="auto" w:fill="FFFFFF"/>
        </w:rPr>
        <w:t xml:space="preserve"> of </w:t>
      </w:r>
      <w:r>
        <w:rPr>
          <w:rStyle w:val="apple-style-span"/>
          <w:i/>
          <w:color w:val="000000"/>
          <w:sz w:val="23"/>
          <w:szCs w:val="23"/>
          <w:shd w:val="clear" w:color="auto" w:fill="FFFFFF"/>
        </w:rPr>
        <w:t>what</w:t>
      </w:r>
      <w:r>
        <w:rPr>
          <w:rStyle w:val="apple-style-span"/>
          <w:color w:val="000000"/>
          <w:sz w:val="23"/>
          <w:szCs w:val="23"/>
          <w:shd w:val="clear" w:color="auto" w:fill="FFFFFF"/>
        </w:rPr>
        <w:t xml:space="preserve"> users post and share </w:t>
      </w:r>
      <w:r w:rsidR="00F14364">
        <w:rPr>
          <w:rStyle w:val="apple-style-span"/>
          <w:color w:val="000000"/>
          <w:sz w:val="23"/>
          <w:szCs w:val="23"/>
          <w:shd w:val="clear" w:color="auto" w:fill="FFFFFF"/>
        </w:rPr>
        <w:t>during their time</w:t>
      </w:r>
      <w:r>
        <w:rPr>
          <w:rStyle w:val="apple-style-span"/>
          <w:color w:val="000000"/>
          <w:sz w:val="23"/>
          <w:szCs w:val="23"/>
          <w:shd w:val="clear" w:color="auto" w:fill="FFFFFF"/>
        </w:rPr>
        <w:t xml:space="preserve"> spent on social networking sites that has raised concern as stories continue to appear about teachers who </w:t>
      </w:r>
      <w:proofErr w:type="gramStart"/>
      <w:r>
        <w:rPr>
          <w:rStyle w:val="apple-style-span"/>
          <w:color w:val="000000"/>
          <w:sz w:val="23"/>
          <w:szCs w:val="23"/>
          <w:shd w:val="clear" w:color="auto" w:fill="FFFFFF"/>
        </w:rPr>
        <w:t>have been fired</w:t>
      </w:r>
      <w:proofErr w:type="gramEnd"/>
      <w:r>
        <w:rPr>
          <w:rStyle w:val="apple-style-span"/>
          <w:color w:val="000000"/>
          <w:sz w:val="23"/>
          <w:szCs w:val="23"/>
          <w:shd w:val="clear" w:color="auto" w:fill="FFFFFF"/>
        </w:rPr>
        <w:t xml:space="preserve"> on suspended for such actions.  </w:t>
      </w:r>
      <w:r>
        <w:t>Therefore,</w:t>
      </w:r>
      <w:r w:rsidR="003F4ACA">
        <w:t xml:space="preserve"> it is important that pre-service teachers begin to think critically about their own personal use of Facebook, what they post</w:t>
      </w:r>
      <w:r w:rsidR="0044241B">
        <w:t>,</w:t>
      </w:r>
      <w:r w:rsidR="003F4ACA">
        <w:t xml:space="preserve"> and</w:t>
      </w:r>
      <w:r w:rsidR="00A87D81">
        <w:t xml:space="preserve"> what it means for them as they exchange student life for that of a professional teacher.</w:t>
      </w:r>
      <w:r w:rsidR="0044241B">
        <w:t xml:space="preserve"> The purpose of the present study was two-fold.  First, it sought to establish a level of awareness of pre-service secondary teachers of the impact on them as future educators of self-disclosure on social</w:t>
      </w:r>
      <w:r w:rsidR="004A6F3D">
        <w:t xml:space="preserve"> </w:t>
      </w:r>
      <w:r w:rsidR="0044241B">
        <w:t xml:space="preserve">networking sites such as Facebook. Second, this study aimed to develop this level of awareness </w:t>
      </w:r>
      <w:r w:rsidR="00F14364">
        <w:t xml:space="preserve">further </w:t>
      </w:r>
      <w:r w:rsidR="0044241B">
        <w:t xml:space="preserve">by providing the pre-service teachers with an intervention of articles and examples of specific instances of self-disclosure by practicing teachers, who in some cases </w:t>
      </w:r>
      <w:proofErr w:type="gramStart"/>
      <w:r w:rsidR="0044241B">
        <w:t>were dismissed</w:t>
      </w:r>
      <w:proofErr w:type="gramEnd"/>
      <w:r w:rsidR="0044241B">
        <w:t xml:space="preserve"> from their positions.</w:t>
      </w:r>
      <w:r w:rsidR="004A6F3D">
        <w:t xml:space="preserve"> </w:t>
      </w:r>
    </w:p>
    <w:p w:rsidR="005815AC" w:rsidRPr="005815AC" w:rsidRDefault="005815AC" w:rsidP="0044400A">
      <w:pPr>
        <w:spacing w:line="480" w:lineRule="auto"/>
        <w:rPr>
          <w:i/>
        </w:rPr>
      </w:pPr>
      <w:r>
        <w:rPr>
          <w:i/>
        </w:rPr>
        <w:t>Facebook as an Educational Tool</w:t>
      </w:r>
    </w:p>
    <w:p w:rsidR="00BD0F61" w:rsidRDefault="00C47DE8" w:rsidP="0044400A">
      <w:pPr>
        <w:spacing w:line="480" w:lineRule="auto"/>
      </w:pPr>
      <w:r>
        <w:tab/>
        <w:t xml:space="preserve">Facebook is a social networking </w:t>
      </w:r>
      <w:r w:rsidR="00501F2A">
        <w:t>site that</w:t>
      </w:r>
      <w:r>
        <w:t xml:space="preserve"> allows users to create a profile, network with friends, post and share pictures and videos and join various common interest groups (</w:t>
      </w:r>
      <w:proofErr w:type="spellStart"/>
      <w:r w:rsidR="00501F2A">
        <w:t>Ewbank</w:t>
      </w:r>
      <w:proofErr w:type="spellEnd"/>
      <w:r>
        <w:t xml:space="preserve">, </w:t>
      </w:r>
      <w:proofErr w:type="spellStart"/>
      <w:r>
        <w:lastRenderedPageBreak/>
        <w:t>Foulger</w:t>
      </w:r>
      <w:proofErr w:type="spellEnd"/>
      <w:r>
        <w:t xml:space="preserve"> &amp; Carter, 2010).</w:t>
      </w:r>
      <w:r w:rsidR="0044400A">
        <w:t xml:space="preserve">  A number of studies </w:t>
      </w:r>
      <w:r w:rsidR="00966C4C">
        <w:t>(</w:t>
      </w:r>
      <w:proofErr w:type="spellStart"/>
      <w:r w:rsidR="00966C4C">
        <w:t>Baran</w:t>
      </w:r>
      <w:proofErr w:type="spellEnd"/>
      <w:r w:rsidR="00966C4C">
        <w:t>, 2010; Bosch, 2009;</w:t>
      </w:r>
      <w:r w:rsidR="00D21EAD">
        <w:t xml:space="preserve"> Ch</w:t>
      </w:r>
      <w:r w:rsidR="00966C4C">
        <w:t xml:space="preserve">arlton, Devlin &amp; Drummond, 2009; Lim, 2010; </w:t>
      </w:r>
      <w:r w:rsidR="00D21EAD">
        <w:t>Madge</w:t>
      </w:r>
      <w:r w:rsidR="00966C4C">
        <w:t xml:space="preserve">, Meek, </w:t>
      </w:r>
      <w:proofErr w:type="spellStart"/>
      <w:r w:rsidR="00966C4C">
        <w:t>Wellens</w:t>
      </w:r>
      <w:proofErr w:type="spellEnd"/>
      <w:r w:rsidR="00966C4C">
        <w:t xml:space="preserve"> &amp; Hooley, 2009; </w:t>
      </w:r>
      <w:proofErr w:type="spellStart"/>
      <w:r w:rsidR="00966C4C">
        <w:t>Mazer</w:t>
      </w:r>
      <w:proofErr w:type="spellEnd"/>
      <w:r w:rsidR="00966C4C">
        <w:t xml:space="preserve">, Murphy &amp; Simonds, 2007; </w:t>
      </w:r>
      <w:proofErr w:type="spellStart"/>
      <w:r w:rsidR="00966C4C">
        <w:t>Mazman</w:t>
      </w:r>
      <w:proofErr w:type="spellEnd"/>
      <w:r w:rsidR="00966C4C">
        <w:t xml:space="preserve"> &amp; </w:t>
      </w:r>
      <w:proofErr w:type="spellStart"/>
      <w:r w:rsidR="00966C4C">
        <w:t>Usluel</w:t>
      </w:r>
      <w:proofErr w:type="spellEnd"/>
      <w:r w:rsidR="00966C4C">
        <w:t>, 2010;</w:t>
      </w:r>
      <w:r w:rsidR="00D21EAD">
        <w:t xml:space="preserve"> Selwyn, 2009) </w:t>
      </w:r>
      <w:r w:rsidR="0044400A">
        <w:t>have looked at Facebook a</w:t>
      </w:r>
      <w:r w:rsidR="00BD0F61">
        <w:t>s a teaching tool</w:t>
      </w:r>
      <w:r w:rsidR="0044400A">
        <w:t xml:space="preserve"> in a variety of educ</w:t>
      </w:r>
      <w:r w:rsidR="00D21EAD">
        <w:t xml:space="preserve">ational contexts. </w:t>
      </w:r>
      <w:r w:rsidR="004C71F5">
        <w:t xml:space="preserve">  </w:t>
      </w:r>
      <w:proofErr w:type="spellStart"/>
      <w:r w:rsidR="004C71F5">
        <w:t>Roblyer</w:t>
      </w:r>
      <w:proofErr w:type="spellEnd"/>
      <w:r w:rsidR="004C71F5">
        <w:t xml:space="preserve">, McDaniel, Webb, Herman and Witty (2010) found that in a higher education setting, students were more inclined to view and use Facebook as an instructional tool, whereas faculty viewed it more strictly as a means of social interaction.  </w:t>
      </w:r>
    </w:p>
    <w:p w:rsidR="009A60BE" w:rsidRDefault="009A60BE" w:rsidP="0044400A">
      <w:pPr>
        <w:spacing w:line="480" w:lineRule="auto"/>
      </w:pPr>
      <w:r>
        <w:tab/>
        <w:t xml:space="preserve">There are, however, concerns about the use of social networking sites as educational tools when it comes to middle and high school students.  While some believe that social networking sites are useful tools to connect students worldwide, the need to monitor students’ activity and safety in such environments must not ignored.  For example, </w:t>
      </w:r>
      <w:proofErr w:type="spellStart"/>
      <w:r>
        <w:t>Couros</w:t>
      </w:r>
      <w:proofErr w:type="spellEnd"/>
      <w:r>
        <w:t xml:space="preserve"> (2008) asserts that teacher control over the social network site specific to a class is imperative and that “creating and administering a private social network is an excellent method for establishing safe social learning environment</w:t>
      </w:r>
      <w:r w:rsidR="00047431">
        <w:t>s</w:t>
      </w:r>
      <w:r>
        <w:t xml:space="preserve">” (p. 22).   </w:t>
      </w:r>
      <w:r w:rsidR="00BE414B">
        <w:t xml:space="preserve">The notion of “digital citizenship”, defined as learning, understanding and practicing appropriate behavior online is quickly becoming an issue that teachers may need to include in their curriculum.  Weaver (2010) states that it is necessary for students to learn digital citizenship because </w:t>
      </w:r>
      <w:proofErr w:type="gramStart"/>
      <w:r w:rsidR="00BE414B">
        <w:t>“All the privacy settings in the world will not</w:t>
      </w:r>
      <w:proofErr w:type="gramEnd"/>
      <w:r w:rsidR="00BE414B">
        <w:t xml:space="preserve"> protect, if you share information with ‘friends’ who pass it on.  </w:t>
      </w:r>
      <w:proofErr w:type="gramStart"/>
      <w:r w:rsidR="00BE414B">
        <w:t>Teenagers need to be conscious of the need to be protective about what they share” (p. 28).</w:t>
      </w:r>
      <w:proofErr w:type="gramEnd"/>
      <w:r w:rsidR="00BE414B">
        <w:t xml:space="preserve">  </w:t>
      </w:r>
      <w:proofErr w:type="spellStart"/>
      <w:r w:rsidR="007540E4">
        <w:t>Villano</w:t>
      </w:r>
      <w:proofErr w:type="spellEnd"/>
      <w:r w:rsidR="007540E4">
        <w:t xml:space="preserve"> (2008) discusses the importance of creating good digital citizens and stresses that educators must show their students how the rules of responsible behavior translate into the virtual world.  </w:t>
      </w:r>
    </w:p>
    <w:p w:rsidR="005815AC" w:rsidRPr="005815AC" w:rsidRDefault="005815AC" w:rsidP="0044400A">
      <w:pPr>
        <w:spacing w:line="480" w:lineRule="auto"/>
        <w:rPr>
          <w:i/>
        </w:rPr>
      </w:pPr>
      <w:r>
        <w:rPr>
          <w:i/>
        </w:rPr>
        <w:t>Facebook, Teachers and Professionalism</w:t>
      </w:r>
    </w:p>
    <w:p w:rsidR="004E61A4" w:rsidRDefault="00114693" w:rsidP="0044400A">
      <w:pPr>
        <w:spacing w:line="480" w:lineRule="auto"/>
      </w:pPr>
      <w:r>
        <w:tab/>
      </w:r>
      <w:proofErr w:type="gramStart"/>
      <w:r>
        <w:t>Although many would agree that there is a critical need to teach students about digital citizenship, what about educators?</w:t>
      </w:r>
      <w:proofErr w:type="gramEnd"/>
      <w:r>
        <w:t xml:space="preserve">   As </w:t>
      </w:r>
      <w:proofErr w:type="spellStart"/>
      <w:r>
        <w:t>Hur</w:t>
      </w:r>
      <w:proofErr w:type="spellEnd"/>
      <w:r>
        <w:t xml:space="preserve"> and Brush (2009) discovered, some online </w:t>
      </w:r>
      <w:r>
        <w:lastRenderedPageBreak/>
        <w:t>communities can be excellent tools for professional development for teacher</w:t>
      </w:r>
      <w:r w:rsidR="00193C28">
        <w:t>s</w:t>
      </w:r>
      <w:r>
        <w:t xml:space="preserve"> in terms of sharing ideas and communicating with other professionals.  In fact, they concluded that the anonymity </w:t>
      </w:r>
      <w:r w:rsidR="00193C28">
        <w:t>that</w:t>
      </w:r>
      <w:r>
        <w:t xml:space="preserve"> online environments provide is helpful for teachers to reflect on difficult situations since their online counterparts are neither personally nor emotionally invested in them the same way a </w:t>
      </w:r>
      <w:r w:rsidR="00F14364">
        <w:t>colleague</w:t>
      </w:r>
      <w:r>
        <w:t xml:space="preserve"> might be.</w:t>
      </w:r>
      <w:r w:rsidR="00B609E7">
        <w:t xml:space="preserve">  However, pre-service and in-service teachers are also participating in social networking sites on a personal level and it has begun to create issues and questions surrounding appropriate professionalism. </w:t>
      </w:r>
    </w:p>
    <w:p w:rsidR="0024611A" w:rsidRDefault="0024611A" w:rsidP="0044400A">
      <w:pPr>
        <w:spacing w:line="480" w:lineRule="auto"/>
      </w:pPr>
      <w:r>
        <w:tab/>
        <w:t xml:space="preserve">Over the </w:t>
      </w:r>
      <w:proofErr w:type="gramStart"/>
      <w:r>
        <w:t>past</w:t>
      </w:r>
      <w:proofErr w:type="gramEnd"/>
      <w:r>
        <w:t xml:space="preserve"> few years there have been numerous </w:t>
      </w:r>
      <w:r w:rsidR="00610450">
        <w:t>reports</w:t>
      </w:r>
      <w:r>
        <w:t xml:space="preserve"> of teachers having been dismissed form their jobs or disciplined for pictures or comments posted to their social networking sites (Collier, 2012; </w:t>
      </w:r>
      <w:proofErr w:type="spellStart"/>
      <w:r>
        <w:t>Melancon</w:t>
      </w:r>
      <w:proofErr w:type="spellEnd"/>
      <w:r>
        <w:t xml:space="preserve">, 2012; </w:t>
      </w:r>
      <w:proofErr w:type="spellStart"/>
      <w:r>
        <w:t>Malinconico</w:t>
      </w:r>
      <w:proofErr w:type="spellEnd"/>
      <w:r>
        <w:t xml:space="preserve">, 2012; </w:t>
      </w:r>
      <w:proofErr w:type="spellStart"/>
      <w:r>
        <w:t>Norfleet</w:t>
      </w:r>
      <w:proofErr w:type="spellEnd"/>
      <w:r>
        <w:t xml:space="preserve">, 2012; Nott, 2012 &amp; </w:t>
      </w:r>
      <w:proofErr w:type="spellStart"/>
      <w:r>
        <w:t>Solocheck</w:t>
      </w:r>
      <w:proofErr w:type="spellEnd"/>
      <w:r>
        <w:t xml:space="preserve">, 2012). </w:t>
      </w:r>
      <w:r w:rsidR="00610450">
        <w:t xml:space="preserve">These reports have sparked a national debate as to what is professional and appropriate for teachers to post to their personal social networking sites, at home and after school.  </w:t>
      </w:r>
      <w:r w:rsidR="00A80CE4">
        <w:t xml:space="preserve">While some instances of self-disclosure are clearly inappropriate, Turley (2012) points out that in some cases, teachers are being disciplined and even fired “for perfectly lawful behavior during off-hours”.  </w:t>
      </w:r>
      <w:r w:rsidR="00F32D27">
        <w:t xml:space="preserve">In response to what would appear to be a never-ending string of </w:t>
      </w:r>
      <w:r w:rsidR="00A80CE4">
        <w:t xml:space="preserve">such </w:t>
      </w:r>
      <w:r w:rsidR="00F32D27">
        <w:t>cases, states and school districts are scrambling to develop and implement policies and guidelines for employees to follow.  The Waukee Community School District’s Proposed Regulation 413.18</w:t>
      </w:r>
      <w:r w:rsidR="00F14364">
        <w:t>:</w:t>
      </w:r>
      <w:r w:rsidR="00F32D27">
        <w:t xml:space="preserve"> </w:t>
      </w:r>
      <w:r w:rsidR="00F32D27" w:rsidRPr="00F14364">
        <w:t xml:space="preserve">Employee </w:t>
      </w:r>
      <w:r w:rsidR="00F14364" w:rsidRPr="00F14364">
        <w:t xml:space="preserve">Use </w:t>
      </w:r>
      <w:r w:rsidR="00F32D27" w:rsidRPr="00F14364">
        <w:t>of Social Media</w:t>
      </w:r>
      <w:r w:rsidR="00F32D27">
        <w:t xml:space="preserve"> includes points such as not accepting current students as “friends” as well as not to post information that </w:t>
      </w:r>
      <w:proofErr w:type="gramStart"/>
      <w:r w:rsidR="00F32D27">
        <w:t>could be considered</w:t>
      </w:r>
      <w:proofErr w:type="gramEnd"/>
      <w:r w:rsidR="00F32D27">
        <w:t xml:space="preserve"> confidential about the school district, students, alumni or employees.  The document also </w:t>
      </w:r>
      <w:r w:rsidR="00610450">
        <w:t xml:space="preserve">states that employees </w:t>
      </w:r>
      <w:proofErr w:type="gramStart"/>
      <w:r w:rsidR="00610450">
        <w:t>are expected</w:t>
      </w:r>
      <w:proofErr w:type="gramEnd"/>
      <w:r w:rsidR="00610450">
        <w:t xml:space="preserve"> to</w:t>
      </w:r>
      <w:r w:rsidR="00F32D27">
        <w:t xml:space="preserve"> “consider whether a particular posting puts your professional reputation and effectiveness as a District employee at risk” </w:t>
      </w:r>
      <w:r w:rsidR="00610450">
        <w:t xml:space="preserve">(Waukee Community School District, 2012).  The State of Missouri went so far as to pass a bill that “banned electronic communication </w:t>
      </w:r>
      <w:r w:rsidR="00610450">
        <w:lastRenderedPageBreak/>
        <w:t>between teachers and students, but the legislature revised the law after a judge warned it infringed on free speech” (Gutierrez, 2012).</w:t>
      </w:r>
      <w:r w:rsidR="00F32D27">
        <w:t xml:space="preserve">  </w:t>
      </w:r>
      <w:r w:rsidR="00700FD3">
        <w:t xml:space="preserve">With districts trying to catch up to the technology with policies and guidelines, teacher must be even more </w:t>
      </w:r>
      <w:r w:rsidR="00F14364">
        <w:t>mindful of what</w:t>
      </w:r>
      <w:r w:rsidR="00700FD3">
        <w:t xml:space="preserve"> they post, or what friends post for or about them, as the courts now try to </w:t>
      </w:r>
      <w:r w:rsidR="00573852">
        <w:t>make legal sense of it all</w:t>
      </w:r>
      <w:r w:rsidR="00700FD3">
        <w:t xml:space="preserve">. </w:t>
      </w:r>
    </w:p>
    <w:p w:rsidR="005815AC" w:rsidRPr="005815AC" w:rsidRDefault="005815AC" w:rsidP="00094440">
      <w:pPr>
        <w:spacing w:line="480" w:lineRule="auto"/>
        <w:rPr>
          <w:i/>
        </w:rPr>
      </w:pPr>
      <w:r>
        <w:rPr>
          <w:i/>
        </w:rPr>
        <w:t>Ethical and Legal Issues</w:t>
      </w:r>
    </w:p>
    <w:p w:rsidR="005815AC" w:rsidRDefault="00191C92" w:rsidP="005815AC">
      <w:pPr>
        <w:spacing w:line="480" w:lineRule="auto"/>
        <w:ind w:firstLine="706"/>
      </w:pPr>
      <w:r>
        <w:t>There ar</w:t>
      </w:r>
      <w:r w:rsidR="004E61A4">
        <w:t>e numerous implications for understanding the ramification of self-disclosure on social networking sites</w:t>
      </w:r>
      <w:r>
        <w:t xml:space="preserve"> when it comes to pre-service teachers entering the profession.  As Carter, </w:t>
      </w:r>
      <w:proofErr w:type="spellStart"/>
      <w:r>
        <w:t>Foulger</w:t>
      </w:r>
      <w:proofErr w:type="spellEnd"/>
      <w:r>
        <w:t xml:space="preserve"> and </w:t>
      </w:r>
      <w:proofErr w:type="spellStart"/>
      <w:r>
        <w:t>Ewbank</w:t>
      </w:r>
      <w:proofErr w:type="spellEnd"/>
      <w:r>
        <w:t xml:space="preserve"> (2008) point out, “whether we like it or not, teachers are held to a higher</w:t>
      </w:r>
      <w:r w:rsidR="00047431">
        <w:t xml:space="preserve"> standard of</w:t>
      </w:r>
      <w:r>
        <w:t xml:space="preserve"> moral behavior than is the population in general” and that  “as new teachers enter the profession, they are just as accountable as veteran teachers for decisions related to professional conduct” (p. 684).</w:t>
      </w:r>
      <w:r w:rsidR="001F0AF1">
        <w:t xml:space="preserve">  </w:t>
      </w:r>
      <w:r w:rsidR="00136DA6">
        <w:t xml:space="preserve">Principals and those in charge of hiring new teachers are also beginning to use social networking sites </w:t>
      </w:r>
      <w:r w:rsidR="00131CAF">
        <w:t>such as</w:t>
      </w:r>
      <w:r w:rsidR="00136DA6">
        <w:t xml:space="preserve"> Facebook and MySpace to find out more information about applicants.  In a study of school administrators, </w:t>
      </w:r>
      <w:proofErr w:type="spellStart"/>
      <w:r w:rsidR="00136DA6">
        <w:t>Sluder</w:t>
      </w:r>
      <w:proofErr w:type="spellEnd"/>
      <w:r w:rsidR="00136DA6">
        <w:t xml:space="preserve"> and Andrews (2010) found that 33% of the participants had searched for an applicant on social networking sites during the hiring process.  Furthermore, 87% of the participants cited that “pictures of alcohol consumption, nudity, those that are sexual in nature, and using obscene language were all considered factors that might negatively impact  an applicant” (p. 79).  Again, this raises the issue of privacy, however, as some pre-service and in-service teachers have discovered</w:t>
      </w:r>
      <w:proofErr w:type="gramStart"/>
      <w:r w:rsidR="00136DA6">
        <w:t>,</w:t>
      </w:r>
      <w:proofErr w:type="gramEnd"/>
      <w:r w:rsidR="00136DA6">
        <w:t xml:space="preserve"> privacy goes out the window as soon as someone posts information to a public forum.  </w:t>
      </w:r>
      <w:r w:rsidR="00665BBF">
        <w:t xml:space="preserve">As </w:t>
      </w:r>
      <w:proofErr w:type="spellStart"/>
      <w:r w:rsidR="00665BBF">
        <w:t>Elzweig</w:t>
      </w:r>
      <w:proofErr w:type="spellEnd"/>
      <w:r w:rsidR="00665BBF">
        <w:t xml:space="preserve"> and </w:t>
      </w:r>
      <w:proofErr w:type="spellStart"/>
      <w:r w:rsidR="00665BBF">
        <w:t>Peeples</w:t>
      </w:r>
      <w:proofErr w:type="spellEnd"/>
      <w:r w:rsidR="00665BBF">
        <w:t xml:space="preserve"> (2009) report, Stacy Snyder from Millersville University in Pennsylvania, “was dismissed from her job as a student teacher at a high school and denied her teaching credential when officials from the university were made aware of a photograph and a post on her MySpace.com site” (p. 27).  The case went to the Sup</w:t>
      </w:r>
      <w:r w:rsidR="00047431">
        <w:t>reme Court, which ruled that</w:t>
      </w:r>
      <w:r w:rsidR="00665BBF">
        <w:t xml:space="preserve"> Snyder posted the image and caption </w:t>
      </w:r>
      <w:r w:rsidR="00665BBF">
        <w:lastRenderedPageBreak/>
        <w:t xml:space="preserve">as </w:t>
      </w:r>
      <w:r w:rsidR="00047431">
        <w:t xml:space="preserve">a </w:t>
      </w:r>
      <w:r w:rsidR="00665BBF">
        <w:t>public employee</w:t>
      </w:r>
      <w:r w:rsidR="009C60F8">
        <w:t>, and therefore, First Amendment protection did not apply to the case.</w:t>
      </w:r>
      <w:r w:rsidR="00AA6092">
        <w:t xml:space="preserve">  This has left administrators at the state and school levels scrambling for policies to establish guidelines for teachers when it comes to social networking sites.  </w:t>
      </w:r>
      <w:r w:rsidR="00047431">
        <w:t xml:space="preserve">For example, </w:t>
      </w:r>
      <w:r w:rsidR="00AA6092">
        <w:t xml:space="preserve">Estrada (2010) discusses the </w:t>
      </w:r>
      <w:proofErr w:type="spellStart"/>
      <w:r w:rsidR="00AA6092">
        <w:t>Elmbrook</w:t>
      </w:r>
      <w:proofErr w:type="spellEnd"/>
      <w:r w:rsidR="00AA6092">
        <w:t xml:space="preserve"> </w:t>
      </w:r>
      <w:r w:rsidR="00047431">
        <w:t>School District of</w:t>
      </w:r>
      <w:r w:rsidR="00AA6092">
        <w:t xml:space="preserve"> </w:t>
      </w:r>
      <w:r w:rsidR="00331734">
        <w:t>Wisconsin</w:t>
      </w:r>
      <w:r w:rsidR="00AA6092">
        <w:t xml:space="preserve"> and the state of Missouri, who have both enacted policies banning student-teacher communication via social networking sites.</w:t>
      </w:r>
      <w:r w:rsidR="00253396">
        <w:t xml:space="preserve">  </w:t>
      </w:r>
    </w:p>
    <w:p w:rsidR="002A422B" w:rsidRDefault="00253396" w:rsidP="004E61A4">
      <w:pPr>
        <w:spacing w:line="480" w:lineRule="auto"/>
        <w:ind w:firstLine="706"/>
      </w:pPr>
      <w:r>
        <w:t xml:space="preserve">The issue of free speech and privacy versus professional conduct on Facebook and MySpace is also becoming part of a larger legal discourse.  Two terms in particular, </w:t>
      </w:r>
      <w:r>
        <w:rPr>
          <w:i/>
        </w:rPr>
        <w:t>exemplar</w:t>
      </w:r>
      <w:r>
        <w:t xml:space="preserve"> and </w:t>
      </w:r>
      <w:r>
        <w:rPr>
          <w:i/>
        </w:rPr>
        <w:t xml:space="preserve">nexus </w:t>
      </w:r>
      <w:r>
        <w:t xml:space="preserve">are often at the heart of this discussion.  As De Mitchell, </w:t>
      </w:r>
      <w:proofErr w:type="spellStart"/>
      <w:r>
        <w:t>Eckes</w:t>
      </w:r>
      <w:proofErr w:type="spellEnd"/>
      <w:r>
        <w:t xml:space="preserve"> and </w:t>
      </w:r>
      <w:proofErr w:type="spellStart"/>
      <w:r>
        <w:t>Fossey</w:t>
      </w:r>
      <w:proofErr w:type="spellEnd"/>
      <w:r>
        <w:t xml:space="preserve"> (2009) argue, “teachers as exemplars are held to a higher standard of personal conduct than the average citizen because of their relationships to students. Their actions away from school are judged as if their conduct would set an example for how students should act” (p. 68).  While </w:t>
      </w:r>
      <w:proofErr w:type="gramStart"/>
      <w:r>
        <w:t>certainly</w:t>
      </w:r>
      <w:proofErr w:type="gramEnd"/>
      <w:r>
        <w:t xml:space="preserve"> no one would argue that teachers are in fact role models for young people, there is debate about at which point a teacher is still a private citizen and entitled to conduct his or her life privately without it becoming a reflection on his or her as a professional</w:t>
      </w:r>
      <w:r w:rsidR="008325EE">
        <w:t xml:space="preserve">.  De Mitchell, </w:t>
      </w:r>
      <w:proofErr w:type="spellStart"/>
      <w:r w:rsidR="008325EE">
        <w:t>Eckes</w:t>
      </w:r>
      <w:proofErr w:type="spellEnd"/>
      <w:r w:rsidR="008325EE">
        <w:t xml:space="preserve"> and </w:t>
      </w:r>
      <w:proofErr w:type="spellStart"/>
      <w:r w:rsidR="008325EE">
        <w:t>Fossey</w:t>
      </w:r>
      <w:proofErr w:type="spellEnd"/>
      <w:r w:rsidR="008325EE">
        <w:t xml:space="preserve"> (2010) point to the 1969 case of </w:t>
      </w:r>
      <w:r w:rsidR="008325EE" w:rsidRPr="008325EE">
        <w:rPr>
          <w:i/>
        </w:rPr>
        <w:t>Morrison v. State Board of Education</w:t>
      </w:r>
      <w:r w:rsidR="008325EE">
        <w:rPr>
          <w:i/>
        </w:rPr>
        <w:t>,</w:t>
      </w:r>
      <w:r w:rsidR="008325EE">
        <w:t xml:space="preserve"> which ruled that an employer, namely a school board or district, could only punish or sanction a teacher for conduct away from school only if it interferes with the teacher’s ability to perform his or her job duties or the learning environment.  In other words, there must be a certain degree of equilibrium between a teacher’s professional and personal life.  As the authors state, this “nexus seeks, in many ways, to balance competing legitimate interests – the private life of a teacher and the school district’s strong interest in protecting the school community” (p. 75).</w:t>
      </w:r>
      <w:r w:rsidR="00854AC3">
        <w:t xml:space="preserve">  After reviewing a number of cases also related to teachers and social networking sites, Fu</w:t>
      </w:r>
      <w:r w:rsidR="00F14364">
        <w:t>lmer (2010) supports this idea o</w:t>
      </w:r>
      <w:r w:rsidR="00854AC3">
        <w:t>f nexus when she concludes that “</w:t>
      </w:r>
      <w:r w:rsidR="002A422B">
        <w:t>a</w:t>
      </w:r>
      <w:r w:rsidR="00854AC3">
        <w:t xml:space="preserve">lthough it reasonable to expect teachers to behave in a professional </w:t>
      </w:r>
      <w:r w:rsidR="00854AC3">
        <w:lastRenderedPageBreak/>
        <w:t>manner when they interact with students, it is unreasonable for teachers to be subject to professional discipline for their private behavior when the conduct for which they are disciplined is in conformance with all applicable laws” (p. 30). Therefore, it would appear that not only school districts are attempting to draw a line between the personal and professional lives of teachers, but lawyers and policy makers as well</w:t>
      </w:r>
      <w:r w:rsidR="002A422B">
        <w:t xml:space="preserve">.  </w:t>
      </w:r>
      <w:r w:rsidR="00854AC3">
        <w:t>Where then, does this ambiguity leave teachers and at what point should this discussion become part of their preparation?</w:t>
      </w:r>
      <w:r w:rsidR="002A422B">
        <w:t xml:space="preserve"> As Russo, Squelch and </w:t>
      </w:r>
      <w:proofErr w:type="spellStart"/>
      <w:r w:rsidR="002A422B">
        <w:t>Varnham</w:t>
      </w:r>
      <w:proofErr w:type="spellEnd"/>
      <w:r w:rsidR="002A422B">
        <w:t xml:space="preserve"> (2010) suggest, “student teachers should be informed that in light of their professional duties such as preparing lessons, teaching classes, grading papers and attending faculty meetings, they will be treated as employees rather than students” (15).  While student teachers certainly </w:t>
      </w:r>
      <w:proofErr w:type="gramStart"/>
      <w:r w:rsidR="002A422B">
        <w:t>must be made</w:t>
      </w:r>
      <w:proofErr w:type="gramEnd"/>
      <w:r w:rsidR="002A422B">
        <w:t xml:space="preserve"> aware of these expectations, their first day of work should be neither the time nor the place to begin to consider them.</w:t>
      </w:r>
    </w:p>
    <w:p w:rsidR="002A422B" w:rsidRDefault="005815AC" w:rsidP="0044400A">
      <w:pPr>
        <w:spacing w:line="480" w:lineRule="auto"/>
      </w:pPr>
      <w:r>
        <w:rPr>
          <w:i/>
        </w:rPr>
        <w:t>Facebook and Pre-Service Teachers</w:t>
      </w:r>
      <w:r w:rsidR="00AA6092">
        <w:t xml:space="preserve">  </w:t>
      </w:r>
    </w:p>
    <w:p w:rsidR="004E61A4" w:rsidRDefault="004E61A4" w:rsidP="004E61A4">
      <w:pPr>
        <w:spacing w:line="480" w:lineRule="auto"/>
        <w:ind w:firstLine="706"/>
      </w:pPr>
      <w:r>
        <w:t xml:space="preserve">In response to a warning from the Ohio Education Association (OEA) about teachers’ use of Facebook, Kist (2008) interviewed pre-service teachers about their own activity on social networking sites.  He found that many of the pre-service teachers were largely ignoring the advice put forth by the OEA that stated </w:t>
      </w:r>
      <w:r w:rsidRPr="001E550A">
        <w:t>“</w:t>
      </w:r>
      <w:r w:rsidRPr="001E550A">
        <w:rPr>
          <w:rStyle w:val="apple-style-span"/>
          <w:color w:val="000000"/>
        </w:rPr>
        <w:t>Teachers who make inappropriate postings on Web sites risk losing their licenses or facing other punishment”</w:t>
      </w:r>
      <w:r>
        <w:t xml:space="preserve"> (Associated Press, 2007).</w:t>
      </w:r>
      <w:r w:rsidRPr="001E550A">
        <w:t xml:space="preserve"> These </w:t>
      </w:r>
      <w:r>
        <w:t xml:space="preserve">pre-service teachers felt that their personal privacy should not be up for debate simply because they were going to be teachers.  Interestingly enough, Kist also found that some of the pre-service teachers interviewed admitted that while they would keep their social networking sites once they become teachers, they would carefully assess and remove any possibly questionable content.  Nonetheless, pre-service teachers who are transitioning from student to professional must not ignore the impact that information posted on Facebook and MySpace can have.  </w:t>
      </w:r>
      <w:proofErr w:type="spellStart"/>
      <w:r>
        <w:t>Debatin</w:t>
      </w:r>
      <w:proofErr w:type="spellEnd"/>
      <w:r>
        <w:t xml:space="preserve">, </w:t>
      </w:r>
      <w:r>
        <w:lastRenderedPageBreak/>
        <w:t xml:space="preserve">Lovejoy, Horn and Hughes (2009) found that all 119 participants in their study “agreed that Facebook fueled gossip and rumors, but they seemed to see this as mere side-effects of their Facebook usage and not as a main component” (p. 97).  While this may suffice on a college campus, in the professional world, especially in the field of public education, this “mere side-effect” can have drastic consequences.  </w:t>
      </w:r>
      <w:proofErr w:type="spellStart"/>
      <w:r>
        <w:t>Peluchette</w:t>
      </w:r>
      <w:proofErr w:type="spellEnd"/>
      <w:r>
        <w:t xml:space="preserve"> and Karl (2010) found that undergraduates “who were OK with either their family or employers seeing their profile, compared with those who are not, were significantly less likely to post inappropriate profile content and to portray an image that would be considered sexually appealing, wild, or offensive” (p. 33).  These findings would suggest that undergraduate pre-service teachers are aware to some degree that what they post on social networking sites can indeed affect their future employment. Furthermore, Karl, </w:t>
      </w:r>
      <w:proofErr w:type="spellStart"/>
      <w:r>
        <w:t>Peluchette</w:t>
      </w:r>
      <w:proofErr w:type="spellEnd"/>
      <w:r>
        <w:t xml:space="preserve"> and </w:t>
      </w:r>
      <w:proofErr w:type="spellStart"/>
      <w:r>
        <w:t>Schlaegel</w:t>
      </w:r>
      <w:proofErr w:type="spellEnd"/>
      <w:r>
        <w:t xml:space="preserve"> (2010) found that U.S. students were more likely </w:t>
      </w:r>
      <w:proofErr w:type="gramStart"/>
      <w:r>
        <w:t>than their German counterparts</w:t>
      </w:r>
      <w:proofErr w:type="gramEnd"/>
      <w:r>
        <w:t xml:space="preserve"> to post risqué or professionally inappropriate information to their social networking sites. They go on to speculate as to whether or not this trend would continue once the students begin their professional careers.  Miller, Parsons and Lifer (2010) describe a “posting paradox” in their study that found that although undergraduates are uncomfortable with potential employers seeing their Facebook pages, they continue to post inappropriate content that those same potential employers might see.  They concluded that, “students appear to know what they should be doing, but their </w:t>
      </w:r>
      <w:proofErr w:type="spellStart"/>
      <w:r>
        <w:t>behaviours</w:t>
      </w:r>
      <w:proofErr w:type="spellEnd"/>
      <w:r>
        <w:t xml:space="preserve"> do not reflect this knowledge” (p. 381).  They also found that freshman tended to post more inappropriate content than did seniors in college and hypothesized that as the time for finding a job draws nearer, students are more likely to be conscious of what they post. </w:t>
      </w:r>
    </w:p>
    <w:p w:rsidR="0033401A" w:rsidRDefault="00923730" w:rsidP="002A422B">
      <w:pPr>
        <w:spacing w:line="480" w:lineRule="auto"/>
        <w:ind w:firstLine="360"/>
      </w:pPr>
      <w:r>
        <w:t xml:space="preserve">In a study of over 300 pre-service elementary teachers, Coutts, Boyer, Dawson and </w:t>
      </w:r>
      <w:proofErr w:type="spellStart"/>
      <w:r>
        <w:t>Ferdig</w:t>
      </w:r>
      <w:proofErr w:type="spellEnd"/>
      <w:r>
        <w:t xml:space="preserve"> (2007)</w:t>
      </w:r>
      <w:r w:rsidR="006C38DB">
        <w:t xml:space="preserve"> found that nearly half of them provided their full residential address on their Facebook </w:t>
      </w:r>
      <w:r w:rsidR="006C38DB">
        <w:lastRenderedPageBreak/>
        <w:t xml:space="preserve">page.  Furthermore, the participants “readily provide information via Facebook on topics traditionally off limits in traditional classroom settings (i.e. religious views, political affiliations and sexual orientation) (p.1939).  They concluded that teacher educators </w:t>
      </w:r>
      <w:r w:rsidR="00A71CBA">
        <w:t>must</w:t>
      </w:r>
      <w:r w:rsidR="006C38DB">
        <w:t xml:space="preserve"> address with pre-service teachers that what they post is and can become public.</w:t>
      </w:r>
      <w:r w:rsidR="00A71CBA">
        <w:t xml:space="preserve">  Olson, Clough and Penning (2009) studied the public profiles of over 400 pre-service elementary teachers and coded the information as inappropriate, marginal or appropriate. They found that when one of the researchers discussed some of her concerns over what she had seen with her pre-service teacher students, they “became angry that a professor had been viewing their profiles” (p. 465).   The researchers went on to conclude that the participants in their</w:t>
      </w:r>
      <w:r w:rsidR="0014758A">
        <w:t xml:space="preserve"> study “who posted inappropriate items on Facebook clearly did not consider that their conduct outside o</w:t>
      </w:r>
      <w:r w:rsidR="00657CE1">
        <w:t>f their school-based experiences</w:t>
      </w:r>
      <w:r w:rsidR="0014758A">
        <w:t xml:space="preserve"> had anything to do with their role as a teacher” (p. 466).</w:t>
      </w:r>
      <w:r w:rsidR="0033401A">
        <w:t xml:space="preserve">  </w:t>
      </w:r>
    </w:p>
    <w:p w:rsidR="008232FC" w:rsidRDefault="0033401A" w:rsidP="0033401A">
      <w:pPr>
        <w:spacing w:line="480" w:lineRule="auto"/>
        <w:ind w:firstLine="360"/>
      </w:pPr>
      <w:r>
        <w:t>Both of these studies focused on pre-service elementary teachers, however there is a lack of similar research for pre-service secondary teachers.</w:t>
      </w:r>
      <w:r w:rsidR="00B31269">
        <w:t xml:space="preserve">  </w:t>
      </w:r>
      <w:proofErr w:type="spellStart"/>
      <w:r w:rsidR="00B31269">
        <w:t>Mazer</w:t>
      </w:r>
      <w:proofErr w:type="spellEnd"/>
      <w:r w:rsidR="00B31269">
        <w:t xml:space="preserve">, Murphy and Simonds (2009) found that college </w:t>
      </w:r>
      <w:proofErr w:type="gramStart"/>
      <w:r w:rsidR="00B31269">
        <w:t>freshmen</w:t>
      </w:r>
      <w:proofErr w:type="gramEnd"/>
      <w:r w:rsidR="00B31269">
        <w:t xml:space="preserve"> who viewed the Facebook page of an instructor (created by the researchers) with high levels of self-disclosure</w:t>
      </w:r>
      <w:r w:rsidR="00657CE1">
        <w:t>,</w:t>
      </w:r>
      <w:r w:rsidR="00B31269">
        <w:t xml:space="preserve"> viewed the instructor as more competent, trustworthy and caring.  However, </w:t>
      </w:r>
      <w:r w:rsidR="00CF15AA">
        <w:t>given the professional and societal expectations placed on teachers</w:t>
      </w:r>
      <w:r w:rsidR="005141D4">
        <w:t>, high</w:t>
      </w:r>
      <w:r w:rsidR="00657CE1">
        <w:t xml:space="preserve"> levels of self-disclosure from</w:t>
      </w:r>
      <w:r w:rsidR="00B31269">
        <w:t xml:space="preserve"> a high school teacher may no</w:t>
      </w:r>
      <w:r w:rsidR="00CF15AA">
        <w:t>t have the same favorable effect.</w:t>
      </w:r>
      <w:r w:rsidR="005141D4">
        <w:t xml:space="preserve">  This is especially true of new secondary teachers who are traditionally no more than several years older </w:t>
      </w:r>
      <w:proofErr w:type="gramStart"/>
      <w:r w:rsidR="005141D4">
        <w:t>than some of their students</w:t>
      </w:r>
      <w:proofErr w:type="gramEnd"/>
      <w:r w:rsidR="005141D4">
        <w:t xml:space="preserve">.  The need to differentiate themselves from their students is critical in establishing classroom authority and developing a safe environment conducive to learning.  However, new secondary teachers may feel that in order to do this they must appear to their students as “cool” and “laid-back”.  The idea of interacting with their students on Facebook </w:t>
      </w:r>
      <w:r w:rsidR="00BB0C6D">
        <w:t xml:space="preserve">and MySpace </w:t>
      </w:r>
      <w:r w:rsidR="005141D4">
        <w:t xml:space="preserve">may seem like a good way of doing just that.  </w:t>
      </w:r>
      <w:r w:rsidR="00663AFE">
        <w:t xml:space="preserve">Furthermore, </w:t>
      </w:r>
      <w:r w:rsidR="00663AFE">
        <w:lastRenderedPageBreak/>
        <w:t xml:space="preserve">secondary teachers will likely be involved as faculty sponsors or coaches of school clubs, organizations and teams and therefore could view the use of Facebook and MySpace as a means of effectively communicating with students.  </w:t>
      </w:r>
      <w:proofErr w:type="spellStart"/>
      <w:r w:rsidR="00663AFE">
        <w:t>Piesing</w:t>
      </w:r>
      <w:proofErr w:type="spellEnd"/>
      <w:r w:rsidR="00663AFE">
        <w:t xml:space="preserve"> (20</w:t>
      </w:r>
      <w:r w:rsidR="006951E7">
        <w:t>07) however, states that using Facebook could lead to a loss of face or control in the classroom since such online interaction can blur the lines between teacher and friend.</w:t>
      </w:r>
      <w:r w:rsidR="003566C6">
        <w:t xml:space="preserve"> It therefore becomes imperative that teacher educators begin to help pre-service teachers understand the ramifications of using Facebook, both personally and as a professional educator.</w:t>
      </w:r>
    </w:p>
    <w:p w:rsidR="00E65AE8" w:rsidRDefault="00E65AE8" w:rsidP="00E65AE8">
      <w:pPr>
        <w:spacing w:line="480" w:lineRule="auto"/>
        <w:jc w:val="center"/>
        <w:rPr>
          <w:b/>
        </w:rPr>
      </w:pPr>
      <w:r>
        <w:rPr>
          <w:b/>
        </w:rPr>
        <w:t>METHOD</w:t>
      </w:r>
    </w:p>
    <w:p w:rsidR="00A65036" w:rsidRDefault="00A65036" w:rsidP="00A65036">
      <w:pPr>
        <w:spacing w:line="480" w:lineRule="auto"/>
      </w:pPr>
      <w:r>
        <w:tab/>
        <w:t xml:space="preserve">In order to understand the participants’ awareness of teacher self-disclosure on Facebook, the researcher developed the following guiding questions for the study.  For the purposes of this study, the researcher determined that it was necessary to understand the starting point of the participants in terms of awareness of the complex nature of teacher self-disclosure on social networking sites in order to provide a comparison after the intervention. For this reason, the researcher designed the pre-survey to gather a general understanding teacher self-disclosure and to what degree the participants had even considered it a factor in their transition from student to professional. </w:t>
      </w:r>
    </w:p>
    <w:p w:rsidR="00A65036" w:rsidRDefault="00A65036" w:rsidP="00A65036">
      <w:pPr>
        <w:numPr>
          <w:ilvl w:val="0"/>
          <w:numId w:val="16"/>
        </w:numPr>
        <w:spacing w:line="480" w:lineRule="auto"/>
      </w:pPr>
      <w:r>
        <w:t>How do pre-service secondary teachers view the use of social networking sites such as Facebook and MySpace as they transition from student to professional?</w:t>
      </w:r>
    </w:p>
    <w:p w:rsidR="00A65036" w:rsidRDefault="00A65036" w:rsidP="00A65036">
      <w:pPr>
        <w:numPr>
          <w:ilvl w:val="0"/>
          <w:numId w:val="16"/>
        </w:numPr>
        <w:spacing w:line="480" w:lineRule="auto"/>
      </w:pPr>
      <w:r>
        <w:t>How aware are pre-service secondary teachers of the ramifications of posting what administrators, parents and the school community deem as inappropriate material?</w:t>
      </w:r>
    </w:p>
    <w:p w:rsidR="00A65036" w:rsidRDefault="00A65036" w:rsidP="00A65036">
      <w:pPr>
        <w:numPr>
          <w:ilvl w:val="0"/>
          <w:numId w:val="16"/>
        </w:numPr>
        <w:spacing w:line="480" w:lineRule="auto"/>
      </w:pPr>
      <w:r>
        <w:t>How do pre-service secondary teachers view social networking sites as tools of communication for use with their future students?</w:t>
      </w:r>
    </w:p>
    <w:p w:rsidR="00A65036" w:rsidRDefault="00A65036" w:rsidP="00A65036">
      <w:pPr>
        <w:numPr>
          <w:ilvl w:val="0"/>
          <w:numId w:val="16"/>
        </w:numPr>
        <w:spacing w:line="480" w:lineRule="auto"/>
      </w:pPr>
      <w:r>
        <w:lastRenderedPageBreak/>
        <w:t>How will these views change after engaging in readings and discussions about real-life examples of these very issues?</w:t>
      </w:r>
    </w:p>
    <w:p w:rsidR="00E36901" w:rsidRDefault="00007F0D" w:rsidP="008A61F2">
      <w:pPr>
        <w:spacing w:line="480" w:lineRule="auto"/>
        <w:ind w:firstLine="706"/>
      </w:pPr>
      <w:r>
        <w:t xml:space="preserve">The participants in the present study were </w:t>
      </w:r>
      <w:r w:rsidR="00B63945">
        <w:t xml:space="preserve">68 </w:t>
      </w:r>
      <w:proofErr w:type="gramStart"/>
      <w:r w:rsidR="00B63945">
        <w:t>sophomore</w:t>
      </w:r>
      <w:proofErr w:type="gramEnd"/>
      <w:r w:rsidR="00B63945">
        <w:t>,</w:t>
      </w:r>
      <w:r>
        <w:t xml:space="preserve"> junior and senior undergraduate secondary education students at a large Midwestern university during the fall semester of a course on </w:t>
      </w:r>
      <w:r w:rsidR="00DE38FF">
        <w:t xml:space="preserve">general secondary </w:t>
      </w:r>
      <w:r>
        <w:t>instructional methods and assessment</w:t>
      </w:r>
      <w:r w:rsidR="00B63945">
        <w:t xml:space="preserve"> and one section of an introduction to secondary education course in the spring</w:t>
      </w:r>
      <w:r>
        <w:t>.</w:t>
      </w:r>
      <w:r w:rsidR="00D50769">
        <w:t xml:space="preserve">  The content area specialt</w:t>
      </w:r>
      <w:r w:rsidR="00DE38FF">
        <w:t xml:space="preserve">y for the participants included, but was not limited to, </w:t>
      </w:r>
      <w:r w:rsidR="00D50769">
        <w:t xml:space="preserve">English, History, Biology, </w:t>
      </w:r>
      <w:r w:rsidR="00B47BD6">
        <w:t>Chemistry</w:t>
      </w:r>
      <w:r w:rsidR="00D50769">
        <w:t xml:space="preserve"> and Agriculture.</w:t>
      </w:r>
      <w:r>
        <w:t xml:space="preserve">  </w:t>
      </w:r>
      <w:r w:rsidR="009A585D">
        <w:t>For the majority of the students enrolled</w:t>
      </w:r>
      <w:r w:rsidR="00B63945">
        <w:t xml:space="preserve"> in the fall semester courses</w:t>
      </w:r>
      <w:r w:rsidR="009A585D">
        <w:t xml:space="preserve"> it was their final semester prior to student teaching.</w:t>
      </w:r>
      <w:r w:rsidR="00D50769">
        <w:t xml:space="preserve">  </w:t>
      </w:r>
      <w:r w:rsidR="00B63945">
        <w:t xml:space="preserve">For all of the students enrolled in the spring semester course, it was their first teacher education course in a sequence of three. </w:t>
      </w:r>
    </w:p>
    <w:p w:rsidR="008A61F2" w:rsidRDefault="008A61F2" w:rsidP="008A61F2">
      <w:pPr>
        <w:spacing w:line="480" w:lineRule="auto"/>
        <w:ind w:firstLine="706"/>
      </w:pPr>
      <w:r>
        <w:t xml:space="preserve">The participants were all students in the researcher’s courses on the introduction to teaching and general </w:t>
      </w:r>
      <w:r w:rsidR="00C532D2">
        <w:t xml:space="preserve">secondary </w:t>
      </w:r>
      <w:r>
        <w:t xml:space="preserve">methods.  The surveys, readings and class discussion were part of the regular course activities.  There was a 100% rate of consent among the participants.  Although the participants received class points for completing the assigned activities, in order to minimize coercion, all survey responses were anonymous.  While participants did provide their name in order to receive credit for completing the online surveys, the names </w:t>
      </w:r>
      <w:proofErr w:type="gramStart"/>
      <w:r>
        <w:t>were not linked</w:t>
      </w:r>
      <w:proofErr w:type="gramEnd"/>
      <w:r>
        <w:t xml:space="preserve"> in any way to the actual survey responses.  For the in-class discussion, participants </w:t>
      </w:r>
      <w:proofErr w:type="gramStart"/>
      <w:r>
        <w:t>were randomly assigned</w:t>
      </w:r>
      <w:proofErr w:type="gramEnd"/>
      <w:r>
        <w:t xml:space="preserve"> to groups and they submitted their written responses as a group, without names.  To minimize the risk that the instructor-researcher would recognize students by their responses, the data </w:t>
      </w:r>
      <w:proofErr w:type="gramStart"/>
      <w:r>
        <w:t>were not analyzed</w:t>
      </w:r>
      <w:proofErr w:type="gramEnd"/>
      <w:r>
        <w:t xml:space="preserve"> until one month after final grades for the courses were submitted.</w:t>
      </w:r>
    </w:p>
    <w:p w:rsidR="002A7425" w:rsidRDefault="00006DB4" w:rsidP="00006DB4">
      <w:pPr>
        <w:spacing w:line="480" w:lineRule="auto"/>
      </w:pPr>
      <w:r>
        <w:tab/>
      </w:r>
      <w:r w:rsidR="00E36901">
        <w:t>Th</w:t>
      </w:r>
      <w:r w:rsidR="00387AB8">
        <w:t>e participants completed an online</w:t>
      </w:r>
      <w:r w:rsidR="00E36901">
        <w:t xml:space="preserve"> pre-survey in which they responded to questions about their personal use of Facebook </w:t>
      </w:r>
      <w:r w:rsidR="00262F40">
        <w:t xml:space="preserve">and MySpace </w:t>
      </w:r>
      <w:r w:rsidR="00E36901">
        <w:t>as well as open-ended que</w:t>
      </w:r>
      <w:r w:rsidR="00262F40">
        <w:t>stions about the use of such social networking sites</w:t>
      </w:r>
      <w:r w:rsidR="00E36901">
        <w:t xml:space="preserve"> by secondary teachers.  </w:t>
      </w:r>
      <w:r w:rsidR="00007F0D">
        <w:t xml:space="preserve"> </w:t>
      </w:r>
      <w:r w:rsidR="00786D32">
        <w:t xml:space="preserve">The pre-survey consisted </w:t>
      </w:r>
      <w:r w:rsidR="00D61507">
        <w:t xml:space="preserve">of </w:t>
      </w:r>
      <w:r w:rsidR="00786D32">
        <w:t xml:space="preserve">three </w:t>
      </w:r>
      <w:r w:rsidR="00786D32">
        <w:lastRenderedPageBreak/>
        <w:t xml:space="preserve">questions regarding the participants’ use of social networking sites as well as their current privacy settings and one open-ended question about the participants’ views on the use of social networking sites by teachers.  The researcher kept this initial question general so as not to lead the participants in any one direction and to gauge the issues that the participants thought </w:t>
      </w:r>
      <w:r w:rsidR="00D61507">
        <w:t xml:space="preserve">of </w:t>
      </w:r>
      <w:r w:rsidR="00786D32">
        <w:t xml:space="preserve">with prompting.  Following the open-ended question were 14 </w:t>
      </w:r>
      <w:proofErr w:type="spellStart"/>
      <w:r w:rsidR="00786D32">
        <w:t>Likert</w:t>
      </w:r>
      <w:proofErr w:type="spellEnd"/>
      <w:r w:rsidR="00786D32">
        <w:t xml:space="preserve">-type items that focused on more specific issues of teachers use of and self-disclosure on social networking sites, such as whether it was a good way to communicate with students and if a teacher is personally responsible for what they post to their page on their own time away from school. </w:t>
      </w:r>
      <w:r w:rsidR="00387AB8">
        <w:t xml:space="preserve">After the pre-survey, the participants read several articles that detailed various issues surrounding the use of Facebook by in-service teachers, ranging from dismissals </w:t>
      </w:r>
      <w:r w:rsidR="00244D73">
        <w:t>because</w:t>
      </w:r>
      <w:r w:rsidR="00387AB8">
        <w:t xml:space="preserve"> of posting</w:t>
      </w:r>
      <w:r w:rsidR="009464E7">
        <w:t xml:space="preserve"> inappropriate content or pictures</w:t>
      </w:r>
      <w:r w:rsidR="00387AB8">
        <w:t>, discussions about privacy and emerging school policies.</w:t>
      </w:r>
      <w:r w:rsidR="009A24DA">
        <w:t xml:space="preserve"> </w:t>
      </w:r>
      <w:r w:rsidR="00693ADE">
        <w:t>The participants read</w:t>
      </w:r>
      <w:r w:rsidR="00E77E3B">
        <w:t xml:space="preserve"> seven articles in all.  The first article by Simpson (2008) is a synopsis of a number of teachers who faced disciplinary action because of photos or comments they had posted to the</w:t>
      </w:r>
      <w:r w:rsidR="00657CE1">
        <w:t>ir MySpace or</w:t>
      </w:r>
      <w:r w:rsidR="00E77E3B">
        <w:t xml:space="preserve"> Facebook page</w:t>
      </w:r>
      <w:r w:rsidR="00262F40">
        <w:t>s</w:t>
      </w:r>
      <w:r w:rsidR="00E77E3B">
        <w:t xml:space="preserve">.  Another article by </w:t>
      </w:r>
      <w:proofErr w:type="spellStart"/>
      <w:r w:rsidR="00E77E3B">
        <w:t>Steffenhagen</w:t>
      </w:r>
      <w:proofErr w:type="spellEnd"/>
      <w:r w:rsidR="00E77E3B">
        <w:t xml:space="preserve"> (2008) told the story of a Canadian principal who was suspended and investigated as a child abuser because of a nude photo of him on a beach, taken by his wife while the two were on vacation.  The participants also read an article (Henry, 2009) about a school in Houston that was just beginning to tackle the fallout in the classroom t</w:t>
      </w:r>
      <w:r w:rsidR="00387AB8">
        <w:t>h</w:t>
      </w:r>
      <w:r w:rsidR="00262F40">
        <w:t>at resulted</w:t>
      </w:r>
      <w:r w:rsidR="00E77E3B">
        <w:t xml:space="preserve"> from comments made about teac</w:t>
      </w:r>
      <w:r w:rsidR="00262F40">
        <w:t xml:space="preserve">hers and students on Facebook from </w:t>
      </w:r>
      <w:r w:rsidR="00E77E3B">
        <w:t xml:space="preserve">home. Two other articles (Helms, 2008 &amp; </w:t>
      </w:r>
      <w:proofErr w:type="spellStart"/>
      <w:r w:rsidR="00E77E3B">
        <w:t>Clasen</w:t>
      </w:r>
      <w:proofErr w:type="spellEnd"/>
      <w:r w:rsidR="00E77E3B">
        <w:t>-Kelly, 2008) focused on the ongoing investigation of a Charlotte-Mecklenburg teacher who had posted comments about her students on Facebook and the ensuing debate of teacher privacy in the face of societal expectations of educators.  The final set of articles described a warning issued by the Ohio Education Association (</w:t>
      </w:r>
      <w:proofErr w:type="spellStart"/>
      <w:r w:rsidR="00E77E3B">
        <w:t>eSchoolNews</w:t>
      </w:r>
      <w:proofErr w:type="spellEnd"/>
      <w:r w:rsidR="00E77E3B">
        <w:t xml:space="preserve">, 2009) and the actual warning itself (Ohio Education Association, </w:t>
      </w:r>
      <w:r w:rsidR="00E77E3B">
        <w:lastRenderedPageBreak/>
        <w:t>2009).   Th</w:t>
      </w:r>
      <w:r w:rsidR="00387AB8">
        <w:t>e participants the</w:t>
      </w:r>
      <w:r w:rsidR="009464E7">
        <w:t>n engaged in a guided</w:t>
      </w:r>
      <w:r w:rsidR="002A7425">
        <w:t xml:space="preserve"> a one-time</w:t>
      </w:r>
      <w:r w:rsidR="00387AB8">
        <w:t xml:space="preserve"> in-class discussion about the articles and completed a post-survey at home. </w:t>
      </w:r>
      <w:r w:rsidR="00E36901">
        <w:t xml:space="preserve">The participants completed these activities as part of a regular class assignment for which they received points; regardless of whether or not they consented to having their responses used in the study.  </w:t>
      </w:r>
      <w:r w:rsidR="002A7425">
        <w:t xml:space="preserve">Since professionalism was a major topical component of both courses, the goal of the in-class discussion </w:t>
      </w:r>
      <w:r w:rsidR="00D801A3">
        <w:t>was to provide the participants with the opportunity to recognize the importance of being mindful of what they post as they move into student teaching and eventually into the classroom.  The discussion took place in small groups of three to four students in order to give all participants an opportunity to share their thoughts and ideas.</w:t>
      </w:r>
    </w:p>
    <w:p w:rsidR="00E36901" w:rsidRDefault="009464E7" w:rsidP="002A7425">
      <w:pPr>
        <w:spacing w:line="480" w:lineRule="auto"/>
        <w:ind w:firstLine="706"/>
      </w:pPr>
      <w:r>
        <w:t>The researcher compiled the data and looked for patterns in thinking in the pre- and post-</w:t>
      </w:r>
      <w:proofErr w:type="gramStart"/>
      <w:r>
        <w:t>survey</w:t>
      </w:r>
      <w:proofErr w:type="gramEnd"/>
      <w:r>
        <w:t xml:space="preserve"> responses, as well as changes in the ideas about and perceptions of secondary teachers usi</w:t>
      </w:r>
      <w:r w:rsidR="00C97461">
        <w:t>ng Facebook and MySpace.</w:t>
      </w:r>
    </w:p>
    <w:p w:rsidR="002A7425" w:rsidRDefault="002A7425" w:rsidP="00006DB4">
      <w:pPr>
        <w:spacing w:line="480" w:lineRule="auto"/>
      </w:pPr>
      <w:r>
        <w:tab/>
        <w:t xml:space="preserve">Given no previous research in this area, the researcher developed the pre- and post-surveys as well as the in-class discussion questions.  The surveys </w:t>
      </w:r>
      <w:proofErr w:type="gramStart"/>
      <w:r>
        <w:t>were piloted</w:t>
      </w:r>
      <w:proofErr w:type="gramEnd"/>
      <w:r>
        <w:t xml:space="preserve"> in another section of the general methods course prior to the intervention event in the researcher’s section.  Both surveys and the in-class discussion questions can be found in Appendices A and B.  </w:t>
      </w:r>
    </w:p>
    <w:p w:rsidR="0033513F" w:rsidRDefault="0033513F" w:rsidP="00E36901">
      <w:pPr>
        <w:spacing w:line="480" w:lineRule="auto"/>
        <w:ind w:firstLine="706"/>
      </w:pPr>
      <w:r>
        <w:t xml:space="preserve">Once the data </w:t>
      </w:r>
      <w:proofErr w:type="gramStart"/>
      <w:r>
        <w:t>were collected</w:t>
      </w:r>
      <w:proofErr w:type="gramEnd"/>
      <w:r>
        <w:t>, the researcher looked for emerging themes in the free-response questions to find commonalities among them in the pre- and post-survey results.  The researcher performed a content analysis of the free-respon</w:t>
      </w:r>
      <w:r w:rsidR="00F10C9C">
        <w:t xml:space="preserve">se data to find common themes and issues among the participants and to determine how their ideas and beliefs about teachers using social networking sites had changed as the result of reading the articles and engaging in the class discussion.  </w:t>
      </w:r>
      <w:r>
        <w:t xml:space="preserve">Working within the framework of symbolic interaction, </w:t>
      </w:r>
      <w:r w:rsidR="00F10C9C">
        <w:t xml:space="preserve">understood by Patton (2002) to mean that “human beings act toward things on the basis of meanings that the things have for </w:t>
      </w:r>
      <w:r w:rsidR="00F10C9C">
        <w:lastRenderedPageBreak/>
        <w:t xml:space="preserve">them” and that “the meaning of things arises out of the social interactions one has with one’s fellows” (p. 112).  In the present study, the meaning that social networking sites such as Facebook hold to pre-service teachers </w:t>
      </w:r>
      <w:proofErr w:type="gramStart"/>
      <w:r w:rsidR="00F10C9C">
        <w:t>may be affected</w:t>
      </w:r>
      <w:proofErr w:type="gramEnd"/>
      <w:r w:rsidR="00F10C9C">
        <w:t xml:space="preserve"> by how they view themselves as students or emerging professionals and that a shift in this meaning may come about as the result of discussing it with their peers.</w:t>
      </w:r>
    </w:p>
    <w:p w:rsidR="00E65AE8" w:rsidRDefault="00E65AE8" w:rsidP="00C127B1">
      <w:pPr>
        <w:spacing w:line="480" w:lineRule="auto"/>
        <w:jc w:val="center"/>
        <w:rPr>
          <w:b/>
        </w:rPr>
      </w:pPr>
      <w:r>
        <w:rPr>
          <w:b/>
        </w:rPr>
        <w:t>RESULTS</w:t>
      </w:r>
      <w:r w:rsidR="00C97461">
        <w:rPr>
          <w:b/>
        </w:rPr>
        <w:t xml:space="preserve"> AND DISCUSSION</w:t>
      </w:r>
    </w:p>
    <w:p w:rsidR="008A61F2" w:rsidRPr="00293EAD" w:rsidRDefault="008A61F2" w:rsidP="008A61F2">
      <w:pPr>
        <w:tabs>
          <w:tab w:val="left" w:pos="720"/>
        </w:tabs>
        <w:spacing w:line="480" w:lineRule="auto"/>
      </w:pPr>
      <w:r w:rsidRPr="00293EAD">
        <w:t xml:space="preserve">Table 1 </w:t>
      </w:r>
    </w:p>
    <w:p w:rsidR="008A61F2" w:rsidRDefault="008A61F2" w:rsidP="008A61F2">
      <w:pPr>
        <w:tabs>
          <w:tab w:val="left" w:pos="720"/>
        </w:tabs>
        <w:spacing w:line="480" w:lineRule="auto"/>
        <w:rPr>
          <w:i/>
        </w:rPr>
      </w:pPr>
      <w:r>
        <w:rPr>
          <w:i/>
        </w:rPr>
        <w:t>Social Networking Site Accounts and Usage</w:t>
      </w:r>
    </w:p>
    <w:p w:rsidR="008A61F2" w:rsidRDefault="008A61F2" w:rsidP="008A61F2">
      <w:pPr>
        <w:tabs>
          <w:tab w:val="left" w:pos="720"/>
        </w:tabs>
      </w:pPr>
      <w:r>
        <w:t>__________________________________________________________________</w:t>
      </w:r>
    </w:p>
    <w:p w:rsidR="008A61F2" w:rsidRDefault="008A61F2" w:rsidP="008A61F2">
      <w:pPr>
        <w:tabs>
          <w:tab w:val="left" w:pos="720"/>
        </w:tabs>
      </w:pPr>
      <w:r>
        <w:t>Account</w:t>
      </w:r>
      <w:r>
        <w:tab/>
      </w:r>
      <w:r>
        <w:tab/>
      </w:r>
      <w:r>
        <w:tab/>
      </w:r>
      <w:r>
        <w:tab/>
      </w:r>
      <w:r>
        <w:tab/>
      </w:r>
      <w:r>
        <w:tab/>
        <w:t xml:space="preserve">Usage </w:t>
      </w:r>
    </w:p>
    <w:p w:rsidR="008A61F2" w:rsidRDefault="008A61F2" w:rsidP="008A61F2">
      <w:pPr>
        <w:tabs>
          <w:tab w:val="left" w:pos="720"/>
        </w:tabs>
      </w:pPr>
      <w:r>
        <w:t>Type</w:t>
      </w:r>
      <w:r>
        <w:tab/>
      </w:r>
      <w:r>
        <w:tab/>
      </w:r>
    </w:p>
    <w:p w:rsidR="008A61F2" w:rsidRDefault="008A61F2" w:rsidP="008A61F2">
      <w:pPr>
        <w:tabs>
          <w:tab w:val="left" w:pos="720"/>
        </w:tabs>
      </w:pPr>
      <w:r>
        <w:tab/>
      </w:r>
      <w:r>
        <w:tab/>
      </w:r>
      <w:r>
        <w:tab/>
      </w:r>
      <w:r>
        <w:tab/>
        <w:t xml:space="preserve">    </w:t>
      </w:r>
      <w:proofErr w:type="gramStart"/>
      <w:r>
        <w:t>at</w:t>
      </w:r>
      <w:proofErr w:type="gramEnd"/>
      <w:r>
        <w:t xml:space="preserve"> least            three to five             once</w:t>
      </w:r>
      <w:r>
        <w:tab/>
        <w:t xml:space="preserve">    rarely </w:t>
      </w:r>
    </w:p>
    <w:p w:rsidR="008A61F2" w:rsidRDefault="008A61F2" w:rsidP="008A61F2">
      <w:pPr>
        <w:tabs>
          <w:tab w:val="left" w:pos="720"/>
        </w:tabs>
      </w:pPr>
      <w:r>
        <w:tab/>
      </w:r>
      <w:r>
        <w:tab/>
        <w:t xml:space="preserve">        n=68</w:t>
      </w:r>
      <w:r>
        <w:tab/>
        <w:t xml:space="preserve">    once a day</w:t>
      </w:r>
      <w:r>
        <w:tab/>
        <w:t xml:space="preserve">   times a week           a week</w:t>
      </w:r>
    </w:p>
    <w:p w:rsidR="008A61F2" w:rsidRDefault="008A61F2" w:rsidP="008A61F2">
      <w:pPr>
        <w:tabs>
          <w:tab w:val="left" w:pos="720"/>
        </w:tabs>
      </w:pPr>
      <w:r>
        <w:t>__________________________________________________________________</w:t>
      </w:r>
    </w:p>
    <w:p w:rsidR="008A61F2" w:rsidRDefault="008A61F2" w:rsidP="008A61F2">
      <w:pPr>
        <w:tabs>
          <w:tab w:val="left" w:pos="720"/>
        </w:tabs>
        <w:spacing w:line="480" w:lineRule="auto"/>
      </w:pPr>
    </w:p>
    <w:p w:rsidR="008A61F2" w:rsidRDefault="008A61F2" w:rsidP="008A61F2">
      <w:pPr>
        <w:tabs>
          <w:tab w:val="left" w:pos="720"/>
          <w:tab w:val="left" w:pos="3285"/>
        </w:tabs>
        <w:spacing w:line="480" w:lineRule="auto"/>
      </w:pPr>
      <w:r>
        <w:t xml:space="preserve">Facebook only         .84           </w:t>
      </w:r>
      <w:r>
        <w:tab/>
        <w:t>.43</w:t>
      </w:r>
      <w:r>
        <w:tab/>
      </w:r>
      <w:r>
        <w:tab/>
        <w:t>.26</w:t>
      </w:r>
      <w:r>
        <w:tab/>
      </w:r>
      <w:r>
        <w:tab/>
        <w:t>.16</w:t>
      </w:r>
      <w:r>
        <w:tab/>
        <w:t xml:space="preserve">        .15</w:t>
      </w:r>
    </w:p>
    <w:p w:rsidR="008A61F2" w:rsidRDefault="008A61F2" w:rsidP="008A61F2">
      <w:pPr>
        <w:tabs>
          <w:tab w:val="left" w:pos="720"/>
        </w:tabs>
        <w:spacing w:line="480" w:lineRule="auto"/>
      </w:pPr>
      <w:r>
        <w:t>MySpace only</w:t>
      </w:r>
      <w:r>
        <w:tab/>
        <w:t xml:space="preserve">           --</w:t>
      </w:r>
      <w:r>
        <w:tab/>
        <w:t xml:space="preserve">          </w:t>
      </w:r>
    </w:p>
    <w:p w:rsidR="008A61F2" w:rsidRDefault="008A61F2" w:rsidP="008A61F2">
      <w:pPr>
        <w:tabs>
          <w:tab w:val="left" w:pos="720"/>
        </w:tabs>
      </w:pPr>
      <w:r>
        <w:t>Facebook &amp;</w:t>
      </w:r>
      <w:r>
        <w:tab/>
        <w:t xml:space="preserve">         .13</w:t>
      </w:r>
    </w:p>
    <w:p w:rsidR="008A61F2" w:rsidRDefault="008A61F2" w:rsidP="008A61F2">
      <w:pPr>
        <w:tabs>
          <w:tab w:val="left" w:pos="720"/>
        </w:tabs>
      </w:pPr>
      <w:r>
        <w:t>MySpace</w:t>
      </w:r>
    </w:p>
    <w:p w:rsidR="008A61F2" w:rsidRDefault="008A61F2" w:rsidP="008A61F2">
      <w:pPr>
        <w:tabs>
          <w:tab w:val="left" w:pos="720"/>
        </w:tabs>
      </w:pPr>
    </w:p>
    <w:p w:rsidR="008A61F2" w:rsidRDefault="008A61F2" w:rsidP="008A61F2">
      <w:pPr>
        <w:tabs>
          <w:tab w:val="left" w:pos="720"/>
        </w:tabs>
      </w:pPr>
      <w:r>
        <w:t>Neither</w:t>
      </w:r>
      <w:r>
        <w:tab/>
      </w:r>
      <w:r>
        <w:tab/>
        <w:t xml:space="preserve">         .03 </w:t>
      </w:r>
      <w:r>
        <w:tab/>
      </w:r>
    </w:p>
    <w:p w:rsidR="008A61F2" w:rsidRDefault="002A4054" w:rsidP="009464E7">
      <w:pPr>
        <w:spacing w:line="480" w:lineRule="auto"/>
      </w:pPr>
      <w:r>
        <w:tab/>
      </w:r>
    </w:p>
    <w:p w:rsidR="008439F7" w:rsidRDefault="002A4054" w:rsidP="00D430AD">
      <w:pPr>
        <w:spacing w:line="480" w:lineRule="auto"/>
        <w:ind w:firstLine="706"/>
      </w:pPr>
      <w:r>
        <w:t>Table 1 shows responses to the questions about the type of account the participants had a</w:t>
      </w:r>
      <w:r w:rsidR="00F23EC1">
        <w:t>nd their rate of usage.  For this study, the researcher defined usage as accessing the</w:t>
      </w:r>
      <w:r w:rsidR="00C97461">
        <w:t xml:space="preserve"> site and participating in the</w:t>
      </w:r>
      <w:r w:rsidR="00F23EC1">
        <w:t xml:space="preserve"> account through posting comments, responding to or “liking” comments or photos, sending messages or chatting with friends.    The results </w:t>
      </w:r>
      <w:r w:rsidR="003C1A79">
        <w:t>indicate</w:t>
      </w:r>
      <w:r w:rsidR="00F23EC1">
        <w:t xml:space="preserve"> that the participants in the study were active users of social networking sites, primarily Facebook, with </w:t>
      </w:r>
      <w:r w:rsidR="002100CA">
        <w:t>8</w:t>
      </w:r>
      <w:r w:rsidR="00F23EC1">
        <w:t xml:space="preserve">5% of them being regular users by accessing and participating in their social networking sites at least once a </w:t>
      </w:r>
      <w:r w:rsidR="00F23EC1">
        <w:lastRenderedPageBreak/>
        <w:t>week.  The participants in this study therefore had sufficient experience with social networking sites to engage in the study.  These data indicate that the participants knew how the sites work and were able to give informed opinions on its use.</w:t>
      </w:r>
      <w:r w:rsidR="008439F7">
        <w:t xml:space="preserve"> Furthermore, these data are consistent with similar findings of usage. </w:t>
      </w:r>
      <w:proofErr w:type="spellStart"/>
      <w:r w:rsidR="008439F7">
        <w:t>Pempek</w:t>
      </w:r>
      <w:proofErr w:type="spellEnd"/>
      <w:r w:rsidR="008439F7">
        <w:t xml:space="preserve">, </w:t>
      </w:r>
      <w:proofErr w:type="spellStart"/>
      <w:r w:rsidR="008439F7">
        <w:t>Yevdokiya</w:t>
      </w:r>
      <w:proofErr w:type="spellEnd"/>
      <w:r w:rsidR="008439F7">
        <w:t xml:space="preserve"> and Calvert (2008) found that undergraduate students spent at least thirty minutes per day on Facebook while </w:t>
      </w:r>
      <w:proofErr w:type="spellStart"/>
      <w:r w:rsidR="008439F7" w:rsidRPr="00E37323">
        <w:t>Aghazamani</w:t>
      </w:r>
      <w:proofErr w:type="spellEnd"/>
      <w:r w:rsidR="008439F7">
        <w:t xml:space="preserve"> (2010) found that of 595 students polled, 81% connected to the site more than once a day and 74% of them spent more than one hour a day using it. Research done by </w:t>
      </w:r>
      <w:proofErr w:type="spellStart"/>
      <w:r w:rsidR="008439F7">
        <w:t>Kirschner</w:t>
      </w:r>
      <w:proofErr w:type="spellEnd"/>
      <w:r w:rsidR="008439F7">
        <w:t xml:space="preserve"> and </w:t>
      </w:r>
      <w:proofErr w:type="spellStart"/>
      <w:r w:rsidR="008439F7">
        <w:t>Karpinski</w:t>
      </w:r>
      <w:proofErr w:type="spellEnd"/>
      <w:r w:rsidR="008439F7">
        <w:t xml:space="preserve"> (2010) showed that of 219 undergraduate and graduate students, 65% of them access their social networking sites at least once a day and often more than once to look for new messages and posts.  </w:t>
      </w:r>
      <w:r w:rsidR="008439F7" w:rsidRPr="00811EDB">
        <w:t xml:space="preserve">Furthermore, </w:t>
      </w:r>
      <w:proofErr w:type="spellStart"/>
      <w:r w:rsidR="008439F7" w:rsidRPr="00811EDB">
        <w:t>Hafner</w:t>
      </w:r>
      <w:proofErr w:type="spellEnd"/>
      <w:r w:rsidR="008439F7" w:rsidRPr="00811EDB">
        <w:t xml:space="preserve"> (2009) reports that Facebook’s 350 million members “</w:t>
      </w:r>
      <w:r w:rsidR="008439F7">
        <w:rPr>
          <w:rStyle w:val="apple-style-span"/>
          <w:color w:val="000000"/>
          <w:sz w:val="23"/>
          <w:szCs w:val="23"/>
          <w:shd w:val="clear" w:color="auto" w:fill="FFFFFF"/>
        </w:rPr>
        <w:t>collectively</w:t>
      </w:r>
      <w:r w:rsidR="008439F7" w:rsidRPr="00811EDB">
        <w:rPr>
          <w:rStyle w:val="apple-style-span"/>
          <w:color w:val="000000"/>
          <w:sz w:val="23"/>
          <w:szCs w:val="23"/>
          <w:shd w:val="clear" w:color="auto" w:fill="FFFFFF"/>
        </w:rPr>
        <w:t xml:space="preserve"> spend 10 billion minutes there every day, checking in with friends, writing on people’s electronic walls, clicking through photos and generally keeping pace with the drift of their social world.” </w:t>
      </w:r>
    </w:p>
    <w:p w:rsidR="00603ED9" w:rsidRPr="00C97461" w:rsidRDefault="00816FD1" w:rsidP="009464E7">
      <w:pPr>
        <w:spacing w:line="480" w:lineRule="auto"/>
        <w:rPr>
          <w:b/>
        </w:rPr>
      </w:pPr>
      <w:r w:rsidRPr="00C97461">
        <w:rPr>
          <w:b/>
        </w:rPr>
        <w:t>Pre-survey Free Response Questions</w:t>
      </w:r>
    </w:p>
    <w:p w:rsidR="00816FD1" w:rsidRDefault="00816FD1" w:rsidP="009464E7">
      <w:pPr>
        <w:spacing w:line="480" w:lineRule="auto"/>
      </w:pPr>
      <w:r>
        <w:tab/>
        <w:t xml:space="preserve">The pre-survey indicated that many of the participants felt cautiously optimistic about using Facebook as a private citizen.  </w:t>
      </w:r>
      <w:r w:rsidR="00603ED9">
        <w:t xml:space="preserve">After </w:t>
      </w:r>
      <w:proofErr w:type="gramStart"/>
      <w:r w:rsidR="00CF0275">
        <w:t>reading</w:t>
      </w:r>
      <w:proofErr w:type="gramEnd"/>
      <w:r w:rsidR="00603ED9">
        <w:t xml:space="preserve"> the responses to the pre-survey question “What is </w:t>
      </w:r>
      <w:r w:rsidR="0033039D">
        <w:t>y</w:t>
      </w:r>
      <w:r w:rsidR="00603ED9">
        <w:t xml:space="preserve">our view on the use of social networking sites </w:t>
      </w:r>
      <w:r w:rsidR="00131CAF">
        <w:t>such as</w:t>
      </w:r>
      <w:r w:rsidR="00603ED9">
        <w:t xml:space="preserve"> Facebook or MySpace by high school teachers?” the researcher identified four common themes among them.  For example, </w:t>
      </w:r>
      <w:r w:rsidR="002100CA">
        <w:t>65</w:t>
      </w:r>
      <w:r>
        <w:t xml:space="preserve">% of the participants reported that the use of social networking sites by high school teachers is acceptable if privacy settings are set to the highest level possible, there is </w:t>
      </w:r>
      <w:proofErr w:type="gramStart"/>
      <w:r>
        <w:t>no inappropriate</w:t>
      </w:r>
      <w:proofErr w:type="gramEnd"/>
      <w:r>
        <w:t xml:space="preserve"> content and if teachers do not “friend” students. </w:t>
      </w:r>
      <w:r w:rsidR="00603ED9">
        <w:t xml:space="preserve">  Participants qualified their responses with the following:</w:t>
      </w:r>
    </w:p>
    <w:p w:rsidR="00603ED9" w:rsidRDefault="00603ED9" w:rsidP="007D04E2">
      <w:pPr>
        <w:spacing w:line="480" w:lineRule="auto"/>
        <w:rPr>
          <w:i/>
        </w:rPr>
      </w:pPr>
      <w:r>
        <w:tab/>
      </w:r>
      <w:r w:rsidR="00B36EA2">
        <w:tab/>
      </w:r>
      <w:r>
        <w:rPr>
          <w:i/>
        </w:rPr>
        <w:t>“It can be done if you are professional and use good judgment.”</w:t>
      </w:r>
    </w:p>
    <w:p w:rsidR="00603ED9" w:rsidRDefault="00603ED9" w:rsidP="00B36EA2">
      <w:pPr>
        <w:spacing w:line="480" w:lineRule="auto"/>
        <w:ind w:left="1412"/>
        <w:rPr>
          <w:i/>
        </w:rPr>
      </w:pPr>
      <w:r>
        <w:rPr>
          <w:i/>
        </w:rPr>
        <w:t xml:space="preserve">“They </w:t>
      </w:r>
      <w:r w:rsidRPr="00603ED9">
        <w:t>[</w:t>
      </w:r>
      <w:r>
        <w:t xml:space="preserve">high school teachers] </w:t>
      </w:r>
      <w:r>
        <w:rPr>
          <w:i/>
        </w:rPr>
        <w:t xml:space="preserve">should be allowed to have </w:t>
      </w:r>
      <w:proofErr w:type="gramStart"/>
      <w:r>
        <w:rPr>
          <w:i/>
        </w:rPr>
        <w:t>them,</w:t>
      </w:r>
      <w:proofErr w:type="gramEnd"/>
      <w:r>
        <w:rPr>
          <w:i/>
        </w:rPr>
        <w:t xml:space="preserve"> however they still need to act professionally online.”</w:t>
      </w:r>
    </w:p>
    <w:p w:rsidR="00603ED9" w:rsidRDefault="00603ED9" w:rsidP="00B36EA2">
      <w:pPr>
        <w:spacing w:line="480" w:lineRule="auto"/>
        <w:ind w:left="1410"/>
        <w:rPr>
          <w:i/>
        </w:rPr>
      </w:pPr>
      <w:r>
        <w:rPr>
          <w:i/>
        </w:rPr>
        <w:lastRenderedPageBreak/>
        <w:t>“I think teachers have to know how to allow only certain groups of friends to see ce</w:t>
      </w:r>
      <w:r w:rsidR="007060CA">
        <w:rPr>
          <w:i/>
        </w:rPr>
        <w:t>rtain things like photo albums.”</w:t>
      </w:r>
    </w:p>
    <w:p w:rsidR="007060CA" w:rsidRDefault="007060CA" w:rsidP="00B36EA2">
      <w:pPr>
        <w:spacing w:line="480" w:lineRule="auto"/>
        <w:ind w:left="1410"/>
        <w:rPr>
          <w:i/>
        </w:rPr>
      </w:pPr>
      <w:r>
        <w:rPr>
          <w:i/>
        </w:rPr>
        <w:t>“I believe high school teachers can have a Facebook but it is highly inappropriate to be “friends” with students.  It crosses a personal and professional boundary.”</w:t>
      </w:r>
    </w:p>
    <w:p w:rsidR="00603ED9" w:rsidRDefault="00603ED9" w:rsidP="009464E7">
      <w:pPr>
        <w:spacing w:line="480" w:lineRule="auto"/>
      </w:pPr>
      <w:r>
        <w:tab/>
        <w:t xml:space="preserve">Another </w:t>
      </w:r>
      <w:r w:rsidR="002100CA">
        <w:t>38</w:t>
      </w:r>
      <w:r w:rsidR="00E2621E">
        <w:t xml:space="preserve">% of the participants felt that the use of social networking sites would be appropriate for communicating with students so long as they maintained a professional page separately from a personal one.  </w:t>
      </w:r>
    </w:p>
    <w:p w:rsidR="00E2621E" w:rsidRDefault="00E2621E" w:rsidP="00C97461">
      <w:pPr>
        <w:spacing w:line="480" w:lineRule="auto"/>
        <w:ind w:left="1412"/>
        <w:rPr>
          <w:i/>
        </w:rPr>
      </w:pPr>
      <w:r>
        <w:rPr>
          <w:i/>
        </w:rPr>
        <w:t xml:space="preserve">“A high school teacher has the right to have a social </w:t>
      </w:r>
      <w:proofErr w:type="gramStart"/>
      <w:r>
        <w:rPr>
          <w:i/>
        </w:rPr>
        <w:t xml:space="preserve">networking </w:t>
      </w:r>
      <w:r w:rsidR="00C97461">
        <w:rPr>
          <w:i/>
        </w:rPr>
        <w:t xml:space="preserve"> </w:t>
      </w:r>
      <w:r>
        <w:rPr>
          <w:i/>
        </w:rPr>
        <w:t>site</w:t>
      </w:r>
      <w:proofErr w:type="gramEnd"/>
      <w:r>
        <w:rPr>
          <w:i/>
        </w:rPr>
        <w:t xml:space="preserve">, but should </w:t>
      </w:r>
      <w:r w:rsidR="00C97461">
        <w:rPr>
          <w:i/>
        </w:rPr>
        <w:t xml:space="preserve"> </w:t>
      </w:r>
      <w:r>
        <w:rPr>
          <w:i/>
        </w:rPr>
        <w:t>determine whether it will be for personal or professional use.”</w:t>
      </w:r>
    </w:p>
    <w:p w:rsidR="00E2621E" w:rsidRDefault="00E2621E" w:rsidP="00B36EA2">
      <w:pPr>
        <w:spacing w:line="480" w:lineRule="auto"/>
        <w:ind w:left="1412"/>
        <w:rPr>
          <w:i/>
        </w:rPr>
      </w:pPr>
      <w:r>
        <w:rPr>
          <w:i/>
        </w:rPr>
        <w:t>“It could be a good tool to have if you worked with a club at school and wanted them to create a Facebook page for it.”</w:t>
      </w:r>
    </w:p>
    <w:p w:rsidR="00E2621E" w:rsidRDefault="00E2621E" w:rsidP="00B36EA2">
      <w:pPr>
        <w:spacing w:line="480" w:lineRule="auto"/>
        <w:ind w:left="1412"/>
        <w:rPr>
          <w:i/>
        </w:rPr>
      </w:pPr>
      <w:r>
        <w:rPr>
          <w:i/>
        </w:rPr>
        <w:t xml:space="preserve">“Since it is all the rage…why not use technology for your benefit as a teacher?  </w:t>
      </w:r>
      <w:proofErr w:type="gramStart"/>
      <w:r>
        <w:rPr>
          <w:i/>
        </w:rPr>
        <w:t>Just not the same one that your family uses.”</w:t>
      </w:r>
      <w:proofErr w:type="gramEnd"/>
    </w:p>
    <w:p w:rsidR="00E2621E" w:rsidRDefault="00E2621E" w:rsidP="00B36EA2">
      <w:pPr>
        <w:spacing w:line="480" w:lineRule="auto"/>
        <w:ind w:left="1412"/>
        <w:rPr>
          <w:i/>
        </w:rPr>
      </w:pPr>
      <w:r>
        <w:rPr>
          <w:i/>
        </w:rPr>
        <w:t>“I plan to keep the one I have now but make a new one for my students to remind them about homework and things</w:t>
      </w:r>
      <w:r w:rsidR="007060CA">
        <w:rPr>
          <w:i/>
        </w:rPr>
        <w:t>.</w:t>
      </w:r>
      <w:r>
        <w:rPr>
          <w:i/>
        </w:rPr>
        <w:t>”</w:t>
      </w:r>
    </w:p>
    <w:p w:rsidR="007060CA" w:rsidRDefault="007060CA" w:rsidP="00B36EA2">
      <w:pPr>
        <w:spacing w:line="480" w:lineRule="auto"/>
        <w:ind w:left="1412"/>
        <w:rPr>
          <w:i/>
        </w:rPr>
      </w:pPr>
      <w:r>
        <w:rPr>
          <w:i/>
        </w:rPr>
        <w:t>“Teachers and students can be friends on Facebook because it provides another route of access for students to speak with their teachers if they have questions.”</w:t>
      </w:r>
    </w:p>
    <w:p w:rsidR="00E2621E" w:rsidRDefault="00E2621E" w:rsidP="00E2621E">
      <w:pPr>
        <w:spacing w:line="480" w:lineRule="auto"/>
      </w:pPr>
      <w:r>
        <w:tab/>
        <w:t>The participants also indicated awareness of the potential issues that coul</w:t>
      </w:r>
      <w:r w:rsidR="0035755B">
        <w:t xml:space="preserve">d arise from the use of </w:t>
      </w:r>
      <w:r>
        <w:t>Facebook</w:t>
      </w:r>
      <w:r w:rsidR="0035755B">
        <w:t xml:space="preserve"> and MySpace</w:t>
      </w:r>
      <w:r>
        <w:t>.  For instan</w:t>
      </w:r>
      <w:r w:rsidR="002100CA">
        <w:t>ce, 37</w:t>
      </w:r>
      <w:r w:rsidR="00CF0275">
        <w:t xml:space="preserve">% of the participants </w:t>
      </w:r>
      <w:proofErr w:type="gramStart"/>
      <w:r w:rsidR="00CF0275">
        <w:t>stated</w:t>
      </w:r>
      <w:proofErr w:type="gramEnd"/>
      <w:r>
        <w:t xml:space="preserve"> </w:t>
      </w:r>
      <w:proofErr w:type="gramStart"/>
      <w:r>
        <w:t>that teachers need</w:t>
      </w:r>
      <w:proofErr w:type="gramEnd"/>
      <w:r>
        <w:t xml:space="preserve"> to understand the possible hazards associated with the personal or </w:t>
      </w:r>
      <w:r w:rsidR="00CF0275">
        <w:t>professional use</w:t>
      </w:r>
      <w:r>
        <w:t xml:space="preserve"> of such sites.</w:t>
      </w:r>
    </w:p>
    <w:p w:rsidR="00E2621E" w:rsidRDefault="00E2621E" w:rsidP="00CE701D">
      <w:pPr>
        <w:spacing w:line="480" w:lineRule="auto"/>
        <w:ind w:left="1410"/>
        <w:rPr>
          <w:i/>
        </w:rPr>
      </w:pPr>
      <w:r>
        <w:rPr>
          <w:i/>
        </w:rPr>
        <w:t xml:space="preserve">“I realize that someone can’t always have </w:t>
      </w:r>
      <w:proofErr w:type="gramStart"/>
      <w:r>
        <w:rPr>
          <w:i/>
        </w:rPr>
        <w:t>complete</w:t>
      </w:r>
      <w:proofErr w:type="gramEnd"/>
      <w:r>
        <w:rPr>
          <w:i/>
        </w:rPr>
        <w:t xml:space="preserve"> control over what is posted…maybe a friend or stranger posts a photo of you that looks unprofessional.  Even if you aren’t tagged, it’s still a photo of you out there!”</w:t>
      </w:r>
    </w:p>
    <w:p w:rsidR="00E2621E" w:rsidRDefault="00BC24AA" w:rsidP="00CE701D">
      <w:pPr>
        <w:spacing w:line="480" w:lineRule="auto"/>
        <w:ind w:left="1410"/>
        <w:rPr>
          <w:i/>
        </w:rPr>
      </w:pPr>
      <w:r>
        <w:rPr>
          <w:i/>
        </w:rPr>
        <w:lastRenderedPageBreak/>
        <w:t>“It is important to remember that students, a</w:t>
      </w:r>
      <w:r w:rsidR="00CE701D">
        <w:rPr>
          <w:i/>
        </w:rPr>
        <w:t xml:space="preserve">dministrators or parents DO find </w:t>
      </w:r>
      <w:r>
        <w:rPr>
          <w:i/>
        </w:rPr>
        <w:t>them sometimes.”</w:t>
      </w:r>
    </w:p>
    <w:p w:rsidR="007060CA" w:rsidRDefault="007060CA" w:rsidP="00CE701D">
      <w:pPr>
        <w:spacing w:line="480" w:lineRule="auto"/>
        <w:ind w:left="1410"/>
        <w:rPr>
          <w:i/>
        </w:rPr>
      </w:pPr>
      <w:r>
        <w:rPr>
          <w:i/>
        </w:rPr>
        <w:t>“It is the responsibility of the owner of the site to post appropriate and responsible material.”</w:t>
      </w:r>
    </w:p>
    <w:p w:rsidR="00BC24AA" w:rsidRDefault="00BC24AA" w:rsidP="00CE701D">
      <w:pPr>
        <w:spacing w:line="480" w:lineRule="auto"/>
        <w:ind w:left="1410"/>
        <w:rPr>
          <w:i/>
        </w:rPr>
      </w:pPr>
      <w:r>
        <w:rPr>
          <w:i/>
        </w:rPr>
        <w:t xml:space="preserve">“Any teacher that made it through college and found a job should have the sense that high school students will try to find out as </w:t>
      </w:r>
      <w:r w:rsidR="007060CA">
        <w:rPr>
          <w:i/>
        </w:rPr>
        <w:t>much personal information about</w:t>
      </w:r>
      <w:r w:rsidR="00CE701D">
        <w:rPr>
          <w:i/>
        </w:rPr>
        <w:t xml:space="preserve"> </w:t>
      </w:r>
      <w:r>
        <w:rPr>
          <w:i/>
        </w:rPr>
        <w:t>their teacher as possible.”</w:t>
      </w:r>
    </w:p>
    <w:p w:rsidR="00AB227B" w:rsidRDefault="00AB227B" w:rsidP="00E2621E">
      <w:pPr>
        <w:spacing w:line="480" w:lineRule="auto"/>
      </w:pPr>
      <w:r>
        <w:tab/>
      </w:r>
      <w:proofErr w:type="spellStart"/>
      <w:proofErr w:type="gramStart"/>
      <w:r>
        <w:t>Foulger</w:t>
      </w:r>
      <w:proofErr w:type="spellEnd"/>
      <w:r>
        <w:t xml:space="preserve">, </w:t>
      </w:r>
      <w:proofErr w:type="spellStart"/>
      <w:r>
        <w:t>Ewbank</w:t>
      </w:r>
      <w:proofErr w:type="spellEnd"/>
      <w:r>
        <w:t>, Kay, Popp and Carter (2009) state that “teachers are sometimes asked to adopt a higher standard of conduct than the regular public because of their position” (p. 17).</w:t>
      </w:r>
      <w:proofErr w:type="gramEnd"/>
      <w:r>
        <w:t xml:space="preserve">  These results indicate </w:t>
      </w:r>
      <w:r w:rsidR="00485226">
        <w:t xml:space="preserve">that </w:t>
      </w:r>
      <w:r>
        <w:t>the participants recognized this very idea and that they must be aware of what they are posting to their pages and how it can reflect on them as teachers.</w:t>
      </w:r>
    </w:p>
    <w:p w:rsidR="00BC24AA" w:rsidRDefault="00BC24AA" w:rsidP="00AB227B">
      <w:pPr>
        <w:spacing w:line="480" w:lineRule="auto"/>
        <w:ind w:firstLine="706"/>
      </w:pPr>
      <w:r>
        <w:t xml:space="preserve">The final common theme was </w:t>
      </w:r>
      <w:r w:rsidR="0035755B">
        <w:t>that</w:t>
      </w:r>
      <w:r>
        <w:t xml:space="preserve"> of teachers simply not putting themselves in the situation of having the contents of their social networking site come back to h</w:t>
      </w:r>
      <w:r w:rsidR="0035755B">
        <w:t>aunt them.  Of the participants</w:t>
      </w:r>
      <w:r w:rsidR="002100CA">
        <w:t>, 15</w:t>
      </w:r>
      <w:r>
        <w:t xml:space="preserve">% felt that the use of social networking sites with students is not appropriate under any circumstances.  </w:t>
      </w:r>
    </w:p>
    <w:p w:rsidR="00BC24AA" w:rsidRDefault="00BC24AA" w:rsidP="00485226">
      <w:pPr>
        <w:spacing w:line="480" w:lineRule="auto"/>
        <w:ind w:left="1410"/>
        <w:rPr>
          <w:i/>
        </w:rPr>
      </w:pPr>
      <w:r>
        <w:rPr>
          <w:i/>
        </w:rPr>
        <w:t>“Facebook is for private lives outside of school.  If a teacher wants to</w:t>
      </w:r>
      <w:r w:rsidR="00485226">
        <w:rPr>
          <w:i/>
        </w:rPr>
        <w:t xml:space="preserve"> </w:t>
      </w:r>
      <w:r>
        <w:rPr>
          <w:i/>
        </w:rPr>
        <w:t>communicate wit</w:t>
      </w:r>
      <w:r w:rsidR="00CF0275">
        <w:rPr>
          <w:i/>
        </w:rPr>
        <w:t>h</w:t>
      </w:r>
      <w:r>
        <w:rPr>
          <w:i/>
        </w:rPr>
        <w:t xml:space="preserve"> the class through the internet they should use </w:t>
      </w:r>
      <w:proofErr w:type="spellStart"/>
      <w:r>
        <w:rPr>
          <w:i/>
        </w:rPr>
        <w:t>BlackBoard</w:t>
      </w:r>
      <w:proofErr w:type="spellEnd"/>
      <w:r>
        <w:rPr>
          <w:i/>
        </w:rPr>
        <w:t xml:space="preserve"> or wikis.”</w:t>
      </w:r>
    </w:p>
    <w:p w:rsidR="00BC24AA" w:rsidRDefault="00BC24AA" w:rsidP="00485226">
      <w:pPr>
        <w:spacing w:line="480" w:lineRule="auto"/>
        <w:ind w:left="1410" w:firstLine="2"/>
        <w:rPr>
          <w:i/>
        </w:rPr>
      </w:pPr>
      <w:r>
        <w:rPr>
          <w:i/>
        </w:rPr>
        <w:t>“It’s not needed at all – it breaks the walls of being a friend and being a teacher.”</w:t>
      </w:r>
    </w:p>
    <w:p w:rsidR="00BC24AA" w:rsidRDefault="00BC24AA" w:rsidP="00485226">
      <w:pPr>
        <w:spacing w:line="480" w:lineRule="auto"/>
        <w:ind w:left="1410" w:firstLine="2"/>
        <w:rPr>
          <w:i/>
        </w:rPr>
      </w:pPr>
      <w:r>
        <w:rPr>
          <w:i/>
        </w:rPr>
        <w:t xml:space="preserve">“Not smart.  </w:t>
      </w:r>
      <w:proofErr w:type="gramStart"/>
      <w:r>
        <w:rPr>
          <w:i/>
        </w:rPr>
        <w:t>I’ll</w:t>
      </w:r>
      <w:proofErr w:type="gramEnd"/>
      <w:r>
        <w:rPr>
          <w:i/>
        </w:rPr>
        <w:t xml:space="preserve"> delete it once I start looking for a job.  It’s a big waste of time.”</w:t>
      </w:r>
    </w:p>
    <w:p w:rsidR="00BC24AA" w:rsidRDefault="00BC24AA" w:rsidP="00485226">
      <w:pPr>
        <w:spacing w:line="480" w:lineRule="auto"/>
        <w:ind w:left="1410" w:firstLine="2"/>
        <w:rPr>
          <w:i/>
        </w:rPr>
      </w:pPr>
      <w:r>
        <w:rPr>
          <w:i/>
        </w:rPr>
        <w:t xml:space="preserve">“They should not be using them to communicate with students. </w:t>
      </w:r>
      <w:proofErr w:type="gramStart"/>
      <w:r>
        <w:rPr>
          <w:i/>
        </w:rPr>
        <w:t>Too dangerous.”</w:t>
      </w:r>
      <w:proofErr w:type="gramEnd"/>
    </w:p>
    <w:p w:rsidR="007060CA" w:rsidRDefault="007060CA" w:rsidP="00485226">
      <w:pPr>
        <w:spacing w:line="480" w:lineRule="auto"/>
        <w:ind w:left="1410" w:firstLine="2"/>
        <w:rPr>
          <w:i/>
        </w:rPr>
      </w:pPr>
      <w:r>
        <w:rPr>
          <w:i/>
        </w:rPr>
        <w:t xml:space="preserve">“I have thought about this a lot and have come up with a confident answer of “I don’t know”. Teachers are people, too.  </w:t>
      </w:r>
      <w:proofErr w:type="gramStart"/>
      <w:r>
        <w:rPr>
          <w:i/>
        </w:rPr>
        <w:t>Shouldn’t</w:t>
      </w:r>
      <w:proofErr w:type="gramEnd"/>
      <w:r>
        <w:rPr>
          <w:i/>
        </w:rPr>
        <w:t xml:space="preserve"> they just be able to </w:t>
      </w:r>
      <w:r>
        <w:rPr>
          <w:i/>
        </w:rPr>
        <w:lastRenderedPageBreak/>
        <w:t>communicate with old friends as those in other professions?  It scares me that people are talking about it this much.”</w:t>
      </w:r>
    </w:p>
    <w:p w:rsidR="0045541D" w:rsidRPr="00485226" w:rsidRDefault="0045541D" w:rsidP="001E154A">
      <w:pPr>
        <w:spacing w:line="480" w:lineRule="auto"/>
        <w:rPr>
          <w:b/>
        </w:rPr>
      </w:pPr>
      <w:r w:rsidRPr="00485226">
        <w:rPr>
          <w:b/>
        </w:rPr>
        <w:t>Post-survey Free Response Questions</w:t>
      </w:r>
    </w:p>
    <w:p w:rsidR="0045541D" w:rsidRDefault="0045541D" w:rsidP="001E154A">
      <w:pPr>
        <w:spacing w:line="480" w:lineRule="auto"/>
      </w:pPr>
      <w:r>
        <w:tab/>
        <w:t>Based on the common themes gather</w:t>
      </w:r>
      <w:r w:rsidR="0033039D">
        <w:t>ed</w:t>
      </w:r>
      <w:r>
        <w:t xml:space="preserve"> from the pre-survey responses, the participants in the study clearly had some strong opinions on high school teachers using Facebook</w:t>
      </w:r>
      <w:r w:rsidR="0035755B">
        <w:t xml:space="preserve"> and MySpace</w:t>
      </w:r>
      <w:r>
        <w:t xml:space="preserve"> both privately with friends and family and as a means of communicating with students.  The p</w:t>
      </w:r>
      <w:r w:rsidR="00485226">
        <w:t>ost-survey results indicated that</w:t>
      </w:r>
      <w:r>
        <w:t xml:space="preserve"> after reading the articles and discussing them with classmates, their views on teachers using Facebook were either substantiated by what they had read or that their views had changed and that they now had more things to think about than before.</w:t>
      </w:r>
      <w:r w:rsidR="0033039D">
        <w:t xml:space="preserve"> </w:t>
      </w:r>
      <w:r>
        <w:t xml:space="preserve">In the post-survey responses, </w:t>
      </w:r>
      <w:r w:rsidR="00F16B4E">
        <w:t>3</w:t>
      </w:r>
      <w:r w:rsidR="002100CA">
        <w:t>5</w:t>
      </w:r>
      <w:r w:rsidR="00F16B4E">
        <w:t>% of the participants indicated that their views had not changed and that they still believed as public figures, teachers must take care to portray a professional image even in their lives outside of school.</w:t>
      </w:r>
      <w:r w:rsidR="0033039D">
        <w:t xml:space="preserve">  </w:t>
      </w:r>
    </w:p>
    <w:p w:rsidR="00F16B4E" w:rsidRDefault="00F16B4E" w:rsidP="00485226">
      <w:pPr>
        <w:spacing w:line="480" w:lineRule="auto"/>
        <w:ind w:left="1410"/>
        <w:rPr>
          <w:i/>
        </w:rPr>
      </w:pPr>
      <w:r>
        <w:rPr>
          <w:i/>
        </w:rPr>
        <w:t>“I feel basically the same, if a teacher is going to have a Facebook or a MySpace they have to exercise the utmost care and privacy.”</w:t>
      </w:r>
    </w:p>
    <w:p w:rsidR="00F16B4E" w:rsidRDefault="00F16B4E" w:rsidP="00485226">
      <w:pPr>
        <w:spacing w:line="480" w:lineRule="auto"/>
        <w:ind w:left="1410"/>
        <w:rPr>
          <w:i/>
        </w:rPr>
      </w:pPr>
      <w:r>
        <w:rPr>
          <w:i/>
        </w:rPr>
        <w:t>“I can’t say my opinions changed that much.  I still believe that as teachers we should be role models but at the same time, we should be allowed to live our own lives.”</w:t>
      </w:r>
    </w:p>
    <w:p w:rsidR="00F16B4E" w:rsidRDefault="00F16B4E" w:rsidP="00485226">
      <w:pPr>
        <w:spacing w:line="480" w:lineRule="auto"/>
        <w:ind w:left="1410"/>
        <w:rPr>
          <w:i/>
        </w:rPr>
      </w:pPr>
      <w:r>
        <w:rPr>
          <w:i/>
        </w:rPr>
        <w:t xml:space="preserve">“Nothing has changed.  It is common sense, if you have to </w:t>
      </w:r>
      <w:proofErr w:type="gramStart"/>
      <w:r w:rsidR="00485226">
        <w:rPr>
          <w:i/>
        </w:rPr>
        <w:t xml:space="preserve">question </w:t>
      </w:r>
      <w:r>
        <w:rPr>
          <w:i/>
        </w:rPr>
        <w:t xml:space="preserve"> whether</w:t>
      </w:r>
      <w:proofErr w:type="gramEnd"/>
      <w:r>
        <w:rPr>
          <w:i/>
        </w:rPr>
        <w:t xml:space="preserve"> or not something could get you into trouble, it shouldn’t be there.”</w:t>
      </w:r>
    </w:p>
    <w:p w:rsidR="007060CA" w:rsidRDefault="007060CA" w:rsidP="00485226">
      <w:pPr>
        <w:spacing w:line="480" w:lineRule="auto"/>
        <w:ind w:left="1410"/>
        <w:rPr>
          <w:i/>
        </w:rPr>
      </w:pPr>
      <w:r>
        <w:rPr>
          <w:i/>
        </w:rPr>
        <w:t>“My views haven’t changed at all. You shouldn’t post anything that would put you in an unprofessional light and could get you fired.”</w:t>
      </w:r>
    </w:p>
    <w:p w:rsidR="00F16B4E" w:rsidRDefault="001E154A" w:rsidP="001E154A">
      <w:pPr>
        <w:spacing w:line="480" w:lineRule="auto"/>
      </w:pPr>
      <w:r>
        <w:tab/>
        <w:t>Other participants, however, stated that reading the articles and discussing them with classmates did have an impact on their views of high school teachers using Facebook</w:t>
      </w:r>
      <w:r w:rsidR="00227E70">
        <w:t xml:space="preserve"> and </w:t>
      </w:r>
      <w:r w:rsidR="00227E70">
        <w:lastRenderedPageBreak/>
        <w:t>MySpace</w:t>
      </w:r>
      <w:r>
        <w:t xml:space="preserve"> both privately and </w:t>
      </w:r>
      <w:r w:rsidR="002100CA">
        <w:t>professionally.  For example, 65</w:t>
      </w:r>
      <w:r>
        <w:t xml:space="preserve">% of the participants </w:t>
      </w:r>
      <w:r w:rsidR="00227E70">
        <w:t>reported</w:t>
      </w:r>
      <w:r>
        <w:t xml:space="preserve"> </w:t>
      </w:r>
      <w:r w:rsidR="00760E73">
        <w:t xml:space="preserve">that the articles and the discussion </w:t>
      </w:r>
      <w:r w:rsidR="00227E70">
        <w:t>presented them with new issues to consider.</w:t>
      </w:r>
      <w:r w:rsidR="0033039D">
        <w:t xml:space="preserve"> </w:t>
      </w:r>
    </w:p>
    <w:p w:rsidR="00760E73" w:rsidRDefault="00760E73" w:rsidP="00485226">
      <w:pPr>
        <w:spacing w:line="480" w:lineRule="auto"/>
        <w:ind w:left="1410"/>
        <w:rPr>
          <w:i/>
        </w:rPr>
      </w:pPr>
      <w:r>
        <w:rPr>
          <w:i/>
        </w:rPr>
        <w:t xml:space="preserve">“I have a better understanding of the serious consequences accompanying such </w:t>
      </w:r>
      <w:r w:rsidR="00892CAC">
        <w:rPr>
          <w:i/>
        </w:rPr>
        <w:t>inappropriate</w:t>
      </w:r>
      <w:r>
        <w:rPr>
          <w:i/>
        </w:rPr>
        <w:t xml:space="preserve"> behavior and will be more aware of what I post to my own account.”</w:t>
      </w:r>
    </w:p>
    <w:p w:rsidR="00760E73" w:rsidRDefault="00760E73" w:rsidP="00485226">
      <w:pPr>
        <w:spacing w:line="480" w:lineRule="auto"/>
        <w:ind w:left="1410"/>
        <w:rPr>
          <w:i/>
        </w:rPr>
      </w:pPr>
      <w:r>
        <w:rPr>
          <w:i/>
        </w:rPr>
        <w:t xml:space="preserve">“I am a lot less sure that is it okay for </w:t>
      </w:r>
      <w:r w:rsidR="00892CAC">
        <w:rPr>
          <w:i/>
        </w:rPr>
        <w:t>teachers</w:t>
      </w:r>
      <w:r>
        <w:rPr>
          <w:i/>
        </w:rPr>
        <w:t xml:space="preserve"> to use Facebook.  It is too dangerous, something could go wrong and you could lose your job.”</w:t>
      </w:r>
    </w:p>
    <w:p w:rsidR="00760E73" w:rsidRDefault="00760E73" w:rsidP="00485226">
      <w:pPr>
        <w:spacing w:line="480" w:lineRule="auto"/>
        <w:ind w:left="1410"/>
        <w:rPr>
          <w:i/>
        </w:rPr>
      </w:pPr>
      <w:r>
        <w:rPr>
          <w:i/>
        </w:rPr>
        <w:t xml:space="preserve">“I am </w:t>
      </w:r>
      <w:r w:rsidR="00892CAC">
        <w:rPr>
          <w:i/>
        </w:rPr>
        <w:t>surprised</w:t>
      </w:r>
      <w:r>
        <w:rPr>
          <w:i/>
        </w:rPr>
        <w:t xml:space="preserve"> how quickly people </w:t>
      </w:r>
      <w:r w:rsidR="00892CAC">
        <w:rPr>
          <w:i/>
        </w:rPr>
        <w:t>were</w:t>
      </w:r>
      <w:r>
        <w:rPr>
          <w:i/>
        </w:rPr>
        <w:t xml:space="preserve"> fired for comments that are similar to </w:t>
      </w:r>
      <w:r w:rsidR="00892CAC">
        <w:rPr>
          <w:i/>
        </w:rPr>
        <w:t>comments</w:t>
      </w:r>
      <w:r>
        <w:rPr>
          <w:i/>
        </w:rPr>
        <w:t xml:space="preserve"> that </w:t>
      </w:r>
      <w:r w:rsidR="00892CAC">
        <w:rPr>
          <w:i/>
        </w:rPr>
        <w:t>may</w:t>
      </w:r>
      <w:r>
        <w:rPr>
          <w:i/>
        </w:rPr>
        <w:t xml:space="preserve"> occur in the school’s hallways or</w:t>
      </w:r>
      <w:r w:rsidR="00AE2407">
        <w:rPr>
          <w:i/>
        </w:rPr>
        <w:t xml:space="preserve"> cafeteria.  I guess once </w:t>
      </w:r>
      <w:r w:rsidR="00485226">
        <w:rPr>
          <w:i/>
        </w:rPr>
        <w:t>you put it</w:t>
      </w:r>
      <w:r w:rsidR="00AE2407">
        <w:rPr>
          <w:i/>
        </w:rPr>
        <w:t xml:space="preserve"> out there</w:t>
      </w:r>
      <w:r w:rsidR="00485226">
        <w:rPr>
          <w:i/>
        </w:rPr>
        <w:t xml:space="preserve"> it</w:t>
      </w:r>
      <w:r>
        <w:rPr>
          <w:i/>
        </w:rPr>
        <w:t xml:space="preserve"> can’t be taken back.”</w:t>
      </w:r>
    </w:p>
    <w:p w:rsidR="00760E73" w:rsidRDefault="00760E73" w:rsidP="00485226">
      <w:pPr>
        <w:spacing w:line="480" w:lineRule="auto"/>
        <w:ind w:left="1410"/>
        <w:rPr>
          <w:i/>
        </w:rPr>
      </w:pPr>
      <w:r>
        <w:rPr>
          <w:i/>
        </w:rPr>
        <w:t>“</w:t>
      </w:r>
      <w:r w:rsidR="00892CAC">
        <w:rPr>
          <w:i/>
        </w:rPr>
        <w:t>Teachers should monitor what information they post, but schools must establish a clearly explained policy on the issue.”</w:t>
      </w:r>
    </w:p>
    <w:p w:rsidR="007060CA" w:rsidRDefault="007060CA" w:rsidP="00485226">
      <w:pPr>
        <w:spacing w:line="480" w:lineRule="auto"/>
        <w:ind w:left="1410"/>
        <w:rPr>
          <w:i/>
        </w:rPr>
      </w:pPr>
      <w:r>
        <w:rPr>
          <w:i/>
        </w:rPr>
        <w:t>“Discussing the articles made me realize that teachers are held to a higher standard than the majority of the public.”</w:t>
      </w:r>
    </w:p>
    <w:p w:rsidR="00892CAC" w:rsidRDefault="00892CAC" w:rsidP="00485226">
      <w:pPr>
        <w:spacing w:line="480" w:lineRule="auto"/>
        <w:ind w:left="1410"/>
        <w:rPr>
          <w:i/>
        </w:rPr>
      </w:pPr>
      <w:r>
        <w:rPr>
          <w:i/>
        </w:rPr>
        <w:t>“Our group thought that the privacy settings could keep people out of your page but after reading these articles, we think there must be some way around it, so nothing is really safe.”</w:t>
      </w:r>
    </w:p>
    <w:p w:rsidR="00892CAC" w:rsidRDefault="0033039D" w:rsidP="002D6457">
      <w:pPr>
        <w:spacing w:line="480" w:lineRule="auto"/>
        <w:ind w:firstLine="706"/>
      </w:pPr>
      <w:r>
        <w:t>T</w:t>
      </w:r>
      <w:r w:rsidR="00AB227B">
        <w:t xml:space="preserve">his is consistent with </w:t>
      </w:r>
      <w:proofErr w:type="spellStart"/>
      <w:r w:rsidR="00AB227B">
        <w:t>Foulger</w:t>
      </w:r>
      <w:proofErr w:type="spellEnd"/>
      <w:r w:rsidR="00AB227B">
        <w:t xml:space="preserve"> et al </w:t>
      </w:r>
      <w:r>
        <w:t xml:space="preserve">(2009) who found “a contemporary struggle for </w:t>
      </w:r>
      <w:proofErr w:type="spellStart"/>
      <w:r>
        <w:t>preservice</w:t>
      </w:r>
      <w:proofErr w:type="spellEnd"/>
      <w:r>
        <w:t xml:space="preserve"> and </w:t>
      </w:r>
      <w:proofErr w:type="spellStart"/>
      <w:r>
        <w:t>inservice</w:t>
      </w:r>
      <w:proofErr w:type="spellEnd"/>
      <w:r>
        <w:t xml:space="preserve"> teachers alike regarding a clear code of teacher conduct </w:t>
      </w:r>
      <w:r w:rsidR="00AE2407">
        <w:t xml:space="preserve">in </w:t>
      </w:r>
      <w:r>
        <w:t>a networked world” (p.13).</w:t>
      </w:r>
      <w:r w:rsidR="0042518E">
        <w:t xml:space="preserve">  The results indicate that pre-service teachers do in fact want to know what </w:t>
      </w:r>
      <w:r w:rsidR="00AB227B">
        <w:t xml:space="preserve">schools expect from them and what the rules are as these issues continue to develop in the educational community.  </w:t>
      </w:r>
      <w:proofErr w:type="spellStart"/>
      <w:r w:rsidR="00AB227B">
        <w:t>Foulger</w:t>
      </w:r>
      <w:proofErr w:type="spellEnd"/>
      <w:r w:rsidR="00AB227B">
        <w:t xml:space="preserve"> et al (2009) </w:t>
      </w:r>
      <w:r w:rsidR="00052835">
        <w:t xml:space="preserve">also discuss the social contract, which they define as “requiring the agreement of all members of society or not allowing a social practice even </w:t>
      </w:r>
      <w:r w:rsidR="00052835">
        <w:lastRenderedPageBreak/>
        <w:t xml:space="preserve">when one person does not agree” (p. 10).  When joining and participating in a social-networking site, users may be under the impression that what they post will stay within the context of their “friends” and “wall”, especially since they have chosen who will see and have access to such information.  However, the researchers remind readers that Facebook and MySpace are in fact privately owned and that “participants give up their rights to the information they post by agreeing to be part of this online community” (p. 16).  In their study, they </w:t>
      </w:r>
      <w:r w:rsidR="00AB227B">
        <w:t xml:space="preserve">found </w:t>
      </w:r>
      <w:r w:rsidR="00AE2407">
        <w:t xml:space="preserve">that </w:t>
      </w:r>
      <w:r w:rsidR="003C539D">
        <w:t xml:space="preserve">all but one of the participants in their study </w:t>
      </w:r>
      <w:r w:rsidR="00AE2407">
        <w:t>failed to</w:t>
      </w:r>
      <w:r w:rsidR="00A6386F">
        <w:t xml:space="preserve"> address the issue</w:t>
      </w:r>
      <w:r w:rsidR="003C539D">
        <w:t xml:space="preserve"> of social contracts connected </w:t>
      </w:r>
      <w:r w:rsidR="00052835">
        <w:t xml:space="preserve">to social networking sites. </w:t>
      </w:r>
      <w:r w:rsidR="00AE2407">
        <w:t>Neither did this arise in the present study</w:t>
      </w:r>
      <w:r w:rsidR="003C539D">
        <w:t xml:space="preserve">, save the one student who commented that some of the </w:t>
      </w:r>
      <w:r w:rsidR="00AE2407">
        <w:t>remarks</w:t>
      </w:r>
      <w:r w:rsidR="003C539D">
        <w:t xml:space="preserve"> that teachers made and </w:t>
      </w:r>
      <w:proofErr w:type="gramStart"/>
      <w:r w:rsidR="003C539D">
        <w:t>were</w:t>
      </w:r>
      <w:r w:rsidR="00FF1637">
        <w:t xml:space="preserve"> </w:t>
      </w:r>
      <w:r w:rsidR="003C539D">
        <w:t>fired</w:t>
      </w:r>
      <w:proofErr w:type="gramEnd"/>
      <w:r w:rsidR="003C539D">
        <w:t xml:space="preserve"> for were in many ways no different from what teachers might say to one another.  </w:t>
      </w:r>
    </w:p>
    <w:p w:rsidR="00892CAC" w:rsidRDefault="00AB227B" w:rsidP="002D6457">
      <w:pPr>
        <w:spacing w:line="480" w:lineRule="auto"/>
        <w:ind w:firstLine="706"/>
      </w:pPr>
      <w:r>
        <w:t>Perhaps on</w:t>
      </w:r>
      <w:r w:rsidR="00892CAC">
        <w:t>e of the most interesting results of the p</w:t>
      </w:r>
      <w:r w:rsidR="002100CA">
        <w:t>ost-survey responses was that 35</w:t>
      </w:r>
      <w:r w:rsidR="00892CAC">
        <w:t xml:space="preserve">% of the participants voluntarily took action in regards to his or her own Facebook or MySpace account.  This was </w:t>
      </w:r>
      <w:r w:rsidR="00AE2407">
        <w:t>neither</w:t>
      </w:r>
      <w:r w:rsidR="00892CAC">
        <w:t xml:space="preserve"> a requirement of the class assignment </w:t>
      </w:r>
      <w:r w:rsidR="00AE2407">
        <w:t>n</w:t>
      </w:r>
      <w:r w:rsidR="00892CAC">
        <w:t>or the research study.</w:t>
      </w:r>
      <w:r w:rsidR="00831159">
        <w:t xml:space="preserve"> What’s more is that of the participants who voluntarily made changes to their social </w:t>
      </w:r>
      <w:r w:rsidR="00F969EE">
        <w:t>networking</w:t>
      </w:r>
      <w:r w:rsidR="00831159">
        <w:t xml:space="preserve"> sites, more than half of them were in the third and final course of the sequence and were closest to student teaching.  Fo</w:t>
      </w:r>
      <w:r w:rsidR="00F969EE">
        <w:t xml:space="preserve">r these participants, the reality of their professional life truly beginning, rather than being an abstract topic of class </w:t>
      </w:r>
      <w:proofErr w:type="gramStart"/>
      <w:r w:rsidR="00F969EE">
        <w:t>discussion,</w:t>
      </w:r>
      <w:proofErr w:type="gramEnd"/>
      <w:r w:rsidR="00F969EE">
        <w:t xml:space="preserve"> had a more meaningful impact on their interpretation of the readings.</w:t>
      </w:r>
    </w:p>
    <w:p w:rsidR="00892CAC" w:rsidRDefault="00892CAC" w:rsidP="00A6386F">
      <w:pPr>
        <w:spacing w:line="480" w:lineRule="auto"/>
        <w:ind w:left="1410"/>
        <w:jc w:val="both"/>
        <w:rPr>
          <w:i/>
        </w:rPr>
      </w:pPr>
      <w:r>
        <w:rPr>
          <w:i/>
        </w:rPr>
        <w:t>“I deleted 200 pictures when I got home.  I was probably being paranoid about</w:t>
      </w:r>
      <w:r w:rsidR="00A6386F">
        <w:rPr>
          <w:i/>
        </w:rPr>
        <w:t xml:space="preserve"> </w:t>
      </w:r>
      <w:r>
        <w:rPr>
          <w:i/>
        </w:rPr>
        <w:t>some, but I don’t want to take any</w:t>
      </w:r>
      <w:r w:rsidR="00E04BC8">
        <w:rPr>
          <w:i/>
        </w:rPr>
        <w:t xml:space="preserve"> </w:t>
      </w:r>
      <w:r>
        <w:rPr>
          <w:i/>
        </w:rPr>
        <w:t>chances now.”</w:t>
      </w:r>
    </w:p>
    <w:p w:rsidR="00892CAC" w:rsidRDefault="0042518E" w:rsidP="00A6386F">
      <w:pPr>
        <w:spacing w:line="480" w:lineRule="auto"/>
        <w:ind w:left="1410" w:firstLine="2"/>
        <w:jc w:val="both"/>
        <w:rPr>
          <w:i/>
        </w:rPr>
      </w:pPr>
      <w:r>
        <w:rPr>
          <w:i/>
        </w:rPr>
        <w:t>“</w:t>
      </w:r>
      <w:r w:rsidR="00892CAC">
        <w:rPr>
          <w:i/>
        </w:rPr>
        <w:t xml:space="preserve">After class I deleted all of my personal information on Facebook because there is really no way to determine how other </w:t>
      </w:r>
      <w:r w:rsidR="00E04BC8">
        <w:rPr>
          <w:i/>
        </w:rPr>
        <w:t>people</w:t>
      </w:r>
      <w:r w:rsidR="00892CAC">
        <w:rPr>
          <w:i/>
        </w:rPr>
        <w:t xml:space="preserve"> will interpret what I say online.”</w:t>
      </w:r>
    </w:p>
    <w:p w:rsidR="00CA3E9F" w:rsidRDefault="00CA3E9F" w:rsidP="00A6386F">
      <w:pPr>
        <w:spacing w:line="480" w:lineRule="auto"/>
        <w:ind w:left="1410" w:firstLine="2"/>
        <w:jc w:val="both"/>
        <w:rPr>
          <w:i/>
        </w:rPr>
      </w:pPr>
      <w:r>
        <w:rPr>
          <w:i/>
        </w:rPr>
        <w:lastRenderedPageBreak/>
        <w:t>“After class I looked at my page and saw how inappropriate lots of things actually were, even just things my friends wrote.  I will be sure to watch this more carefully and delete anything bad right away.”</w:t>
      </w:r>
    </w:p>
    <w:p w:rsidR="00892CAC" w:rsidRDefault="00892CAC" w:rsidP="00A6386F">
      <w:pPr>
        <w:spacing w:line="480" w:lineRule="auto"/>
        <w:ind w:left="1410"/>
        <w:jc w:val="both"/>
        <w:rPr>
          <w:i/>
        </w:rPr>
      </w:pPr>
      <w:r>
        <w:rPr>
          <w:i/>
        </w:rPr>
        <w:t>“I think my page is clean but I am going to check everything to be sure, especially the privacy settings.”</w:t>
      </w:r>
    </w:p>
    <w:p w:rsidR="00892CAC" w:rsidRDefault="00892CAC" w:rsidP="00A6386F">
      <w:pPr>
        <w:spacing w:line="480" w:lineRule="auto"/>
        <w:ind w:left="1410"/>
        <w:jc w:val="both"/>
        <w:rPr>
          <w:i/>
        </w:rPr>
      </w:pPr>
      <w:r>
        <w:rPr>
          <w:i/>
        </w:rPr>
        <w:t xml:space="preserve">“I thought I had made only my friends </w:t>
      </w:r>
      <w:r w:rsidR="00E04BC8">
        <w:rPr>
          <w:i/>
        </w:rPr>
        <w:t>eligible</w:t>
      </w:r>
      <w:r>
        <w:rPr>
          <w:i/>
        </w:rPr>
        <w:t xml:space="preserve"> to view my profile but I found out they weren’t!  I reset them right away”</w:t>
      </w:r>
    </w:p>
    <w:p w:rsidR="00892CAC" w:rsidRDefault="00892CAC" w:rsidP="00A6386F">
      <w:pPr>
        <w:spacing w:line="480" w:lineRule="auto"/>
        <w:ind w:left="1410"/>
        <w:jc w:val="both"/>
        <w:rPr>
          <w:i/>
        </w:rPr>
      </w:pPr>
      <w:r>
        <w:rPr>
          <w:i/>
        </w:rPr>
        <w:t xml:space="preserve">“I’m keeping Facebook, but changed the privacy settings and my name on </w:t>
      </w:r>
      <w:r w:rsidR="00E04BC8">
        <w:rPr>
          <w:i/>
        </w:rPr>
        <w:t>Facebook</w:t>
      </w:r>
      <w:r>
        <w:rPr>
          <w:i/>
        </w:rPr>
        <w:t xml:space="preserve"> no longer includes my last name.”</w:t>
      </w:r>
    </w:p>
    <w:p w:rsidR="00F969EE" w:rsidRDefault="00F969EE" w:rsidP="00A6386F">
      <w:pPr>
        <w:spacing w:line="480" w:lineRule="auto"/>
        <w:ind w:left="1410"/>
        <w:jc w:val="both"/>
        <w:rPr>
          <w:i/>
        </w:rPr>
      </w:pPr>
      <w:r>
        <w:rPr>
          <w:i/>
        </w:rPr>
        <w:t>“Knowing some of my friends, I wouldn’t put my job on the line just so they can make an inappropriate joke.  I told them to clean it up and even deleted some.”</w:t>
      </w:r>
    </w:p>
    <w:p w:rsidR="00E32575" w:rsidRDefault="00F2456D" w:rsidP="00F2456D">
      <w:pPr>
        <w:spacing w:line="480" w:lineRule="auto"/>
        <w:ind w:firstLine="706"/>
      </w:pPr>
      <w:r>
        <w:t>T</w:t>
      </w:r>
      <w:r w:rsidR="00E32575">
        <w:t xml:space="preserve">he pre-survey results showed that most of the participants in the study demonstrated a strong level of awareness of the issues and professional ethical concerns </w:t>
      </w:r>
      <w:r w:rsidR="00A34D0E">
        <w:t>associated with secondary teachers using social networking sites</w:t>
      </w:r>
      <w:r w:rsidR="000A215D">
        <w:t xml:space="preserve"> in</w:t>
      </w:r>
      <w:r w:rsidR="00A34D0E">
        <w:t xml:space="preserve"> both their </w:t>
      </w:r>
      <w:r w:rsidR="000A215D">
        <w:t xml:space="preserve">personal and </w:t>
      </w:r>
      <w:r w:rsidR="00A34D0E">
        <w:t>professional lives.  This awareness increased in the post</w:t>
      </w:r>
      <w:r w:rsidR="000A215D">
        <w:t>-</w:t>
      </w:r>
      <w:r w:rsidR="00A34D0E">
        <w:t>survey questions after reading the articles that described real-life accounts of incidents involving teachers and social networking sites.  The participants identified the need to represent themselves</w:t>
      </w:r>
      <w:r w:rsidR="00780AF5">
        <w:t xml:space="preserve"> consistently</w:t>
      </w:r>
      <w:r w:rsidR="00A34D0E">
        <w:t xml:space="preserve"> as professionals but still thought that such sites could serve as an effective means of communicating with students so long as the teacher maintained a professional page that was separate from their personal one.  One issue with this approach that the participants did not raise is that although a teacher may maintain separate pages, they cannot assume that students will do the same.  In other words, if a teacher creates a Facebook or MySpace page for his or her class, the teacher and all of the teacher’s “friends” are still privy to the information posted by students, as it will appear on all the friends’ newsfeeds.  </w:t>
      </w:r>
      <w:r w:rsidR="00A34D0E">
        <w:lastRenderedPageBreak/>
        <w:t>This means that everyone linked to that teacher’s page, whether</w:t>
      </w:r>
      <w:r w:rsidR="000A215D">
        <w:t xml:space="preserve"> or not</w:t>
      </w:r>
      <w:r w:rsidR="00A34D0E">
        <w:t xml:space="preserve"> the content relates to the teacher’s class, will see </w:t>
      </w:r>
      <w:r w:rsidR="000A215D">
        <w:t>all information, comments and photos posted there</w:t>
      </w:r>
      <w:r w:rsidR="00A34D0E">
        <w:t xml:space="preserve">.  The teacher now finds him or herself in a situation in which he or she must decide how to act upon information posted to the page that affects his or her learning environment.  The level to which teachers and schools are responsible for what students say online away from school is still under legal development.    </w:t>
      </w:r>
    </w:p>
    <w:p w:rsidR="00780AF5" w:rsidRDefault="00A34D0E" w:rsidP="00E32575">
      <w:pPr>
        <w:spacing w:line="480" w:lineRule="auto"/>
      </w:pPr>
      <w:r>
        <w:tab/>
        <w:t>Pre-service teachers need to e</w:t>
      </w:r>
      <w:r w:rsidR="001E1E04">
        <w:t>ngage in discussions about these current and emerging issues.  By presenting students with current examples and case studies, teacher educators can further develop pre-service teachers’ sense of professional ethics and help them to understand fully the reality of becoming a</w:t>
      </w:r>
      <w:r w:rsidR="00806C81">
        <w:t xml:space="preserve"> secondary</w:t>
      </w:r>
      <w:r w:rsidR="001E1E04">
        <w:t xml:space="preserve"> teacher in the digital age.  Furthermore, teacher educators as well as pre-service teachers need to stay abreast of developing policies created by and instituted in school districts as these issues continue to evolve.  By doing this, pre-service teachers can begin to understand that once they are hired, it is their responsibility</w:t>
      </w:r>
      <w:r w:rsidR="003052D6">
        <w:t xml:space="preserve"> to</w:t>
      </w:r>
      <w:r w:rsidR="001E1E04">
        <w:t xml:space="preserve"> know and act in accordance with school and district policies when it comes to social networking sites.</w:t>
      </w:r>
      <w:r w:rsidR="00780AF5">
        <w:t xml:space="preserve">  It is important to remember as teacher educators that while our students may come to us “tech savvy” it is still part of our responsibility to show them how to best practice these skills in the workplace.</w:t>
      </w:r>
    </w:p>
    <w:p w:rsidR="00FA1F99" w:rsidRDefault="00FA1F99" w:rsidP="005C50EC">
      <w:pPr>
        <w:spacing w:line="480" w:lineRule="auto"/>
        <w:ind w:firstLine="706"/>
      </w:pPr>
      <w:r>
        <w:t>This current study has several limitations.  First, the sample size of the study was limited to two sections of one course</w:t>
      </w:r>
      <w:r w:rsidR="005C50EC">
        <w:t xml:space="preserve"> and one section of a second</w:t>
      </w:r>
      <w:r>
        <w:t>, which consequently makes generalizability difficult.  While this study focused on pre-service secondary teachers, future work needs to expand to include pre-service middle school and junior high teachers in order to assess the needs of these populations</w:t>
      </w:r>
      <w:r w:rsidR="00640148">
        <w:t xml:space="preserve"> as well</w:t>
      </w:r>
      <w:r>
        <w:t>.  Another limitation is that the</w:t>
      </w:r>
      <w:r w:rsidR="0093499D">
        <w:t xml:space="preserve"> majority of the</w:t>
      </w:r>
      <w:r>
        <w:t xml:space="preserve"> participants in this study were near</w:t>
      </w:r>
      <w:r w:rsidR="00640148">
        <w:t>ing the end of their</w:t>
      </w:r>
      <w:r>
        <w:t xml:space="preserve"> teacher preparation, </w:t>
      </w:r>
      <w:r w:rsidR="00BD52B4">
        <w:t xml:space="preserve">making it important </w:t>
      </w:r>
      <w:r w:rsidR="00BD52B4">
        <w:lastRenderedPageBreak/>
        <w:t xml:space="preserve">that </w:t>
      </w:r>
      <w:r>
        <w:t xml:space="preserve">pre-service teachers who are earlier on in their coursework </w:t>
      </w:r>
      <w:r w:rsidR="00BD52B4">
        <w:t xml:space="preserve">consider these same issues in order to develop an awareness of professional issues as soon as possible.  </w:t>
      </w:r>
      <w:r w:rsidR="0093499D">
        <w:t xml:space="preserve">Therefore, this study needs to </w:t>
      </w:r>
      <w:proofErr w:type="gramStart"/>
      <w:r w:rsidR="0093499D">
        <w:t>be replicated</w:t>
      </w:r>
      <w:proofErr w:type="gramEnd"/>
      <w:r w:rsidR="0093499D">
        <w:t xml:space="preserve"> with a larger sample size of pre-service secondary teachers. </w:t>
      </w:r>
      <w:proofErr w:type="gramStart"/>
      <w:r w:rsidR="0040235E">
        <w:t>And</w:t>
      </w:r>
      <w:proofErr w:type="gramEnd"/>
      <w:r w:rsidR="0040235E">
        <w:t>, given that</w:t>
      </w:r>
      <w:r w:rsidR="00BD52B4">
        <w:t xml:space="preserve"> privacy settings are constantly changing on Facebook and MySpace as are district and even state level policies.  Therefore, it is imperative that future work take into account </w:t>
      </w:r>
      <w:r w:rsidR="00F67383">
        <w:t>these new and ever-changing phenomena</w:t>
      </w:r>
      <w:r w:rsidR="00BD52B4">
        <w:t>.</w:t>
      </w:r>
    </w:p>
    <w:p w:rsidR="00D430AD" w:rsidRDefault="004C791C" w:rsidP="005C50EC">
      <w:pPr>
        <w:spacing w:line="480" w:lineRule="auto"/>
        <w:ind w:firstLine="706"/>
      </w:pPr>
      <w:r>
        <w:t>Another limitation of</w:t>
      </w:r>
      <w:r w:rsidR="00D430AD">
        <w:t xml:space="preserve"> the study is the instructor-researcher factor that could have contributed to the 100% rate of consent participants to use their responses from their class assignments.  While this </w:t>
      </w:r>
      <w:proofErr w:type="gramStart"/>
      <w:r w:rsidR="00D430AD">
        <w:t>has been addressed</w:t>
      </w:r>
      <w:proofErr w:type="gramEnd"/>
      <w:r w:rsidR="00D430AD">
        <w:t xml:space="preserve"> in the methods section, it is important to reiterate the all of the online responses were anonymous and that the participants working in groups and submitting written responses as a group and without names minimized the risk of recognizing participant responses in the in-class discussion portion.  The researcher did not analyze any data until one month after final grades for the courses </w:t>
      </w:r>
      <w:proofErr w:type="gramStart"/>
      <w:r w:rsidR="00D430AD">
        <w:t>had been submitted</w:t>
      </w:r>
      <w:proofErr w:type="gramEnd"/>
      <w:r w:rsidR="00D430AD">
        <w:t xml:space="preserve">. </w:t>
      </w:r>
    </w:p>
    <w:p w:rsidR="00D430AD" w:rsidRDefault="00D430AD" w:rsidP="005C50EC">
      <w:pPr>
        <w:spacing w:line="480" w:lineRule="auto"/>
        <w:ind w:firstLine="706"/>
      </w:pPr>
      <w:r>
        <w:t xml:space="preserve">A final limitation to the study is the issue of </w:t>
      </w:r>
      <w:r w:rsidR="007322BC">
        <w:t>test-retest, in which the participants r</w:t>
      </w:r>
      <w:r w:rsidR="000C0D4B">
        <w:t>emembering</w:t>
      </w:r>
      <w:r w:rsidR="007322BC">
        <w:t xml:space="preserve"> their pre-sur</w:t>
      </w:r>
      <w:bookmarkStart w:id="0" w:name="_GoBack"/>
      <w:bookmarkEnd w:id="0"/>
      <w:r w:rsidR="007322BC">
        <w:t xml:space="preserve">vey responses when completing the post-survey could skew the survey responses.  Although there was a lapse of one week between the pre- and post-survey, for the purpose of this study, it was important that the participants be able to reflect on this information in order for the researcher to gauge the impact of the intervention.  </w:t>
      </w:r>
      <w:r w:rsidR="00CA6F61">
        <w:t>Nonetheless, a direction for replicating this study in the future would be a longitudinal study of the effects of the intervention, which would reduce the impact of carryover.</w:t>
      </w:r>
    </w:p>
    <w:p w:rsidR="00E65AE8" w:rsidRDefault="00E65AE8" w:rsidP="00FA1F99">
      <w:pPr>
        <w:spacing w:line="480" w:lineRule="auto"/>
        <w:jc w:val="center"/>
        <w:rPr>
          <w:b/>
        </w:rPr>
      </w:pPr>
      <w:r>
        <w:rPr>
          <w:b/>
        </w:rPr>
        <w:t>CONCLUSION</w:t>
      </w:r>
    </w:p>
    <w:p w:rsidR="0084028A" w:rsidRDefault="0084028A" w:rsidP="00CA5992">
      <w:pPr>
        <w:spacing w:line="480" w:lineRule="auto"/>
        <w:ind w:firstLine="706"/>
      </w:pPr>
      <w:r>
        <w:t xml:space="preserve">The </w:t>
      </w:r>
      <w:r w:rsidR="00C269A9">
        <w:t>results from the present study suggest</w:t>
      </w:r>
      <w:r>
        <w:t xml:space="preserve"> that before reading the articles and discussing them in class, </w:t>
      </w:r>
      <w:r w:rsidR="00C269A9">
        <w:t xml:space="preserve">the participants were aware to some degree that </w:t>
      </w:r>
      <w:r>
        <w:t xml:space="preserve">what </w:t>
      </w:r>
      <w:r w:rsidR="00C269A9">
        <w:t>teachers</w:t>
      </w:r>
      <w:r>
        <w:t xml:space="preserve"> say and post on </w:t>
      </w:r>
      <w:r>
        <w:lastRenderedPageBreak/>
        <w:t>social networking sit</w:t>
      </w:r>
      <w:r w:rsidR="00C269A9">
        <w:t>es should be matter of “common sense.”</w:t>
      </w:r>
      <w:r>
        <w:t xml:space="preserve"> </w:t>
      </w:r>
      <w:r w:rsidR="00C269A9">
        <w:t>Y</w:t>
      </w:r>
      <w:r>
        <w:t>et</w:t>
      </w:r>
      <w:r w:rsidR="00C269A9">
        <w:t xml:space="preserve">, </w:t>
      </w:r>
      <w:r>
        <w:t xml:space="preserve"> after reading and</w:t>
      </w:r>
      <w:r w:rsidR="00C269A9">
        <w:t xml:space="preserve"> discussing real life cases, the participants</w:t>
      </w:r>
      <w:r>
        <w:t xml:space="preserve"> became more aware of the gravity that such actions can have on one’s professional career, whether intent</w:t>
      </w:r>
      <w:r w:rsidR="00C269A9">
        <w:t>ional or not.  Furthermore, the participants</w:t>
      </w:r>
      <w:r>
        <w:t xml:space="preserve"> came to understand that these issues </w:t>
      </w:r>
      <w:proofErr w:type="gramStart"/>
      <w:r>
        <w:t>are not localized</w:t>
      </w:r>
      <w:proofErr w:type="gramEnd"/>
      <w:r>
        <w:t xml:space="preserve"> to </w:t>
      </w:r>
      <w:r w:rsidR="00C269A9">
        <w:t xml:space="preserve">a </w:t>
      </w:r>
      <w:r>
        <w:t>personal level, but rather also to the district and state levels as more organizations are working to develop polici</w:t>
      </w:r>
      <w:r w:rsidR="00C269A9">
        <w:t>es and guidelines in response to them</w:t>
      </w:r>
      <w:r>
        <w:t>.</w:t>
      </w:r>
    </w:p>
    <w:p w:rsidR="0084028A" w:rsidRDefault="00013416" w:rsidP="00CA5992">
      <w:pPr>
        <w:spacing w:line="480" w:lineRule="auto"/>
        <w:ind w:firstLine="706"/>
      </w:pPr>
      <w:r>
        <w:t>Given the continually changing landscape of the educational environment, both in schools and online, pre-service teachers must be aware of how their words and actions made public and in print through social ne</w:t>
      </w:r>
      <w:r w:rsidR="00C606C3">
        <w:t xml:space="preserve">tworking sites can affect them now and in their future classrooms.  Understanding and presenting a professional self in public is an integral part of the transition from student to teacher and </w:t>
      </w:r>
      <w:proofErr w:type="gramStart"/>
      <w:r w:rsidR="00C606C3">
        <w:t>must be addressed</w:t>
      </w:r>
      <w:proofErr w:type="gramEnd"/>
      <w:r w:rsidR="00C606C3">
        <w:t xml:space="preserve"> in teacher educator programs. The issues that</w:t>
      </w:r>
      <w:r w:rsidR="00AF1649">
        <w:t xml:space="preserve"> have arisen from teacher self-disclosure on</w:t>
      </w:r>
      <w:r w:rsidR="00C606C3">
        <w:t xml:space="preserve"> Facebook is not simply limited to ethical behavior on the part of adults who interact daily with children, but are now also the basis for a number of legal cases, which are in turn impacting public school policy.  These policies will be in place when pre-service teachers enter the profession and all faculty, both novice and veteran, are expected to understand and adhere to them. </w:t>
      </w:r>
    </w:p>
    <w:p w:rsidR="0084028A" w:rsidRDefault="0084028A" w:rsidP="0084028A">
      <w:pPr>
        <w:spacing w:line="480" w:lineRule="auto"/>
        <w:ind w:firstLine="706"/>
      </w:pPr>
      <w:r>
        <w:t>In</w:t>
      </w:r>
      <w:r w:rsidR="00C606C3">
        <w:t xml:space="preserve"> a secondary setting, the age difference between new teachers and students is considerably less than in an elementary situation.  In order to </w:t>
      </w:r>
      <w:proofErr w:type="gramStart"/>
      <w:r w:rsidR="00C606C3">
        <w:t>be taken</w:t>
      </w:r>
      <w:proofErr w:type="gramEnd"/>
      <w:r w:rsidR="00C606C3">
        <w:t xml:space="preserve"> seriously as an authority figure, new teachers must make every effort to distinguish themselves as the adult in the room. To accomplish this, pre-service teachers </w:t>
      </w:r>
      <w:r w:rsidR="00AF1649">
        <w:t>must</w:t>
      </w:r>
      <w:r w:rsidR="00C606C3">
        <w:t xml:space="preserve"> have a clear definition of professionalism and the expectations that come with their job title.  Part of this definition is </w:t>
      </w:r>
      <w:r w:rsidR="00AF1649">
        <w:t xml:space="preserve">the </w:t>
      </w:r>
      <w:r w:rsidR="00C606C3">
        <w:t>understanding that what may be acceptable to them, and others, as an undergraduate student, will not be acceptable as high school teachers. This process begins wel</w:t>
      </w:r>
      <w:r w:rsidR="005C50EC">
        <w:t>l before a new teacher is hired and i</w:t>
      </w:r>
      <w:r w:rsidR="00013416">
        <w:t xml:space="preserve">t is no longer </w:t>
      </w:r>
      <w:r w:rsidR="00013416">
        <w:lastRenderedPageBreak/>
        <w:t xml:space="preserve">sufficient </w:t>
      </w:r>
      <w:r w:rsidR="00AF1649">
        <w:t xml:space="preserve">simply </w:t>
      </w:r>
      <w:r w:rsidR="00013416">
        <w:t>to</w:t>
      </w:r>
      <w:r w:rsidR="00AF1649">
        <w:t xml:space="preserve"> </w:t>
      </w:r>
      <w:r w:rsidR="00013416">
        <w:t>tell pre-service teachers what they should or should not post to such sites</w:t>
      </w:r>
      <w:r w:rsidR="00AF1649">
        <w:t>, or to assume that all pre-service teachers and teacher educators share the same definition of common sense</w:t>
      </w:r>
      <w:r w:rsidR="00013416">
        <w:t>. Teache</w:t>
      </w:r>
      <w:r w:rsidR="008E100D">
        <w:t>r educators must rather engage pre-service teachers</w:t>
      </w:r>
      <w:r w:rsidR="00013416">
        <w:t xml:space="preserve"> in meaningful </w:t>
      </w:r>
      <w:r w:rsidR="008E100D">
        <w:t xml:space="preserve">dialogue </w:t>
      </w:r>
      <w:r w:rsidR="00013416">
        <w:t xml:space="preserve">about </w:t>
      </w:r>
      <w:r w:rsidR="007E2ECA">
        <w:t>what so</w:t>
      </w:r>
      <w:r w:rsidR="00F67383">
        <w:t>ciety and the profession expect</w:t>
      </w:r>
      <w:r w:rsidR="008E100D">
        <w:t xml:space="preserve"> from teachers</w:t>
      </w:r>
      <w:r w:rsidR="007E2ECA">
        <w:t xml:space="preserve"> and</w:t>
      </w:r>
      <w:r w:rsidR="00BE4F36">
        <w:t xml:space="preserve"> </w:t>
      </w:r>
      <w:r w:rsidR="007E2ECA">
        <w:t xml:space="preserve">how these expectations </w:t>
      </w:r>
      <w:r w:rsidR="00640148">
        <w:t>manifest in both the virtual world and the classroom.</w:t>
      </w:r>
      <w:r w:rsidR="008E100D">
        <w:t xml:space="preserve">  This</w:t>
      </w:r>
      <w:r w:rsidR="005C50EC">
        <w:t xml:space="preserve"> di</w:t>
      </w:r>
      <w:r w:rsidR="008E100D">
        <w:t>alogue</w:t>
      </w:r>
      <w:r w:rsidR="005C50EC">
        <w:t xml:space="preserve"> must center on current events taking place in the field in order to provide pre-service teachers with concrete examples of the potential issues surrounding teacher use of Facebook and to create a dialogue about how to </w:t>
      </w:r>
      <w:r>
        <w:t>navigate</w:t>
      </w:r>
      <w:r w:rsidR="005C50EC">
        <w:t xml:space="preserve"> them.  </w:t>
      </w:r>
    </w:p>
    <w:p w:rsidR="0084028A" w:rsidRDefault="0084028A" w:rsidP="0084028A">
      <w:pPr>
        <w:spacing w:line="480" w:lineRule="auto"/>
        <w:jc w:val="center"/>
        <w:rPr>
          <w:b/>
        </w:rPr>
      </w:pPr>
      <w:r>
        <w:rPr>
          <w:b/>
        </w:rPr>
        <w:br w:type="page"/>
      </w:r>
    </w:p>
    <w:p w:rsidR="00E65AE8" w:rsidRPr="00E65AE8" w:rsidRDefault="0084028A" w:rsidP="0084028A">
      <w:pPr>
        <w:spacing w:line="480" w:lineRule="auto"/>
        <w:jc w:val="center"/>
        <w:rPr>
          <w:b/>
        </w:rPr>
      </w:pPr>
      <w:r>
        <w:rPr>
          <w:b/>
        </w:rPr>
        <w:lastRenderedPageBreak/>
        <w:t>R</w:t>
      </w:r>
      <w:r w:rsidR="00E65AE8">
        <w:rPr>
          <w:b/>
        </w:rPr>
        <w:t>EFERENCES</w:t>
      </w:r>
    </w:p>
    <w:p w:rsidR="008908C1" w:rsidRPr="008908C1" w:rsidRDefault="008908C1" w:rsidP="008908C1">
      <w:pPr>
        <w:pStyle w:val="NoSpacing"/>
        <w:rPr>
          <w:rStyle w:val="apple-style-span"/>
          <w:color w:val="000000"/>
          <w:szCs w:val="18"/>
        </w:rPr>
      </w:pPr>
    </w:p>
    <w:p w:rsidR="008908C1" w:rsidRDefault="008908C1" w:rsidP="008908C1">
      <w:pPr>
        <w:pStyle w:val="NoSpacing"/>
        <w:rPr>
          <w:rStyle w:val="apple-style-span"/>
          <w:color w:val="000000"/>
          <w:szCs w:val="18"/>
        </w:rPr>
      </w:pPr>
      <w:proofErr w:type="spellStart"/>
      <w:r w:rsidRPr="008908C1">
        <w:rPr>
          <w:rStyle w:val="apple-style-span"/>
          <w:color w:val="000000"/>
          <w:szCs w:val="18"/>
        </w:rPr>
        <w:t>Aghazaman</w:t>
      </w:r>
      <w:proofErr w:type="spellEnd"/>
      <w:r>
        <w:rPr>
          <w:rStyle w:val="apple-style-span"/>
          <w:color w:val="000000"/>
          <w:szCs w:val="18"/>
        </w:rPr>
        <w:t xml:space="preserve">, </w:t>
      </w:r>
      <w:proofErr w:type="spellStart"/>
      <w:r w:rsidRPr="008908C1">
        <w:rPr>
          <w:rStyle w:val="apple-style-span"/>
          <w:color w:val="000000"/>
          <w:szCs w:val="18"/>
        </w:rPr>
        <w:t>Alimohammad</w:t>
      </w:r>
      <w:proofErr w:type="spellEnd"/>
      <w:r>
        <w:rPr>
          <w:rStyle w:val="apple-style-span"/>
          <w:color w:val="000000"/>
          <w:szCs w:val="18"/>
        </w:rPr>
        <w:t>. (2010). How do university students spend their t</w:t>
      </w:r>
      <w:r w:rsidRPr="008908C1">
        <w:rPr>
          <w:rStyle w:val="apple-style-span"/>
          <w:color w:val="000000"/>
          <w:szCs w:val="18"/>
        </w:rPr>
        <w:t xml:space="preserve">ime </w:t>
      </w:r>
    </w:p>
    <w:p w:rsidR="008908C1" w:rsidRDefault="008908C1" w:rsidP="008908C1">
      <w:pPr>
        <w:pStyle w:val="NoSpacing"/>
        <w:rPr>
          <w:rStyle w:val="apple-style-span"/>
          <w:color w:val="000000"/>
          <w:szCs w:val="18"/>
        </w:rPr>
      </w:pPr>
      <w:r>
        <w:rPr>
          <w:rStyle w:val="apple-style-span"/>
          <w:color w:val="000000"/>
          <w:szCs w:val="18"/>
        </w:rPr>
        <w:tab/>
      </w:r>
      <w:proofErr w:type="gramStart"/>
      <w:r>
        <w:rPr>
          <w:rStyle w:val="apple-style-span"/>
          <w:color w:val="000000"/>
          <w:szCs w:val="18"/>
        </w:rPr>
        <w:t>o</w:t>
      </w:r>
      <w:r w:rsidRPr="008908C1">
        <w:rPr>
          <w:rStyle w:val="apple-style-span"/>
          <w:color w:val="000000"/>
          <w:szCs w:val="18"/>
        </w:rPr>
        <w:t>n</w:t>
      </w:r>
      <w:proofErr w:type="gramEnd"/>
      <w:r w:rsidRPr="008908C1">
        <w:rPr>
          <w:rStyle w:val="apple-style-span"/>
          <w:color w:val="000000"/>
          <w:szCs w:val="18"/>
        </w:rPr>
        <w:t xml:space="preserve"> Facebook? </w:t>
      </w:r>
      <w:proofErr w:type="gramStart"/>
      <w:r w:rsidRPr="008908C1">
        <w:rPr>
          <w:rStyle w:val="apple-style-span"/>
          <w:color w:val="000000"/>
          <w:szCs w:val="18"/>
        </w:rPr>
        <w:t xml:space="preserve">An </w:t>
      </w:r>
      <w:r>
        <w:rPr>
          <w:rStyle w:val="apple-style-span"/>
          <w:color w:val="000000"/>
          <w:szCs w:val="18"/>
        </w:rPr>
        <w:t>exploratory s</w:t>
      </w:r>
      <w:r w:rsidRPr="008908C1">
        <w:rPr>
          <w:rStyle w:val="apple-style-span"/>
          <w:color w:val="000000"/>
          <w:szCs w:val="18"/>
        </w:rPr>
        <w:t>tud</w:t>
      </w:r>
      <w:r>
        <w:rPr>
          <w:rStyle w:val="apple-style-span"/>
          <w:color w:val="000000"/>
          <w:szCs w:val="18"/>
        </w:rPr>
        <w:t>y.</w:t>
      </w:r>
      <w:proofErr w:type="gramEnd"/>
      <w:r>
        <w:rPr>
          <w:rStyle w:val="apple-style-span"/>
          <w:color w:val="000000"/>
          <w:szCs w:val="18"/>
        </w:rPr>
        <w:t xml:space="preserve"> </w:t>
      </w:r>
      <w:r>
        <w:rPr>
          <w:rStyle w:val="apple-style-span"/>
          <w:i/>
          <w:color w:val="000000"/>
          <w:szCs w:val="18"/>
        </w:rPr>
        <w:t>Journal of American Science, 6</w:t>
      </w:r>
      <w:r>
        <w:rPr>
          <w:rStyle w:val="apple-style-span"/>
          <w:color w:val="000000"/>
          <w:szCs w:val="18"/>
        </w:rPr>
        <w:t xml:space="preserve">(12), </w:t>
      </w:r>
    </w:p>
    <w:p w:rsidR="008908C1" w:rsidRPr="008908C1" w:rsidRDefault="008908C1" w:rsidP="008908C1">
      <w:pPr>
        <w:pStyle w:val="NoSpacing"/>
        <w:rPr>
          <w:rStyle w:val="apple-style-span"/>
          <w:color w:val="000000"/>
          <w:szCs w:val="18"/>
        </w:rPr>
      </w:pPr>
      <w:r>
        <w:rPr>
          <w:rStyle w:val="apple-style-span"/>
          <w:color w:val="000000"/>
          <w:szCs w:val="18"/>
        </w:rPr>
        <w:tab/>
      </w:r>
      <w:proofErr w:type="gramStart"/>
      <w:r>
        <w:rPr>
          <w:rStyle w:val="apple-style-span"/>
          <w:color w:val="000000"/>
          <w:szCs w:val="18"/>
        </w:rPr>
        <w:t>730-735.</w:t>
      </w:r>
      <w:proofErr w:type="gramEnd"/>
    </w:p>
    <w:p w:rsidR="001E550A" w:rsidRDefault="001E550A" w:rsidP="003F4ACA">
      <w:pPr>
        <w:pStyle w:val="NoSpacing"/>
        <w:rPr>
          <w:rStyle w:val="apple-style-span"/>
          <w:color w:val="000000"/>
          <w:szCs w:val="18"/>
        </w:rPr>
      </w:pPr>
    </w:p>
    <w:p w:rsidR="000B5B75" w:rsidRDefault="001E550A" w:rsidP="003F4ACA">
      <w:pPr>
        <w:pStyle w:val="NoSpacing"/>
        <w:rPr>
          <w:rStyle w:val="apple-style-span"/>
          <w:color w:val="000000"/>
          <w:szCs w:val="18"/>
        </w:rPr>
      </w:pPr>
      <w:proofErr w:type="gramStart"/>
      <w:r>
        <w:rPr>
          <w:rStyle w:val="apple-style-span"/>
          <w:color w:val="000000"/>
          <w:szCs w:val="18"/>
        </w:rPr>
        <w:t>Associated Press.</w:t>
      </w:r>
      <w:proofErr w:type="gramEnd"/>
      <w:r>
        <w:rPr>
          <w:rStyle w:val="apple-style-span"/>
          <w:color w:val="000000"/>
          <w:szCs w:val="18"/>
        </w:rPr>
        <w:t xml:space="preserve"> (2007, November 11). “Ohio teachers warned against using </w:t>
      </w:r>
    </w:p>
    <w:p w:rsidR="001E550A" w:rsidRDefault="001E550A" w:rsidP="000B5B75">
      <w:pPr>
        <w:pStyle w:val="NoSpacing"/>
        <w:ind w:left="705"/>
        <w:rPr>
          <w:rStyle w:val="apple-style-span"/>
          <w:color w:val="000000"/>
          <w:szCs w:val="18"/>
        </w:rPr>
      </w:pPr>
      <w:proofErr w:type="gramStart"/>
      <w:r>
        <w:rPr>
          <w:rStyle w:val="apple-style-span"/>
          <w:color w:val="000000"/>
          <w:szCs w:val="18"/>
        </w:rPr>
        <w:t>MySpace, other web sites.”</w:t>
      </w:r>
      <w:proofErr w:type="gramEnd"/>
      <w:r>
        <w:rPr>
          <w:rStyle w:val="apple-style-span"/>
          <w:color w:val="000000"/>
          <w:szCs w:val="18"/>
        </w:rPr>
        <w:t xml:space="preserve"> </w:t>
      </w:r>
      <w:proofErr w:type="gramStart"/>
      <w:r>
        <w:rPr>
          <w:rStyle w:val="apple-style-span"/>
          <w:color w:val="000000"/>
          <w:szCs w:val="18"/>
        </w:rPr>
        <w:t xml:space="preserve">Retrieved from </w:t>
      </w:r>
      <w:hyperlink r:id="rId10" w:history="1">
        <w:r>
          <w:rPr>
            <w:rStyle w:val="Hyperlink"/>
          </w:rPr>
          <w:t>http://www.ohio.com/news/break_news/11195031.html</w:t>
        </w:r>
      </w:hyperlink>
      <w:r>
        <w:t>.</w:t>
      </w:r>
      <w:proofErr w:type="gramEnd"/>
    </w:p>
    <w:p w:rsidR="00325F82" w:rsidRDefault="00325F82" w:rsidP="003F4ACA">
      <w:pPr>
        <w:pStyle w:val="NoSpacing"/>
        <w:rPr>
          <w:rStyle w:val="apple-style-span"/>
          <w:color w:val="000000"/>
          <w:szCs w:val="18"/>
        </w:rPr>
      </w:pPr>
    </w:p>
    <w:p w:rsidR="000B5B75" w:rsidRDefault="0034390E" w:rsidP="003F4ACA">
      <w:pPr>
        <w:pStyle w:val="NoSpacing"/>
        <w:rPr>
          <w:rStyle w:val="apple-style-span"/>
          <w:i/>
          <w:iCs/>
          <w:color w:val="000000"/>
          <w:szCs w:val="18"/>
        </w:rPr>
      </w:pPr>
      <w:proofErr w:type="spellStart"/>
      <w:proofErr w:type="gramStart"/>
      <w:r w:rsidRPr="0034390E">
        <w:rPr>
          <w:rStyle w:val="apple-style-span"/>
          <w:color w:val="000000"/>
          <w:szCs w:val="18"/>
        </w:rPr>
        <w:t>Baran</w:t>
      </w:r>
      <w:proofErr w:type="spellEnd"/>
      <w:r w:rsidRPr="0034390E">
        <w:rPr>
          <w:rStyle w:val="apple-style-span"/>
          <w:color w:val="000000"/>
          <w:szCs w:val="18"/>
        </w:rPr>
        <w:t>, B. (2010).</w:t>
      </w:r>
      <w:proofErr w:type="gramEnd"/>
      <w:r w:rsidRPr="0034390E">
        <w:rPr>
          <w:rStyle w:val="apple-style-span"/>
          <w:color w:val="000000"/>
          <w:szCs w:val="18"/>
        </w:rPr>
        <w:t xml:space="preserve"> </w:t>
      </w:r>
      <w:proofErr w:type="gramStart"/>
      <w:r w:rsidRPr="0034390E">
        <w:rPr>
          <w:rStyle w:val="apple-style-span"/>
          <w:color w:val="000000"/>
          <w:szCs w:val="18"/>
        </w:rPr>
        <w:t>Facebook as a formal instructional environment.</w:t>
      </w:r>
      <w:proofErr w:type="gramEnd"/>
      <w:r w:rsidRPr="0034390E">
        <w:rPr>
          <w:rStyle w:val="apple-converted-space"/>
          <w:color w:val="000000"/>
          <w:szCs w:val="18"/>
        </w:rPr>
        <w:t> </w:t>
      </w:r>
      <w:r w:rsidRPr="0034390E">
        <w:rPr>
          <w:rStyle w:val="apple-style-span"/>
          <w:i/>
          <w:iCs/>
          <w:color w:val="000000"/>
          <w:szCs w:val="18"/>
        </w:rPr>
        <w:t xml:space="preserve">British Journal </w:t>
      </w:r>
    </w:p>
    <w:p w:rsidR="0034390E" w:rsidRPr="000B5B75" w:rsidRDefault="0034390E" w:rsidP="000B5B75">
      <w:pPr>
        <w:pStyle w:val="NoSpacing"/>
        <w:ind w:left="705"/>
        <w:rPr>
          <w:i/>
          <w:iCs/>
          <w:color w:val="000000"/>
          <w:szCs w:val="18"/>
        </w:rPr>
      </w:pPr>
      <w:proofErr w:type="gramStart"/>
      <w:r w:rsidRPr="0034390E">
        <w:rPr>
          <w:rStyle w:val="apple-style-span"/>
          <w:i/>
          <w:iCs/>
          <w:color w:val="000000"/>
          <w:szCs w:val="18"/>
        </w:rPr>
        <w:t>of</w:t>
      </w:r>
      <w:proofErr w:type="gramEnd"/>
      <w:r w:rsidRPr="0034390E">
        <w:rPr>
          <w:rStyle w:val="apple-style-span"/>
          <w:i/>
          <w:iCs/>
          <w:color w:val="000000"/>
          <w:szCs w:val="18"/>
        </w:rPr>
        <w:t xml:space="preserve"> Educational Technology</w:t>
      </w:r>
      <w:r w:rsidRPr="0034390E">
        <w:rPr>
          <w:rStyle w:val="apple-style-span"/>
          <w:color w:val="000000"/>
          <w:szCs w:val="18"/>
        </w:rPr>
        <w:t xml:space="preserve">, </w:t>
      </w:r>
      <w:r w:rsidRPr="0034390E">
        <w:rPr>
          <w:rStyle w:val="apple-style-span"/>
          <w:i/>
          <w:color w:val="000000"/>
          <w:szCs w:val="18"/>
        </w:rPr>
        <w:t>41</w:t>
      </w:r>
      <w:r w:rsidRPr="0034390E">
        <w:rPr>
          <w:rStyle w:val="apple-style-span"/>
          <w:color w:val="000000"/>
          <w:szCs w:val="18"/>
        </w:rPr>
        <w:t>(6), E146-E149. doi:10.1111/j.1467-8535.2010.01115.x</w:t>
      </w:r>
    </w:p>
    <w:p w:rsidR="0034390E" w:rsidRDefault="0034390E" w:rsidP="003F4ACA">
      <w:pPr>
        <w:pStyle w:val="NoSpacing"/>
      </w:pPr>
    </w:p>
    <w:p w:rsidR="000B5B75" w:rsidRDefault="005006F0" w:rsidP="003F4ACA">
      <w:pPr>
        <w:pStyle w:val="NoSpacing"/>
        <w:rPr>
          <w:rStyle w:val="apple-style-span"/>
          <w:color w:val="000000"/>
          <w:szCs w:val="18"/>
        </w:rPr>
      </w:pPr>
      <w:r w:rsidRPr="005006F0">
        <w:rPr>
          <w:rStyle w:val="apple-style-span"/>
          <w:color w:val="000000"/>
          <w:szCs w:val="18"/>
        </w:rPr>
        <w:t xml:space="preserve">Bosch, T. E. (2009). Using online social networking for teaching and learning: </w:t>
      </w:r>
    </w:p>
    <w:p w:rsidR="005006F0" w:rsidRPr="000B5B75" w:rsidRDefault="005006F0" w:rsidP="000B5B75">
      <w:pPr>
        <w:pStyle w:val="NoSpacing"/>
        <w:ind w:left="705"/>
        <w:rPr>
          <w:rStyle w:val="apple-style-span"/>
          <w:color w:val="000000"/>
          <w:szCs w:val="18"/>
        </w:rPr>
      </w:pPr>
      <w:proofErr w:type="gramStart"/>
      <w:r w:rsidRPr="005006F0">
        <w:rPr>
          <w:rStyle w:val="apple-style-span"/>
          <w:color w:val="000000"/>
          <w:szCs w:val="18"/>
        </w:rPr>
        <w:t>Facebook use at the University of Cape Town.</w:t>
      </w:r>
      <w:proofErr w:type="gramEnd"/>
      <w:r w:rsidRPr="005006F0">
        <w:rPr>
          <w:rStyle w:val="apple-converted-space"/>
          <w:color w:val="000000"/>
          <w:szCs w:val="18"/>
        </w:rPr>
        <w:t> </w:t>
      </w:r>
      <w:proofErr w:type="spellStart"/>
      <w:r w:rsidRPr="005006F0">
        <w:rPr>
          <w:rStyle w:val="apple-style-span"/>
          <w:i/>
          <w:iCs/>
          <w:color w:val="000000"/>
          <w:szCs w:val="18"/>
        </w:rPr>
        <w:t>Communicatio</w:t>
      </w:r>
      <w:proofErr w:type="spellEnd"/>
      <w:r w:rsidRPr="005006F0">
        <w:rPr>
          <w:rStyle w:val="apple-style-span"/>
          <w:i/>
          <w:iCs/>
          <w:color w:val="000000"/>
          <w:szCs w:val="18"/>
        </w:rPr>
        <w:t>: South African Journal for Communication Theory &amp; Research</w:t>
      </w:r>
      <w:r w:rsidRPr="005006F0">
        <w:rPr>
          <w:rStyle w:val="apple-style-span"/>
          <w:color w:val="000000"/>
          <w:szCs w:val="18"/>
        </w:rPr>
        <w:t xml:space="preserve">, </w:t>
      </w:r>
      <w:r w:rsidRPr="005006F0">
        <w:rPr>
          <w:rStyle w:val="apple-style-span"/>
          <w:i/>
          <w:color w:val="000000"/>
          <w:szCs w:val="18"/>
        </w:rPr>
        <w:t>35</w:t>
      </w:r>
      <w:r w:rsidRPr="005006F0">
        <w:rPr>
          <w:rStyle w:val="apple-style-span"/>
          <w:color w:val="000000"/>
          <w:szCs w:val="18"/>
        </w:rPr>
        <w:t xml:space="preserve">(2), 185-200. </w:t>
      </w:r>
      <w:proofErr w:type="gramStart"/>
      <w:r w:rsidRPr="005006F0">
        <w:rPr>
          <w:rStyle w:val="apple-style-span"/>
          <w:color w:val="000000"/>
          <w:szCs w:val="18"/>
        </w:rPr>
        <w:t>doi:</w:t>
      </w:r>
      <w:proofErr w:type="gramEnd"/>
      <w:r w:rsidRPr="005006F0">
        <w:rPr>
          <w:rStyle w:val="apple-style-span"/>
          <w:color w:val="000000"/>
          <w:szCs w:val="18"/>
        </w:rPr>
        <w:t>10.1080/02500160903250648</w:t>
      </w:r>
    </w:p>
    <w:p w:rsidR="005006F0" w:rsidRDefault="005006F0" w:rsidP="003F4ACA">
      <w:pPr>
        <w:pStyle w:val="NoSpacing"/>
        <w:rPr>
          <w:rStyle w:val="apple-style-span"/>
          <w:color w:val="000000"/>
          <w:szCs w:val="18"/>
        </w:rPr>
      </w:pPr>
    </w:p>
    <w:p w:rsidR="000B5B75" w:rsidRDefault="001F0AF1" w:rsidP="003F4ACA">
      <w:pPr>
        <w:pStyle w:val="NoSpacing"/>
        <w:rPr>
          <w:rStyle w:val="apple-style-span"/>
          <w:color w:val="000000"/>
          <w:szCs w:val="18"/>
        </w:rPr>
      </w:pPr>
      <w:proofErr w:type="gramStart"/>
      <w:r>
        <w:rPr>
          <w:rStyle w:val="apple-style-span"/>
          <w:color w:val="000000"/>
          <w:szCs w:val="18"/>
        </w:rPr>
        <w:t xml:space="preserve">Carter, H.L., </w:t>
      </w:r>
      <w:proofErr w:type="spellStart"/>
      <w:r>
        <w:rPr>
          <w:rStyle w:val="apple-style-span"/>
          <w:color w:val="000000"/>
          <w:szCs w:val="18"/>
        </w:rPr>
        <w:t>Foulger</w:t>
      </w:r>
      <w:proofErr w:type="spellEnd"/>
      <w:r>
        <w:rPr>
          <w:rStyle w:val="apple-style-span"/>
          <w:color w:val="000000"/>
          <w:szCs w:val="18"/>
        </w:rPr>
        <w:t xml:space="preserve">, T.S., &amp; </w:t>
      </w:r>
      <w:proofErr w:type="spellStart"/>
      <w:r>
        <w:rPr>
          <w:rStyle w:val="apple-style-span"/>
          <w:color w:val="000000"/>
          <w:szCs w:val="18"/>
        </w:rPr>
        <w:t>Ewbank</w:t>
      </w:r>
      <w:proofErr w:type="spellEnd"/>
      <w:r>
        <w:rPr>
          <w:rStyle w:val="apple-style-span"/>
          <w:color w:val="000000"/>
          <w:szCs w:val="18"/>
        </w:rPr>
        <w:t>, A.D. (2008, May).</w:t>
      </w:r>
      <w:proofErr w:type="gramEnd"/>
      <w:r>
        <w:rPr>
          <w:rStyle w:val="apple-style-span"/>
          <w:color w:val="000000"/>
          <w:szCs w:val="18"/>
        </w:rPr>
        <w:t xml:space="preserve"> Have you </w:t>
      </w:r>
      <w:proofErr w:type="spellStart"/>
      <w:r>
        <w:rPr>
          <w:rStyle w:val="apple-style-span"/>
          <w:color w:val="000000"/>
          <w:szCs w:val="18"/>
        </w:rPr>
        <w:t>Googled</w:t>
      </w:r>
      <w:proofErr w:type="spellEnd"/>
      <w:r>
        <w:rPr>
          <w:rStyle w:val="apple-style-span"/>
          <w:color w:val="000000"/>
          <w:szCs w:val="18"/>
        </w:rPr>
        <w:t xml:space="preserve"> </w:t>
      </w:r>
    </w:p>
    <w:p w:rsidR="001F0AF1" w:rsidRPr="001F0AF1" w:rsidRDefault="001F0AF1" w:rsidP="000B5B75">
      <w:pPr>
        <w:pStyle w:val="NoSpacing"/>
        <w:ind w:left="705"/>
        <w:rPr>
          <w:rStyle w:val="apple-style-span"/>
          <w:color w:val="000000"/>
          <w:szCs w:val="18"/>
        </w:rPr>
      </w:pPr>
      <w:proofErr w:type="gramStart"/>
      <w:r>
        <w:rPr>
          <w:rStyle w:val="apple-style-span"/>
          <w:color w:val="000000"/>
          <w:szCs w:val="18"/>
        </w:rPr>
        <w:t>your</w:t>
      </w:r>
      <w:proofErr w:type="gramEnd"/>
      <w:r>
        <w:rPr>
          <w:rStyle w:val="apple-style-span"/>
          <w:color w:val="000000"/>
          <w:szCs w:val="18"/>
        </w:rPr>
        <w:t xml:space="preserve"> teacher lately? </w:t>
      </w:r>
      <w:proofErr w:type="gramStart"/>
      <w:r>
        <w:rPr>
          <w:rStyle w:val="apple-style-span"/>
          <w:color w:val="000000"/>
          <w:szCs w:val="18"/>
        </w:rPr>
        <w:t>Teachers’ use of social networking sites.</w:t>
      </w:r>
      <w:proofErr w:type="gramEnd"/>
      <w:r>
        <w:rPr>
          <w:rStyle w:val="apple-style-span"/>
          <w:color w:val="000000"/>
          <w:szCs w:val="18"/>
        </w:rPr>
        <w:t xml:space="preserve"> </w:t>
      </w:r>
      <w:r>
        <w:rPr>
          <w:rStyle w:val="apple-style-span"/>
          <w:i/>
          <w:color w:val="000000"/>
          <w:szCs w:val="18"/>
        </w:rPr>
        <w:t xml:space="preserve">Phi Delta </w:t>
      </w:r>
      <w:proofErr w:type="spellStart"/>
      <w:r>
        <w:rPr>
          <w:rStyle w:val="apple-style-span"/>
          <w:i/>
          <w:color w:val="000000"/>
          <w:szCs w:val="18"/>
        </w:rPr>
        <w:t>Kappan</w:t>
      </w:r>
      <w:proofErr w:type="spellEnd"/>
      <w:r>
        <w:rPr>
          <w:rStyle w:val="apple-style-span"/>
          <w:i/>
          <w:color w:val="000000"/>
          <w:szCs w:val="18"/>
        </w:rPr>
        <w:t>, 89</w:t>
      </w:r>
      <w:r>
        <w:rPr>
          <w:rStyle w:val="apple-style-span"/>
          <w:color w:val="000000"/>
          <w:szCs w:val="18"/>
        </w:rPr>
        <w:t>(9), 681-685.</w:t>
      </w:r>
    </w:p>
    <w:p w:rsidR="001F0AF1" w:rsidRDefault="001F0AF1" w:rsidP="003F4ACA">
      <w:pPr>
        <w:pStyle w:val="NoSpacing"/>
        <w:rPr>
          <w:rStyle w:val="apple-style-span"/>
          <w:color w:val="000000"/>
          <w:szCs w:val="18"/>
        </w:rPr>
      </w:pPr>
    </w:p>
    <w:p w:rsidR="000B5B75" w:rsidRDefault="00B535C3" w:rsidP="003F4ACA">
      <w:pPr>
        <w:pStyle w:val="NoSpacing"/>
        <w:rPr>
          <w:rStyle w:val="apple-style-span"/>
          <w:color w:val="000000"/>
          <w:szCs w:val="18"/>
        </w:rPr>
      </w:pPr>
      <w:proofErr w:type="spellStart"/>
      <w:r>
        <w:rPr>
          <w:rStyle w:val="apple-style-span"/>
          <w:color w:val="000000"/>
          <w:szCs w:val="18"/>
        </w:rPr>
        <w:t>Clasen</w:t>
      </w:r>
      <w:proofErr w:type="spellEnd"/>
      <w:r>
        <w:rPr>
          <w:rStyle w:val="apple-style-span"/>
          <w:color w:val="000000"/>
          <w:szCs w:val="18"/>
        </w:rPr>
        <w:t>-</w:t>
      </w:r>
      <w:r w:rsidR="00FE4563">
        <w:rPr>
          <w:rStyle w:val="apple-style-span"/>
          <w:color w:val="000000"/>
          <w:szCs w:val="18"/>
        </w:rPr>
        <w:t xml:space="preserve">Kelly, F. (2008, November 14). </w:t>
      </w:r>
      <w:proofErr w:type="gramStart"/>
      <w:r w:rsidR="00FE4563">
        <w:rPr>
          <w:rStyle w:val="apple-style-span"/>
          <w:color w:val="000000"/>
          <w:szCs w:val="18"/>
        </w:rPr>
        <w:t>Teachers and Facebook: Privacy vs.</w:t>
      </w:r>
      <w:proofErr w:type="gramEnd"/>
    </w:p>
    <w:p w:rsidR="000B5B75" w:rsidRDefault="00FE4563" w:rsidP="000B5B75">
      <w:pPr>
        <w:pStyle w:val="NoSpacing"/>
        <w:ind w:firstLine="706"/>
        <w:rPr>
          <w:rStyle w:val="apple-style-span"/>
          <w:color w:val="000000"/>
          <w:szCs w:val="18"/>
        </w:rPr>
      </w:pPr>
      <w:proofErr w:type="gramStart"/>
      <w:r>
        <w:rPr>
          <w:rStyle w:val="apple-style-span"/>
          <w:color w:val="000000"/>
          <w:szCs w:val="18"/>
        </w:rPr>
        <w:t>standards</w:t>
      </w:r>
      <w:proofErr w:type="gramEnd"/>
      <w:r>
        <w:rPr>
          <w:rStyle w:val="apple-style-span"/>
          <w:color w:val="000000"/>
          <w:szCs w:val="18"/>
        </w:rPr>
        <w:t xml:space="preserve">. </w:t>
      </w:r>
      <w:proofErr w:type="gramStart"/>
      <w:r w:rsidR="000B5B75">
        <w:rPr>
          <w:rStyle w:val="apple-style-span"/>
          <w:i/>
          <w:color w:val="000000"/>
          <w:szCs w:val="18"/>
        </w:rPr>
        <w:t xml:space="preserve">The </w:t>
      </w:r>
      <w:r>
        <w:rPr>
          <w:rStyle w:val="apple-style-span"/>
          <w:i/>
          <w:color w:val="000000"/>
          <w:szCs w:val="18"/>
        </w:rPr>
        <w:t>Charlotte Observer.</w:t>
      </w:r>
      <w:proofErr w:type="gramEnd"/>
      <w:r>
        <w:rPr>
          <w:rStyle w:val="apple-style-span"/>
          <w:i/>
          <w:color w:val="000000"/>
          <w:szCs w:val="18"/>
        </w:rPr>
        <w:t xml:space="preserve">  </w:t>
      </w:r>
      <w:r>
        <w:rPr>
          <w:rStyle w:val="apple-style-span"/>
          <w:color w:val="000000"/>
          <w:szCs w:val="18"/>
        </w:rPr>
        <w:t xml:space="preserve">Retrieved from </w:t>
      </w:r>
    </w:p>
    <w:p w:rsidR="00FE4563" w:rsidRPr="000B5B75" w:rsidRDefault="00972681" w:rsidP="000B5B75">
      <w:pPr>
        <w:pStyle w:val="NoSpacing"/>
        <w:ind w:firstLine="706"/>
        <w:rPr>
          <w:rStyle w:val="apple-style-span"/>
          <w:i/>
          <w:color w:val="000000"/>
          <w:szCs w:val="18"/>
        </w:rPr>
      </w:pPr>
      <w:hyperlink r:id="rId11" w:history="1">
        <w:r w:rsidR="00FE4563">
          <w:rPr>
            <w:rStyle w:val="Hyperlink"/>
          </w:rPr>
          <w:t>http://www.charlotteobserver.com</w:t>
        </w:r>
      </w:hyperlink>
    </w:p>
    <w:p w:rsidR="00FE4563" w:rsidRDefault="00FE4563" w:rsidP="003F4ACA">
      <w:pPr>
        <w:pStyle w:val="NoSpacing"/>
        <w:rPr>
          <w:rStyle w:val="apple-style-span"/>
          <w:color w:val="000000"/>
          <w:szCs w:val="18"/>
        </w:rPr>
      </w:pPr>
    </w:p>
    <w:p w:rsidR="000B5B75" w:rsidRDefault="005006F0" w:rsidP="003F4ACA">
      <w:pPr>
        <w:pStyle w:val="NoSpacing"/>
        <w:rPr>
          <w:rStyle w:val="apple-style-span"/>
          <w:color w:val="000000"/>
          <w:szCs w:val="18"/>
        </w:rPr>
      </w:pPr>
      <w:r w:rsidRPr="005006F0">
        <w:rPr>
          <w:rStyle w:val="apple-style-span"/>
          <w:color w:val="000000"/>
          <w:szCs w:val="18"/>
        </w:rPr>
        <w:t xml:space="preserve">Charlton, T., Devlin, M., &amp; Drummond, S. (2009). Using Facebook to improve </w:t>
      </w:r>
    </w:p>
    <w:p w:rsidR="005006F0" w:rsidRPr="000B5B75" w:rsidRDefault="005006F0" w:rsidP="000B5B75">
      <w:pPr>
        <w:pStyle w:val="NoSpacing"/>
        <w:ind w:left="705"/>
        <w:rPr>
          <w:color w:val="000000"/>
          <w:szCs w:val="18"/>
        </w:rPr>
      </w:pPr>
      <w:proofErr w:type="gramStart"/>
      <w:r w:rsidRPr="005006F0">
        <w:rPr>
          <w:rStyle w:val="apple-style-span"/>
          <w:color w:val="000000"/>
          <w:szCs w:val="18"/>
        </w:rPr>
        <w:t>communication</w:t>
      </w:r>
      <w:proofErr w:type="gramEnd"/>
      <w:r w:rsidRPr="005006F0">
        <w:rPr>
          <w:rStyle w:val="apple-style-span"/>
          <w:color w:val="000000"/>
          <w:szCs w:val="18"/>
        </w:rPr>
        <w:t xml:space="preserve"> in undergraduate software development teams.</w:t>
      </w:r>
      <w:r w:rsidRPr="005006F0">
        <w:rPr>
          <w:rStyle w:val="apple-converted-space"/>
          <w:color w:val="000000"/>
          <w:szCs w:val="18"/>
        </w:rPr>
        <w:t> </w:t>
      </w:r>
      <w:r w:rsidRPr="005006F0">
        <w:rPr>
          <w:rStyle w:val="apple-style-span"/>
          <w:i/>
          <w:iCs/>
          <w:color w:val="000000"/>
          <w:szCs w:val="18"/>
        </w:rPr>
        <w:t>Computer Science Education</w:t>
      </w:r>
      <w:r w:rsidRPr="005006F0">
        <w:rPr>
          <w:rStyle w:val="apple-style-span"/>
          <w:color w:val="000000"/>
          <w:szCs w:val="18"/>
        </w:rPr>
        <w:t xml:space="preserve">, </w:t>
      </w:r>
      <w:r w:rsidRPr="005006F0">
        <w:rPr>
          <w:rStyle w:val="apple-style-span"/>
          <w:i/>
          <w:color w:val="000000"/>
          <w:szCs w:val="18"/>
        </w:rPr>
        <w:t>19</w:t>
      </w:r>
      <w:r w:rsidRPr="005006F0">
        <w:rPr>
          <w:rStyle w:val="apple-style-span"/>
          <w:color w:val="000000"/>
          <w:szCs w:val="18"/>
        </w:rPr>
        <w:t xml:space="preserve">(4), 273-292. </w:t>
      </w:r>
      <w:proofErr w:type="gramStart"/>
      <w:r w:rsidRPr="005006F0">
        <w:rPr>
          <w:rStyle w:val="apple-style-span"/>
          <w:color w:val="000000"/>
          <w:szCs w:val="18"/>
        </w:rPr>
        <w:t>doi:</w:t>
      </w:r>
      <w:proofErr w:type="gramEnd"/>
      <w:r w:rsidRPr="005006F0">
        <w:rPr>
          <w:rStyle w:val="apple-style-span"/>
          <w:color w:val="000000"/>
          <w:szCs w:val="18"/>
        </w:rPr>
        <w:t>10.1080/08993400903384935</w:t>
      </w:r>
    </w:p>
    <w:p w:rsidR="005006F0" w:rsidRDefault="005006F0" w:rsidP="003F4ACA">
      <w:pPr>
        <w:pStyle w:val="NoSpacing"/>
      </w:pPr>
    </w:p>
    <w:p w:rsidR="00AC54AA" w:rsidRPr="00120446" w:rsidRDefault="00AC54AA" w:rsidP="00AC54AA">
      <w:pPr>
        <w:pStyle w:val="NoSpacing"/>
      </w:pPr>
      <w:r w:rsidRPr="00120446">
        <w:t xml:space="preserve">Collier, M. (2012, </w:t>
      </w:r>
      <w:proofErr w:type="gramStart"/>
      <w:r w:rsidRPr="00120446">
        <w:t>April,</w:t>
      </w:r>
      <w:proofErr w:type="gramEnd"/>
      <w:r w:rsidRPr="00120446">
        <w:t xml:space="preserve"> 3). Teacher Fired Over Facebook Password. </w:t>
      </w:r>
      <w:proofErr w:type="gramStart"/>
      <w:r w:rsidRPr="004B4554">
        <w:rPr>
          <w:i/>
        </w:rPr>
        <w:t>The Christian Post.</w:t>
      </w:r>
      <w:proofErr w:type="gramEnd"/>
      <w:r w:rsidRPr="00120446">
        <w:t xml:space="preserve"> </w:t>
      </w:r>
    </w:p>
    <w:p w:rsidR="00AC54AA" w:rsidRPr="00120446" w:rsidRDefault="00AC54AA" w:rsidP="00AC54AA">
      <w:pPr>
        <w:pStyle w:val="NoSpacing"/>
      </w:pPr>
      <w:r w:rsidRPr="00120446">
        <w:tab/>
        <w:t xml:space="preserve">Retrieved from: </w:t>
      </w:r>
      <w:hyperlink r:id="rId12" w:history="1">
        <w:r w:rsidRPr="00120446">
          <w:rPr>
            <w:rStyle w:val="Hyperlink"/>
          </w:rPr>
          <w:t>http://global.christianpost.com/</w:t>
        </w:r>
      </w:hyperlink>
    </w:p>
    <w:p w:rsidR="00AC54AA" w:rsidRDefault="00AC54AA" w:rsidP="003F4ACA">
      <w:pPr>
        <w:pStyle w:val="NoSpacing"/>
      </w:pPr>
    </w:p>
    <w:p w:rsidR="000B5B75" w:rsidRDefault="00D558FC" w:rsidP="003F4ACA">
      <w:pPr>
        <w:pStyle w:val="NoSpacing"/>
      </w:pPr>
      <w:proofErr w:type="spellStart"/>
      <w:r>
        <w:t>Couros</w:t>
      </w:r>
      <w:proofErr w:type="spellEnd"/>
      <w:r>
        <w:t xml:space="preserve">, A. (2008). Safety and social networking: How can we maximize the </w:t>
      </w:r>
    </w:p>
    <w:p w:rsidR="00D558FC" w:rsidRPr="00D558FC" w:rsidRDefault="00D558FC" w:rsidP="000B5B75">
      <w:pPr>
        <w:pStyle w:val="NoSpacing"/>
        <w:ind w:left="705"/>
      </w:pPr>
      <w:proofErr w:type="gramStart"/>
      <w:r>
        <w:t>learning</w:t>
      </w:r>
      <w:proofErr w:type="gramEnd"/>
      <w:r>
        <w:t xml:space="preserve"> power of participatory websites while ensuring students are protected and behave responsibly?  </w:t>
      </w:r>
      <w:r>
        <w:rPr>
          <w:i/>
        </w:rPr>
        <w:t>Technology and Learning, 28</w:t>
      </w:r>
      <w:r>
        <w:t>(7), 20-22.</w:t>
      </w:r>
    </w:p>
    <w:p w:rsidR="00D558FC" w:rsidRDefault="00D558FC" w:rsidP="003F4ACA">
      <w:pPr>
        <w:pStyle w:val="NoSpacing"/>
      </w:pPr>
    </w:p>
    <w:p w:rsidR="000B5B75" w:rsidRDefault="007F2362" w:rsidP="003F4ACA">
      <w:pPr>
        <w:pStyle w:val="NoSpacing"/>
        <w:rPr>
          <w:rStyle w:val="apple-style-span"/>
          <w:color w:val="000000"/>
        </w:rPr>
      </w:pPr>
      <w:proofErr w:type="gramStart"/>
      <w:r w:rsidRPr="007F2362">
        <w:rPr>
          <w:rStyle w:val="apple-style-span"/>
          <w:color w:val="000000"/>
        </w:rPr>
        <w:t xml:space="preserve">Coutts, J., </w:t>
      </w:r>
      <w:r w:rsidR="00551BDC">
        <w:rPr>
          <w:rStyle w:val="apple-style-span"/>
          <w:color w:val="000000"/>
        </w:rPr>
        <w:t xml:space="preserve">Boyer, J., </w:t>
      </w:r>
      <w:r w:rsidRPr="007F2362">
        <w:rPr>
          <w:rStyle w:val="apple-style-span"/>
          <w:color w:val="000000"/>
        </w:rPr>
        <w:t xml:space="preserve">Dawson, K., &amp; </w:t>
      </w:r>
      <w:proofErr w:type="spellStart"/>
      <w:r w:rsidRPr="007F2362">
        <w:rPr>
          <w:rStyle w:val="apple-style-span"/>
          <w:color w:val="000000"/>
        </w:rPr>
        <w:t>Ferdig</w:t>
      </w:r>
      <w:proofErr w:type="spellEnd"/>
      <w:r w:rsidRPr="007F2362">
        <w:rPr>
          <w:rStyle w:val="apple-style-span"/>
          <w:color w:val="000000"/>
        </w:rPr>
        <w:t>, R. (2007).</w:t>
      </w:r>
      <w:proofErr w:type="gramEnd"/>
      <w:r w:rsidRPr="007F2362">
        <w:rPr>
          <w:rStyle w:val="apple-style-span"/>
          <w:color w:val="000000"/>
        </w:rPr>
        <w:t xml:space="preserve"> Will you be my friend? </w:t>
      </w:r>
    </w:p>
    <w:p w:rsidR="007F2362" w:rsidRPr="000B5B75" w:rsidRDefault="007F2362" w:rsidP="000B5B75">
      <w:pPr>
        <w:pStyle w:val="NoSpacing"/>
        <w:ind w:left="705"/>
        <w:rPr>
          <w:color w:val="000000"/>
        </w:rPr>
      </w:pPr>
      <w:proofErr w:type="gramStart"/>
      <w:r w:rsidRPr="007F2362">
        <w:rPr>
          <w:rStyle w:val="apple-style-span"/>
          <w:color w:val="000000"/>
        </w:rPr>
        <w:t>Prospective teachers’ use of Facebook and implications for teacher education.</w:t>
      </w:r>
      <w:proofErr w:type="gramEnd"/>
      <w:r w:rsidRPr="007F2362">
        <w:rPr>
          <w:rStyle w:val="apple-style-span"/>
          <w:color w:val="000000"/>
        </w:rPr>
        <w:t xml:space="preserve"> In R. </w:t>
      </w:r>
      <w:proofErr w:type="spellStart"/>
      <w:r w:rsidRPr="007F2362">
        <w:rPr>
          <w:rStyle w:val="apple-style-span"/>
          <w:color w:val="000000"/>
        </w:rPr>
        <w:t>Carlsen</w:t>
      </w:r>
      <w:proofErr w:type="spellEnd"/>
      <w:r w:rsidRPr="007F2362">
        <w:rPr>
          <w:rStyle w:val="apple-style-span"/>
          <w:color w:val="000000"/>
        </w:rPr>
        <w:t xml:space="preserve"> et al. (Eds.),</w:t>
      </w:r>
      <w:r w:rsidRPr="007F2362">
        <w:rPr>
          <w:rStyle w:val="apple-converted-space"/>
          <w:color w:val="000000"/>
        </w:rPr>
        <w:t> </w:t>
      </w:r>
      <w:r w:rsidRPr="007F2362">
        <w:rPr>
          <w:rStyle w:val="HTMLCite"/>
          <w:color w:val="000000"/>
        </w:rPr>
        <w:t>Proceedings of Society for Information Technology &amp; Teacher Education International Conference 2007</w:t>
      </w:r>
      <w:r w:rsidRPr="007F2362">
        <w:rPr>
          <w:rStyle w:val="apple-converted-space"/>
          <w:color w:val="000000"/>
        </w:rPr>
        <w:t> </w:t>
      </w:r>
      <w:r w:rsidRPr="007F2362">
        <w:rPr>
          <w:rStyle w:val="apple-style-span"/>
          <w:color w:val="000000"/>
        </w:rPr>
        <w:t xml:space="preserve">(pp. 1937-1941). </w:t>
      </w:r>
      <w:proofErr w:type="gramStart"/>
      <w:r w:rsidRPr="007F2362">
        <w:rPr>
          <w:rStyle w:val="apple-style-span"/>
          <w:color w:val="000000"/>
        </w:rPr>
        <w:t>Chesapeake, VA: AACE.</w:t>
      </w:r>
      <w:proofErr w:type="gramEnd"/>
    </w:p>
    <w:p w:rsidR="007F2362" w:rsidRDefault="007F2362" w:rsidP="003F4ACA">
      <w:pPr>
        <w:pStyle w:val="NoSpacing"/>
      </w:pPr>
    </w:p>
    <w:p w:rsidR="000B5B75" w:rsidRDefault="00DF0148" w:rsidP="003F4ACA">
      <w:pPr>
        <w:pStyle w:val="NoSpacing"/>
      </w:pPr>
      <w:proofErr w:type="spellStart"/>
      <w:proofErr w:type="gramStart"/>
      <w:r w:rsidRPr="00D63C95">
        <w:t>Debatin</w:t>
      </w:r>
      <w:proofErr w:type="spellEnd"/>
      <w:r w:rsidRPr="00D63C95">
        <w:t>, B., Lovejoy, J.P., Horn, A-K, &amp; Hughes, B.N. (2009</w:t>
      </w:r>
      <w:r w:rsidR="000B5B75">
        <w:t>).</w:t>
      </w:r>
      <w:proofErr w:type="gramEnd"/>
      <w:r w:rsidR="000B5B75">
        <w:t xml:space="preserve"> Facebook and </w:t>
      </w:r>
    </w:p>
    <w:p w:rsidR="00DF0148" w:rsidRPr="00D63C95" w:rsidRDefault="000B5B75" w:rsidP="000B5B75">
      <w:pPr>
        <w:pStyle w:val="NoSpacing"/>
        <w:ind w:left="705"/>
      </w:pPr>
      <w:proofErr w:type="gramStart"/>
      <w:r>
        <w:t>online</w:t>
      </w:r>
      <w:proofErr w:type="gramEnd"/>
      <w:r>
        <w:t xml:space="preserve"> privacy: </w:t>
      </w:r>
      <w:r w:rsidR="00DF0148" w:rsidRPr="00D63C95">
        <w:t xml:space="preserve">Attitudes, behaviors, and unintended consequences. </w:t>
      </w:r>
      <w:r w:rsidR="00DF0148" w:rsidRPr="00D63C95">
        <w:rPr>
          <w:i/>
        </w:rPr>
        <w:t>Journal of Computer-Mediated Communication, 15</w:t>
      </w:r>
      <w:r w:rsidR="00DF0148" w:rsidRPr="00D63C95">
        <w:t xml:space="preserve">(1), 83-108. </w:t>
      </w:r>
      <w:proofErr w:type="spellStart"/>
      <w:proofErr w:type="gramStart"/>
      <w:r w:rsidR="00D63C95" w:rsidRPr="00D63C95">
        <w:rPr>
          <w:rStyle w:val="apple-style-span"/>
          <w:color w:val="333333"/>
          <w:szCs w:val="16"/>
        </w:rPr>
        <w:t>doi</w:t>
      </w:r>
      <w:proofErr w:type="spellEnd"/>
      <w:proofErr w:type="gramEnd"/>
      <w:r w:rsidR="00DF0148" w:rsidRPr="00D63C95">
        <w:rPr>
          <w:rStyle w:val="apple-style-span"/>
          <w:color w:val="333333"/>
          <w:szCs w:val="16"/>
        </w:rPr>
        <w:t>: 10.1111/j.1083-6101.2009.01494.x</w:t>
      </w:r>
    </w:p>
    <w:p w:rsidR="00DF0148" w:rsidRDefault="00DF0148" w:rsidP="003F4ACA">
      <w:pPr>
        <w:pStyle w:val="NoSpacing"/>
      </w:pPr>
    </w:p>
    <w:p w:rsidR="00363770" w:rsidRDefault="00363770" w:rsidP="003F4ACA">
      <w:pPr>
        <w:pStyle w:val="NoSpacing"/>
      </w:pPr>
      <w:r>
        <w:lastRenderedPageBreak/>
        <w:t xml:space="preserve">De Mitchell, T.A., </w:t>
      </w:r>
      <w:proofErr w:type="spellStart"/>
      <w:r>
        <w:t>Eckes</w:t>
      </w:r>
      <w:proofErr w:type="spellEnd"/>
      <w:r>
        <w:t xml:space="preserve">, S., &amp; </w:t>
      </w:r>
      <w:proofErr w:type="spellStart"/>
      <w:r>
        <w:t>Fossey</w:t>
      </w:r>
      <w:proofErr w:type="spellEnd"/>
      <w:r>
        <w:t>, R. (2010). Sexual orientation and the</w:t>
      </w:r>
    </w:p>
    <w:p w:rsidR="00363770" w:rsidRPr="00363770" w:rsidRDefault="00363770" w:rsidP="00363770">
      <w:pPr>
        <w:pStyle w:val="NoSpacing"/>
        <w:ind w:firstLine="706"/>
      </w:pPr>
      <w:r>
        <w:t xml:space="preserve"> </w:t>
      </w:r>
      <w:proofErr w:type="gramStart"/>
      <w:r>
        <w:t>public</w:t>
      </w:r>
      <w:proofErr w:type="gramEnd"/>
      <w:r>
        <w:t xml:space="preserve"> school teacher. </w:t>
      </w:r>
      <w:r>
        <w:rPr>
          <w:i/>
        </w:rPr>
        <w:t>Public Interest Law Journal, 19</w:t>
      </w:r>
      <w:r>
        <w:t>(1), 65-99.</w:t>
      </w:r>
    </w:p>
    <w:p w:rsidR="00363770" w:rsidRDefault="00363770" w:rsidP="000B5B75">
      <w:pPr>
        <w:pStyle w:val="NoSpacing"/>
      </w:pPr>
    </w:p>
    <w:p w:rsidR="000B5B75" w:rsidRDefault="009C60F8" w:rsidP="003F4ACA">
      <w:pPr>
        <w:pStyle w:val="NoSpacing"/>
      </w:pPr>
      <w:proofErr w:type="spellStart"/>
      <w:proofErr w:type="gramStart"/>
      <w:r>
        <w:t>Elzweig</w:t>
      </w:r>
      <w:proofErr w:type="spellEnd"/>
      <w:r>
        <w:t xml:space="preserve">, B. &amp; </w:t>
      </w:r>
      <w:proofErr w:type="spellStart"/>
      <w:r>
        <w:t>Peeples</w:t>
      </w:r>
      <w:proofErr w:type="spellEnd"/>
      <w:r>
        <w:t>, D.K. (2009).</w:t>
      </w:r>
      <w:proofErr w:type="gramEnd"/>
      <w:r>
        <w:t xml:space="preserve"> Using social networking web sites in hiring </w:t>
      </w:r>
    </w:p>
    <w:p w:rsidR="009C60F8" w:rsidRPr="009C60F8" w:rsidRDefault="009C60F8" w:rsidP="000B5B75">
      <w:pPr>
        <w:pStyle w:val="NoSpacing"/>
        <w:ind w:left="705"/>
      </w:pPr>
      <w:proofErr w:type="gramStart"/>
      <w:r>
        <w:t>and</w:t>
      </w:r>
      <w:proofErr w:type="gramEnd"/>
      <w:r>
        <w:t xml:space="preserve"> retention decisions. </w:t>
      </w:r>
      <w:r>
        <w:rPr>
          <w:i/>
        </w:rPr>
        <w:t>SAM Advanced Management Journal, 74</w:t>
      </w:r>
      <w:r>
        <w:t>(4), 27-35.</w:t>
      </w:r>
    </w:p>
    <w:p w:rsidR="009C60F8" w:rsidRDefault="009C60F8" w:rsidP="003F4ACA">
      <w:pPr>
        <w:pStyle w:val="NoSpacing"/>
      </w:pPr>
    </w:p>
    <w:p w:rsidR="000B5B75" w:rsidRDefault="00331734" w:rsidP="000B5B75">
      <w:pPr>
        <w:pStyle w:val="NoSpacing"/>
      </w:pPr>
      <w:r>
        <w:t>Estrada, A.W. (2010). Saving face from Facebook: Arriving at a compromise</w:t>
      </w:r>
    </w:p>
    <w:p w:rsidR="00331734" w:rsidRPr="00331734" w:rsidRDefault="00331734" w:rsidP="000B5B75">
      <w:pPr>
        <w:pStyle w:val="NoSpacing"/>
        <w:ind w:left="706" w:firstLine="60"/>
      </w:pPr>
      <w:proofErr w:type="gramStart"/>
      <w:r>
        <w:t>between</w:t>
      </w:r>
      <w:proofErr w:type="gramEnd"/>
      <w:r>
        <w:t xml:space="preserve"> schools’ concerns with teacher social networking and teachers’ First Amendment rights. </w:t>
      </w:r>
      <w:r>
        <w:rPr>
          <w:i/>
        </w:rPr>
        <w:t>Thomas Jefferson Law Review, 32</w:t>
      </w:r>
      <w:r>
        <w:t>(2), 283-312.</w:t>
      </w:r>
    </w:p>
    <w:p w:rsidR="00331734" w:rsidRDefault="00331734" w:rsidP="003F4ACA">
      <w:pPr>
        <w:pStyle w:val="NoSpacing"/>
      </w:pPr>
    </w:p>
    <w:p w:rsidR="000B5B75" w:rsidRDefault="00501F2A" w:rsidP="003F4ACA">
      <w:pPr>
        <w:pStyle w:val="NoSpacing"/>
      </w:pPr>
      <w:proofErr w:type="spellStart"/>
      <w:proofErr w:type="gramStart"/>
      <w:r>
        <w:t>Ewbank</w:t>
      </w:r>
      <w:proofErr w:type="spellEnd"/>
      <w:r>
        <w:t xml:space="preserve">, A.D., </w:t>
      </w:r>
      <w:proofErr w:type="spellStart"/>
      <w:r>
        <w:t>Foulger</w:t>
      </w:r>
      <w:proofErr w:type="spellEnd"/>
      <w:r>
        <w:t>, T.S., &amp; Carter, H.L. (2010, October).</w:t>
      </w:r>
      <w:proofErr w:type="gramEnd"/>
      <w:r>
        <w:t xml:space="preserve"> Red Bull, </w:t>
      </w:r>
    </w:p>
    <w:p w:rsidR="00501F2A" w:rsidRDefault="00501F2A" w:rsidP="000B5B75">
      <w:pPr>
        <w:pStyle w:val="NoSpacing"/>
        <w:ind w:left="705"/>
      </w:pPr>
      <w:proofErr w:type="gramStart"/>
      <w:r>
        <w:t>Starbucks,</w:t>
      </w:r>
      <w:proofErr w:type="gramEnd"/>
      <w:r>
        <w:t xml:space="preserve"> and the changing face of teacher education. </w:t>
      </w:r>
      <w:proofErr w:type="gramStart"/>
      <w:r>
        <w:rPr>
          <w:i/>
        </w:rPr>
        <w:t xml:space="preserve">Phi Delta </w:t>
      </w:r>
      <w:proofErr w:type="spellStart"/>
      <w:r>
        <w:rPr>
          <w:i/>
        </w:rPr>
        <w:t>Kappan</w:t>
      </w:r>
      <w:proofErr w:type="spellEnd"/>
      <w:r>
        <w:rPr>
          <w:i/>
        </w:rPr>
        <w:t>, 92</w:t>
      </w:r>
      <w:r>
        <w:t>(2).</w:t>
      </w:r>
      <w:proofErr w:type="gramEnd"/>
      <w:r>
        <w:t xml:space="preserve">  </w:t>
      </w:r>
      <w:proofErr w:type="gramStart"/>
      <w:r>
        <w:t xml:space="preserve">Retrieved from </w:t>
      </w:r>
      <w:hyperlink r:id="rId13" w:history="1">
        <w:r w:rsidR="0034390E" w:rsidRPr="00052D79">
          <w:rPr>
            <w:rStyle w:val="Hyperlink"/>
          </w:rPr>
          <w:t>http://www.kappanmagazine.org</w:t>
        </w:r>
      </w:hyperlink>
      <w:r>
        <w:t>.</w:t>
      </w:r>
      <w:proofErr w:type="gramEnd"/>
    </w:p>
    <w:p w:rsidR="0058791A" w:rsidRDefault="0058791A" w:rsidP="003F4ACA">
      <w:pPr>
        <w:pStyle w:val="NoSpacing"/>
      </w:pPr>
    </w:p>
    <w:p w:rsidR="000B5B75" w:rsidRDefault="002D60F5" w:rsidP="003F4ACA">
      <w:pPr>
        <w:pStyle w:val="NoSpacing"/>
        <w:rPr>
          <w:rStyle w:val="apple-style-span"/>
          <w:color w:val="000000"/>
          <w:szCs w:val="18"/>
        </w:rPr>
      </w:pPr>
      <w:proofErr w:type="spellStart"/>
      <w:proofErr w:type="gramStart"/>
      <w:r>
        <w:rPr>
          <w:rStyle w:val="apple-style-span"/>
          <w:color w:val="000000"/>
          <w:szCs w:val="18"/>
        </w:rPr>
        <w:t>Foulger</w:t>
      </w:r>
      <w:proofErr w:type="spellEnd"/>
      <w:r>
        <w:rPr>
          <w:rStyle w:val="apple-style-span"/>
          <w:color w:val="000000"/>
          <w:szCs w:val="18"/>
        </w:rPr>
        <w:t xml:space="preserve">, T.S, </w:t>
      </w:r>
      <w:proofErr w:type="spellStart"/>
      <w:r>
        <w:rPr>
          <w:rStyle w:val="apple-style-span"/>
          <w:color w:val="000000"/>
          <w:szCs w:val="18"/>
        </w:rPr>
        <w:t>Ewbank</w:t>
      </w:r>
      <w:proofErr w:type="spellEnd"/>
      <w:r>
        <w:rPr>
          <w:rStyle w:val="apple-style-span"/>
          <w:color w:val="000000"/>
          <w:szCs w:val="18"/>
        </w:rPr>
        <w:t>, A.D., Kay, A., Popp, S.O., &amp; Carter, H.L. (2009).</w:t>
      </w:r>
      <w:proofErr w:type="gramEnd"/>
      <w:r>
        <w:rPr>
          <w:rStyle w:val="apple-style-span"/>
          <w:color w:val="000000"/>
          <w:szCs w:val="18"/>
        </w:rPr>
        <w:t xml:space="preserve"> Moral </w:t>
      </w:r>
    </w:p>
    <w:p w:rsidR="002D60F5" w:rsidRPr="002D60F5" w:rsidRDefault="002D60F5" w:rsidP="000B5B75">
      <w:pPr>
        <w:pStyle w:val="NoSpacing"/>
        <w:ind w:left="705"/>
        <w:rPr>
          <w:rStyle w:val="apple-style-span"/>
          <w:color w:val="000000"/>
          <w:szCs w:val="18"/>
        </w:rPr>
      </w:pPr>
      <w:proofErr w:type="gramStart"/>
      <w:r>
        <w:rPr>
          <w:rStyle w:val="apple-style-span"/>
          <w:color w:val="000000"/>
          <w:szCs w:val="18"/>
        </w:rPr>
        <w:t>spaces</w:t>
      </w:r>
      <w:proofErr w:type="gramEnd"/>
      <w:r>
        <w:rPr>
          <w:rStyle w:val="apple-style-span"/>
          <w:color w:val="000000"/>
          <w:szCs w:val="18"/>
        </w:rPr>
        <w:t xml:space="preserve"> in MySpace: </w:t>
      </w:r>
      <w:proofErr w:type="spellStart"/>
      <w:r>
        <w:rPr>
          <w:rStyle w:val="apple-style-span"/>
          <w:color w:val="000000"/>
          <w:szCs w:val="18"/>
        </w:rPr>
        <w:t>Preservice</w:t>
      </w:r>
      <w:proofErr w:type="spellEnd"/>
      <w:r>
        <w:rPr>
          <w:rStyle w:val="apple-style-span"/>
          <w:color w:val="000000"/>
          <w:szCs w:val="18"/>
        </w:rPr>
        <w:t xml:space="preserve"> teachers’ perspectives about ethical issues in social networking. </w:t>
      </w:r>
      <w:r>
        <w:rPr>
          <w:rStyle w:val="apple-style-span"/>
          <w:i/>
          <w:color w:val="000000"/>
          <w:szCs w:val="18"/>
        </w:rPr>
        <w:t>Journal of Research on Technology in Education, 42</w:t>
      </w:r>
      <w:r>
        <w:rPr>
          <w:rStyle w:val="apple-style-span"/>
          <w:color w:val="000000"/>
          <w:szCs w:val="18"/>
        </w:rPr>
        <w:t>(1), 1-28.</w:t>
      </w:r>
    </w:p>
    <w:p w:rsidR="002D60F5" w:rsidRDefault="002D60F5" w:rsidP="003F4ACA">
      <w:pPr>
        <w:pStyle w:val="NoSpacing"/>
        <w:rPr>
          <w:rStyle w:val="apple-style-span"/>
          <w:color w:val="000000"/>
          <w:szCs w:val="18"/>
        </w:rPr>
      </w:pPr>
    </w:p>
    <w:p w:rsidR="001333AC" w:rsidRPr="004A7A8E" w:rsidRDefault="001333AC" w:rsidP="001333AC">
      <w:pPr>
        <w:pStyle w:val="Heading1"/>
        <w:shd w:val="clear" w:color="auto" w:fill="FFFFFF"/>
        <w:spacing w:after="150"/>
        <w:rPr>
          <w:rStyle w:val="apple-style-span"/>
          <w:rFonts w:ascii="Times New Roman" w:hAnsi="Times New Roman"/>
          <w:b w:val="0"/>
          <w:i/>
          <w:color w:val="000000"/>
          <w:szCs w:val="24"/>
        </w:rPr>
      </w:pPr>
      <w:r>
        <w:rPr>
          <w:rStyle w:val="apple-style-span"/>
          <w:rFonts w:ascii="Times New Roman" w:hAnsi="Times New Roman"/>
          <w:b w:val="0"/>
          <w:color w:val="000000"/>
          <w:szCs w:val="24"/>
        </w:rPr>
        <w:t>Fulmer, E.H. (2010). Privacy expectations and p</w:t>
      </w:r>
      <w:r w:rsidR="004A7A8E">
        <w:rPr>
          <w:rStyle w:val="apple-style-span"/>
          <w:rFonts w:ascii="Times New Roman" w:hAnsi="Times New Roman"/>
          <w:b w:val="0"/>
          <w:color w:val="000000"/>
          <w:szCs w:val="24"/>
        </w:rPr>
        <w:t xml:space="preserve">rotections for teachers in </w:t>
      </w:r>
      <w:proofErr w:type="spellStart"/>
      <w:proofErr w:type="gramStart"/>
      <w:r w:rsidR="004A7A8E">
        <w:rPr>
          <w:rStyle w:val="apple-style-span"/>
          <w:rFonts w:ascii="Times New Roman" w:hAnsi="Times New Roman"/>
          <w:b w:val="0"/>
          <w:color w:val="000000"/>
          <w:szCs w:val="24"/>
        </w:rPr>
        <w:t>th</w:t>
      </w:r>
      <w:proofErr w:type="spellEnd"/>
      <w:proofErr w:type="gramEnd"/>
      <w:r>
        <w:rPr>
          <w:rStyle w:val="apple-style-span"/>
          <w:rFonts w:ascii="Times New Roman" w:hAnsi="Times New Roman"/>
          <w:b w:val="0"/>
          <w:color w:val="000000"/>
          <w:szCs w:val="24"/>
        </w:rPr>
        <w:t xml:space="preserve"> internet age. </w:t>
      </w:r>
      <w:r>
        <w:rPr>
          <w:rStyle w:val="apple-style-span"/>
          <w:rFonts w:ascii="Times New Roman" w:hAnsi="Times New Roman"/>
          <w:b w:val="0"/>
          <w:i/>
          <w:color w:val="000000"/>
          <w:szCs w:val="24"/>
        </w:rPr>
        <w:t xml:space="preserve">Duke </w:t>
      </w:r>
      <w:r w:rsidR="004A7A8E">
        <w:rPr>
          <w:rStyle w:val="apple-style-span"/>
          <w:rFonts w:ascii="Times New Roman" w:hAnsi="Times New Roman"/>
          <w:b w:val="0"/>
          <w:i/>
          <w:color w:val="000000"/>
          <w:szCs w:val="24"/>
        </w:rPr>
        <w:tab/>
      </w:r>
      <w:r>
        <w:rPr>
          <w:rStyle w:val="apple-style-span"/>
          <w:rFonts w:ascii="Times New Roman" w:hAnsi="Times New Roman"/>
          <w:b w:val="0"/>
          <w:i/>
          <w:color w:val="000000"/>
          <w:szCs w:val="24"/>
        </w:rPr>
        <w:t>Law and Technology Review, 14/15</w:t>
      </w:r>
      <w:r>
        <w:rPr>
          <w:rStyle w:val="apple-style-span"/>
          <w:rFonts w:ascii="Times New Roman" w:hAnsi="Times New Roman"/>
          <w:b w:val="0"/>
          <w:color w:val="000000"/>
          <w:szCs w:val="24"/>
        </w:rPr>
        <w:t>, 1-30.</w:t>
      </w:r>
    </w:p>
    <w:p w:rsidR="004A7A8E" w:rsidRDefault="004A7A8E" w:rsidP="004A7A8E">
      <w:pPr>
        <w:pStyle w:val="NoSpacing"/>
      </w:pPr>
    </w:p>
    <w:p w:rsidR="004A7A8E" w:rsidRPr="00120446" w:rsidRDefault="004A7A8E" w:rsidP="004A7A8E">
      <w:pPr>
        <w:pStyle w:val="NoSpacing"/>
      </w:pPr>
      <w:proofErr w:type="gramStart"/>
      <w:r w:rsidRPr="00120446">
        <w:t>Gutierrez, M. (2012).</w:t>
      </w:r>
      <w:proofErr w:type="gramEnd"/>
      <w:r w:rsidRPr="00120446">
        <w:t xml:space="preserve"> </w:t>
      </w:r>
      <w:proofErr w:type="gramStart"/>
      <w:r w:rsidRPr="00120446">
        <w:t>Schools tackles</w:t>
      </w:r>
      <w:proofErr w:type="gramEnd"/>
      <w:r w:rsidRPr="00120446">
        <w:t xml:space="preserve"> teacher-student online conversations. </w:t>
      </w:r>
      <w:r w:rsidRPr="004B4554">
        <w:rPr>
          <w:i/>
        </w:rPr>
        <w:t>Education Week</w:t>
      </w:r>
      <w:r w:rsidRPr="00120446">
        <w:t>,</w:t>
      </w:r>
    </w:p>
    <w:p w:rsidR="004A7A8E" w:rsidRPr="00120446" w:rsidRDefault="004A7A8E" w:rsidP="004A7A8E">
      <w:pPr>
        <w:pStyle w:val="NoSpacing"/>
        <w:ind w:firstLine="720"/>
      </w:pPr>
      <w:r w:rsidRPr="00120446">
        <w:t xml:space="preserve"> </w:t>
      </w:r>
      <w:proofErr w:type="gramStart"/>
      <w:r w:rsidRPr="00120446">
        <w:t>31</w:t>
      </w:r>
      <w:proofErr w:type="gramEnd"/>
      <w:r w:rsidRPr="00120446">
        <w:t>(17), p. 9.</w:t>
      </w:r>
    </w:p>
    <w:p w:rsidR="00100B67" w:rsidRDefault="00100B67" w:rsidP="00294A8B">
      <w:pPr>
        <w:pStyle w:val="Heading1"/>
        <w:shd w:val="clear" w:color="auto" w:fill="FFFFFF"/>
        <w:spacing w:after="150"/>
        <w:rPr>
          <w:rStyle w:val="apple-style-span"/>
          <w:rFonts w:ascii="Times New Roman" w:hAnsi="Times New Roman"/>
          <w:b w:val="0"/>
          <w:color w:val="000000"/>
          <w:szCs w:val="24"/>
        </w:rPr>
      </w:pPr>
    </w:p>
    <w:p w:rsidR="00AC54AA" w:rsidRDefault="00294A8B" w:rsidP="00294A8B">
      <w:pPr>
        <w:pStyle w:val="Heading1"/>
        <w:shd w:val="clear" w:color="auto" w:fill="FFFFFF"/>
        <w:spacing w:after="150"/>
        <w:rPr>
          <w:rFonts w:ascii="Times New Roman" w:hAnsi="Times New Roman"/>
          <w:b w:val="0"/>
          <w:bCs/>
          <w:i/>
          <w:color w:val="000000"/>
          <w:szCs w:val="24"/>
        </w:rPr>
      </w:pPr>
      <w:proofErr w:type="spellStart"/>
      <w:r w:rsidRPr="00294A8B">
        <w:rPr>
          <w:rStyle w:val="apple-style-span"/>
          <w:rFonts w:ascii="Times New Roman" w:hAnsi="Times New Roman"/>
          <w:b w:val="0"/>
          <w:color w:val="000000"/>
          <w:szCs w:val="24"/>
        </w:rPr>
        <w:t>Hafner</w:t>
      </w:r>
      <w:proofErr w:type="spellEnd"/>
      <w:r w:rsidRPr="00294A8B">
        <w:rPr>
          <w:rStyle w:val="apple-style-span"/>
          <w:rFonts w:ascii="Times New Roman" w:hAnsi="Times New Roman"/>
          <w:b w:val="0"/>
          <w:color w:val="000000"/>
          <w:szCs w:val="24"/>
        </w:rPr>
        <w:t xml:space="preserve">, K. (2009, December 20). </w:t>
      </w:r>
      <w:r w:rsidRPr="00294A8B">
        <w:rPr>
          <w:rFonts w:ascii="Times New Roman" w:hAnsi="Times New Roman"/>
          <w:b w:val="0"/>
          <w:bCs/>
          <w:color w:val="000000"/>
          <w:szCs w:val="24"/>
        </w:rPr>
        <w:t>To Deal With Obsession, Some Defriend Facebook</w:t>
      </w:r>
      <w:r>
        <w:rPr>
          <w:rFonts w:ascii="Times New Roman" w:hAnsi="Times New Roman"/>
          <w:b w:val="0"/>
          <w:bCs/>
          <w:color w:val="000000"/>
          <w:szCs w:val="24"/>
        </w:rPr>
        <w:t xml:space="preserve">. </w:t>
      </w:r>
      <w:r>
        <w:rPr>
          <w:rFonts w:ascii="Times New Roman" w:hAnsi="Times New Roman"/>
          <w:b w:val="0"/>
          <w:bCs/>
          <w:i/>
          <w:color w:val="000000"/>
          <w:szCs w:val="24"/>
        </w:rPr>
        <w:t>The New</w:t>
      </w:r>
    </w:p>
    <w:p w:rsidR="00294A8B" w:rsidRPr="00294A8B" w:rsidRDefault="00294A8B" w:rsidP="00AC54AA">
      <w:pPr>
        <w:pStyle w:val="Heading1"/>
        <w:shd w:val="clear" w:color="auto" w:fill="FFFFFF"/>
        <w:spacing w:after="150"/>
        <w:ind w:firstLine="706"/>
        <w:rPr>
          <w:rFonts w:ascii="Times New Roman" w:hAnsi="Times New Roman"/>
          <w:b w:val="0"/>
          <w:bCs/>
          <w:color w:val="000000"/>
          <w:szCs w:val="24"/>
        </w:rPr>
      </w:pPr>
      <w:r>
        <w:rPr>
          <w:rFonts w:ascii="Times New Roman" w:hAnsi="Times New Roman"/>
          <w:b w:val="0"/>
          <w:bCs/>
          <w:i/>
          <w:color w:val="000000"/>
          <w:szCs w:val="24"/>
        </w:rPr>
        <w:t xml:space="preserve"> </w:t>
      </w:r>
      <w:proofErr w:type="gramStart"/>
      <w:r>
        <w:rPr>
          <w:rFonts w:ascii="Times New Roman" w:hAnsi="Times New Roman"/>
          <w:b w:val="0"/>
          <w:bCs/>
          <w:i/>
          <w:color w:val="000000"/>
          <w:szCs w:val="24"/>
        </w:rPr>
        <w:t>York Times.</w:t>
      </w:r>
      <w:proofErr w:type="gramEnd"/>
      <w:r>
        <w:rPr>
          <w:rFonts w:ascii="Times New Roman" w:hAnsi="Times New Roman"/>
          <w:b w:val="0"/>
          <w:bCs/>
          <w:i/>
          <w:color w:val="000000"/>
          <w:szCs w:val="24"/>
        </w:rPr>
        <w:t xml:space="preserve"> </w:t>
      </w:r>
      <w:r>
        <w:rPr>
          <w:rFonts w:ascii="Times New Roman" w:hAnsi="Times New Roman"/>
          <w:b w:val="0"/>
          <w:bCs/>
          <w:color w:val="000000"/>
          <w:szCs w:val="24"/>
        </w:rPr>
        <w:t>Retrieved from</w:t>
      </w:r>
      <w:r w:rsidRPr="00294A8B">
        <w:rPr>
          <w:rFonts w:ascii="Times New Roman" w:hAnsi="Times New Roman"/>
          <w:b w:val="0"/>
          <w:bCs/>
          <w:color w:val="000000"/>
          <w:szCs w:val="24"/>
        </w:rPr>
        <w:t xml:space="preserve"> </w:t>
      </w:r>
      <w:hyperlink r:id="rId14" w:history="1">
        <w:r w:rsidRPr="00294A8B">
          <w:rPr>
            <w:rStyle w:val="Hyperlink"/>
            <w:b w:val="0"/>
          </w:rPr>
          <w:t>http://www.nytimes.com</w:t>
        </w:r>
      </w:hyperlink>
    </w:p>
    <w:p w:rsidR="00294A8B" w:rsidRDefault="00294A8B" w:rsidP="000B5B75">
      <w:pPr>
        <w:pStyle w:val="NoSpacing"/>
        <w:rPr>
          <w:rStyle w:val="apple-style-span"/>
          <w:color w:val="000000"/>
          <w:szCs w:val="18"/>
        </w:rPr>
      </w:pPr>
    </w:p>
    <w:p w:rsidR="000B5B75" w:rsidRDefault="00FE4563" w:rsidP="000B5B75">
      <w:pPr>
        <w:pStyle w:val="NoSpacing"/>
        <w:rPr>
          <w:rStyle w:val="apple-style-span"/>
          <w:color w:val="000000"/>
          <w:szCs w:val="18"/>
        </w:rPr>
      </w:pPr>
      <w:r>
        <w:rPr>
          <w:rStyle w:val="apple-style-span"/>
          <w:color w:val="000000"/>
          <w:szCs w:val="18"/>
        </w:rPr>
        <w:t xml:space="preserve">Helms, A.D. (2008, November 12). Teachers disciplined for Facebook posting. </w:t>
      </w:r>
    </w:p>
    <w:p w:rsidR="00FE4563" w:rsidRPr="00FE4563" w:rsidRDefault="00FE4563" w:rsidP="000B5B75">
      <w:pPr>
        <w:pStyle w:val="NoSpacing"/>
        <w:ind w:left="705"/>
        <w:rPr>
          <w:rStyle w:val="apple-style-span"/>
          <w:i/>
          <w:color w:val="000000"/>
          <w:szCs w:val="18"/>
        </w:rPr>
      </w:pPr>
      <w:proofErr w:type="gramStart"/>
      <w:r>
        <w:rPr>
          <w:rStyle w:val="apple-style-span"/>
          <w:i/>
          <w:color w:val="000000"/>
          <w:szCs w:val="18"/>
        </w:rPr>
        <w:t>The Charlotte Observer.</w:t>
      </w:r>
      <w:proofErr w:type="gramEnd"/>
      <w:r>
        <w:rPr>
          <w:rStyle w:val="apple-style-span"/>
          <w:i/>
          <w:color w:val="000000"/>
          <w:szCs w:val="18"/>
        </w:rPr>
        <w:t xml:space="preserve"> </w:t>
      </w:r>
      <w:r>
        <w:rPr>
          <w:rStyle w:val="apple-style-span"/>
          <w:color w:val="000000"/>
          <w:szCs w:val="18"/>
        </w:rPr>
        <w:t xml:space="preserve">Retrieved from </w:t>
      </w:r>
      <w:hyperlink r:id="rId15" w:history="1">
        <w:r>
          <w:rPr>
            <w:rStyle w:val="Hyperlink"/>
          </w:rPr>
          <w:t>http://www.charlotteobserver.com</w:t>
        </w:r>
      </w:hyperlink>
    </w:p>
    <w:p w:rsidR="00FE4563" w:rsidRDefault="00FE4563" w:rsidP="003F4ACA">
      <w:pPr>
        <w:pStyle w:val="NoSpacing"/>
        <w:rPr>
          <w:rStyle w:val="apple-style-span"/>
          <w:color w:val="000000"/>
          <w:szCs w:val="18"/>
        </w:rPr>
      </w:pPr>
    </w:p>
    <w:p w:rsidR="000B5B75" w:rsidRDefault="00693ADE" w:rsidP="003F4ACA">
      <w:pPr>
        <w:pStyle w:val="NoSpacing"/>
        <w:rPr>
          <w:rStyle w:val="apple-style-span"/>
          <w:i/>
          <w:color w:val="000000"/>
          <w:szCs w:val="18"/>
        </w:rPr>
      </w:pPr>
      <w:r>
        <w:rPr>
          <w:rStyle w:val="apple-style-span"/>
          <w:color w:val="000000"/>
          <w:szCs w:val="18"/>
        </w:rPr>
        <w:t xml:space="preserve">Henry, R. (2009, April 1). </w:t>
      </w:r>
      <w:proofErr w:type="gramStart"/>
      <w:r>
        <w:rPr>
          <w:rStyle w:val="apple-style-span"/>
          <w:color w:val="000000"/>
          <w:szCs w:val="18"/>
        </w:rPr>
        <w:t>School working through Facebook issues.</w:t>
      </w:r>
      <w:proofErr w:type="gramEnd"/>
      <w:r>
        <w:rPr>
          <w:rStyle w:val="apple-style-span"/>
          <w:color w:val="000000"/>
          <w:szCs w:val="18"/>
        </w:rPr>
        <w:t xml:space="preserve"> </w:t>
      </w:r>
      <w:r>
        <w:rPr>
          <w:rStyle w:val="apple-style-span"/>
          <w:i/>
          <w:color w:val="000000"/>
          <w:szCs w:val="18"/>
        </w:rPr>
        <w:t xml:space="preserve">Houston </w:t>
      </w:r>
    </w:p>
    <w:p w:rsidR="00693ADE" w:rsidRPr="00693ADE" w:rsidRDefault="00693ADE" w:rsidP="000B5B75">
      <w:pPr>
        <w:pStyle w:val="NoSpacing"/>
        <w:ind w:left="705"/>
        <w:rPr>
          <w:rStyle w:val="apple-style-span"/>
          <w:color w:val="000000"/>
          <w:szCs w:val="18"/>
        </w:rPr>
      </w:pPr>
      <w:proofErr w:type="gramStart"/>
      <w:r>
        <w:rPr>
          <w:rStyle w:val="apple-style-span"/>
          <w:i/>
          <w:color w:val="000000"/>
          <w:szCs w:val="18"/>
        </w:rPr>
        <w:t>County News.</w:t>
      </w:r>
      <w:proofErr w:type="gramEnd"/>
      <w:r>
        <w:rPr>
          <w:rStyle w:val="apple-style-span"/>
          <w:color w:val="000000"/>
          <w:szCs w:val="18"/>
        </w:rPr>
        <w:t xml:space="preserve"> Retrieved fro</w:t>
      </w:r>
      <w:r w:rsidR="000B5B75">
        <w:rPr>
          <w:rStyle w:val="apple-style-span"/>
          <w:color w:val="000000"/>
          <w:szCs w:val="18"/>
        </w:rPr>
        <w:t xml:space="preserve">m </w:t>
      </w:r>
      <w:hyperlink r:id="rId16" w:history="1">
        <w:r>
          <w:rPr>
            <w:rStyle w:val="Hyperlink"/>
          </w:rPr>
          <w:t>http://lacrossetribune.com/houstonconews/news/local/</w:t>
        </w:r>
      </w:hyperlink>
    </w:p>
    <w:p w:rsidR="00693ADE" w:rsidRDefault="00693ADE" w:rsidP="003F4ACA">
      <w:pPr>
        <w:pStyle w:val="NoSpacing"/>
        <w:rPr>
          <w:rStyle w:val="apple-style-span"/>
          <w:color w:val="000000"/>
          <w:szCs w:val="18"/>
        </w:rPr>
      </w:pPr>
    </w:p>
    <w:p w:rsidR="000B5B75" w:rsidRDefault="000B5B75" w:rsidP="000B5B75">
      <w:pPr>
        <w:pStyle w:val="NoSpacing"/>
        <w:rPr>
          <w:rStyle w:val="apple-style-span"/>
          <w:color w:val="000000"/>
          <w:szCs w:val="18"/>
        </w:rPr>
      </w:pPr>
    </w:p>
    <w:p w:rsidR="000B5B75" w:rsidRDefault="00660B8A" w:rsidP="000B5B75">
      <w:pPr>
        <w:pStyle w:val="NoSpacing"/>
        <w:rPr>
          <w:rStyle w:val="apple-style-span"/>
          <w:color w:val="000000"/>
          <w:szCs w:val="18"/>
        </w:rPr>
      </w:pPr>
      <w:proofErr w:type="spellStart"/>
      <w:proofErr w:type="gramStart"/>
      <w:r>
        <w:rPr>
          <w:rStyle w:val="apple-style-span"/>
          <w:color w:val="000000"/>
          <w:szCs w:val="18"/>
        </w:rPr>
        <w:t>Hur</w:t>
      </w:r>
      <w:proofErr w:type="spellEnd"/>
      <w:r>
        <w:rPr>
          <w:rStyle w:val="apple-style-span"/>
          <w:color w:val="000000"/>
          <w:szCs w:val="18"/>
        </w:rPr>
        <w:t>, J.W. &amp; Brush, T.A. (2009).</w:t>
      </w:r>
      <w:proofErr w:type="gramEnd"/>
      <w:r>
        <w:rPr>
          <w:rStyle w:val="apple-style-span"/>
          <w:color w:val="000000"/>
          <w:szCs w:val="18"/>
        </w:rPr>
        <w:t xml:space="preserve"> Teacher participation in online communities: </w:t>
      </w:r>
    </w:p>
    <w:p w:rsidR="00660B8A" w:rsidRPr="00660B8A" w:rsidRDefault="00660B8A" w:rsidP="000B5B75">
      <w:pPr>
        <w:pStyle w:val="NoSpacing"/>
        <w:ind w:left="705"/>
        <w:rPr>
          <w:rStyle w:val="apple-style-span"/>
          <w:color w:val="000000"/>
          <w:szCs w:val="18"/>
        </w:rPr>
      </w:pPr>
      <w:r>
        <w:rPr>
          <w:rStyle w:val="apple-style-span"/>
          <w:color w:val="000000"/>
          <w:szCs w:val="18"/>
        </w:rPr>
        <w:t xml:space="preserve">Why do teachers want to participate in self-generated online communities of K-12 teachers? </w:t>
      </w:r>
      <w:r>
        <w:rPr>
          <w:rStyle w:val="apple-style-span"/>
          <w:i/>
          <w:color w:val="000000"/>
          <w:szCs w:val="18"/>
        </w:rPr>
        <w:t>Journal of Research on Technology in Education, 41</w:t>
      </w:r>
      <w:r>
        <w:rPr>
          <w:rStyle w:val="apple-style-span"/>
          <w:color w:val="000000"/>
          <w:szCs w:val="18"/>
        </w:rPr>
        <w:t>(3), 279-303.</w:t>
      </w:r>
    </w:p>
    <w:p w:rsidR="00660B8A" w:rsidRDefault="00660B8A" w:rsidP="003F4ACA">
      <w:pPr>
        <w:pStyle w:val="NoSpacing"/>
        <w:rPr>
          <w:rStyle w:val="apple-style-span"/>
          <w:color w:val="000000"/>
          <w:szCs w:val="18"/>
        </w:rPr>
      </w:pPr>
    </w:p>
    <w:p w:rsidR="000B5B75" w:rsidRDefault="00FD3FC4" w:rsidP="003F4ACA">
      <w:pPr>
        <w:pStyle w:val="NoSpacing"/>
        <w:rPr>
          <w:rStyle w:val="apple-style-span"/>
          <w:color w:val="000000"/>
          <w:szCs w:val="18"/>
        </w:rPr>
      </w:pPr>
      <w:proofErr w:type="gramStart"/>
      <w:r>
        <w:rPr>
          <w:rStyle w:val="apple-style-span"/>
          <w:color w:val="000000"/>
          <w:szCs w:val="18"/>
        </w:rPr>
        <w:t xml:space="preserve">Karl, K., </w:t>
      </w:r>
      <w:proofErr w:type="spellStart"/>
      <w:r>
        <w:rPr>
          <w:rStyle w:val="apple-style-span"/>
          <w:color w:val="000000"/>
          <w:szCs w:val="18"/>
        </w:rPr>
        <w:t>Peluchette</w:t>
      </w:r>
      <w:proofErr w:type="spellEnd"/>
      <w:r>
        <w:rPr>
          <w:rStyle w:val="apple-style-span"/>
          <w:color w:val="000000"/>
          <w:szCs w:val="18"/>
        </w:rPr>
        <w:t xml:space="preserve">, J., &amp; </w:t>
      </w:r>
      <w:proofErr w:type="spellStart"/>
      <w:r>
        <w:rPr>
          <w:rStyle w:val="apple-style-span"/>
          <w:color w:val="000000"/>
          <w:szCs w:val="18"/>
        </w:rPr>
        <w:t>Schlaegel</w:t>
      </w:r>
      <w:proofErr w:type="spellEnd"/>
      <w:r>
        <w:rPr>
          <w:rStyle w:val="apple-style-span"/>
          <w:color w:val="000000"/>
          <w:szCs w:val="18"/>
        </w:rPr>
        <w:t>, C. (2010).</w:t>
      </w:r>
      <w:proofErr w:type="gramEnd"/>
      <w:r>
        <w:rPr>
          <w:rStyle w:val="apple-style-span"/>
          <w:color w:val="000000"/>
          <w:szCs w:val="18"/>
        </w:rPr>
        <w:t xml:space="preserve"> Who’s posting </w:t>
      </w:r>
      <w:proofErr w:type="gramStart"/>
      <w:r>
        <w:rPr>
          <w:rStyle w:val="apple-style-span"/>
          <w:color w:val="000000"/>
          <w:szCs w:val="18"/>
        </w:rPr>
        <w:t>Facebook  faux</w:t>
      </w:r>
      <w:proofErr w:type="gramEnd"/>
      <w:r>
        <w:rPr>
          <w:rStyle w:val="apple-style-span"/>
          <w:color w:val="000000"/>
          <w:szCs w:val="18"/>
        </w:rPr>
        <w:t xml:space="preserve"> </w:t>
      </w:r>
    </w:p>
    <w:p w:rsidR="000B5B75" w:rsidRPr="00550E23" w:rsidRDefault="000B5B75" w:rsidP="003F4ACA">
      <w:pPr>
        <w:pStyle w:val="NoSpacing"/>
        <w:rPr>
          <w:rStyle w:val="apple-style-span"/>
          <w:szCs w:val="18"/>
        </w:rPr>
      </w:pPr>
      <w:r w:rsidRPr="00550E23">
        <w:rPr>
          <w:rStyle w:val="apple-style-span"/>
          <w:szCs w:val="18"/>
        </w:rPr>
        <w:tab/>
      </w:r>
      <w:proofErr w:type="gramStart"/>
      <w:r w:rsidR="00FD3FC4" w:rsidRPr="00550E23">
        <w:rPr>
          <w:rStyle w:val="apple-style-span"/>
          <w:szCs w:val="18"/>
        </w:rPr>
        <w:t>pas</w:t>
      </w:r>
      <w:proofErr w:type="gramEnd"/>
      <w:r w:rsidR="00FD3FC4" w:rsidRPr="00550E23">
        <w:rPr>
          <w:rStyle w:val="apple-style-span"/>
          <w:szCs w:val="18"/>
        </w:rPr>
        <w:t xml:space="preserve">? </w:t>
      </w:r>
      <w:proofErr w:type="gramStart"/>
      <w:r w:rsidR="00FD3FC4" w:rsidRPr="00550E23">
        <w:rPr>
          <w:rStyle w:val="apple-style-span"/>
          <w:szCs w:val="18"/>
        </w:rPr>
        <w:t>A cross-cultural examination of personality differences.</w:t>
      </w:r>
      <w:proofErr w:type="gramEnd"/>
      <w:r w:rsidR="00FD3FC4" w:rsidRPr="00550E23">
        <w:rPr>
          <w:rStyle w:val="apple-style-span"/>
          <w:szCs w:val="18"/>
        </w:rPr>
        <w:t xml:space="preserve">  </w:t>
      </w:r>
    </w:p>
    <w:p w:rsidR="00FD3FC4" w:rsidRPr="000B5B75" w:rsidRDefault="000B5B75" w:rsidP="003F4ACA">
      <w:pPr>
        <w:pStyle w:val="NoSpacing"/>
        <w:rPr>
          <w:rStyle w:val="apple-style-span"/>
          <w:color w:val="000000"/>
          <w:szCs w:val="18"/>
        </w:rPr>
      </w:pPr>
      <w:r w:rsidRPr="00550E23">
        <w:rPr>
          <w:rStyle w:val="apple-style-span"/>
          <w:szCs w:val="18"/>
        </w:rPr>
        <w:tab/>
      </w:r>
      <w:r w:rsidR="00FD3FC4" w:rsidRPr="00550E23">
        <w:rPr>
          <w:rStyle w:val="apple-style-span"/>
          <w:i/>
          <w:szCs w:val="18"/>
        </w:rPr>
        <w:t>Interna</w:t>
      </w:r>
      <w:r w:rsidRPr="00550E23">
        <w:rPr>
          <w:rStyle w:val="apple-style-span"/>
          <w:i/>
          <w:szCs w:val="18"/>
        </w:rPr>
        <w:t xml:space="preserve">tional Journal of Selection and </w:t>
      </w:r>
      <w:r w:rsidR="00FD3FC4" w:rsidRPr="00550E23">
        <w:rPr>
          <w:rStyle w:val="apple-style-span"/>
          <w:i/>
          <w:szCs w:val="18"/>
        </w:rPr>
        <w:t>Assessment, 18</w:t>
      </w:r>
      <w:r w:rsidR="00FD3FC4" w:rsidRPr="00550E23">
        <w:rPr>
          <w:rStyle w:val="apple-style-span"/>
          <w:szCs w:val="18"/>
        </w:rPr>
        <w:t>(2), 174-186</w:t>
      </w:r>
      <w:r w:rsidR="00FD3FC4">
        <w:rPr>
          <w:rStyle w:val="apple-style-span"/>
          <w:color w:val="000000"/>
          <w:szCs w:val="18"/>
        </w:rPr>
        <w:t>.</w:t>
      </w:r>
    </w:p>
    <w:p w:rsidR="00FD3FC4" w:rsidRPr="00550E23" w:rsidRDefault="00FD3FC4" w:rsidP="003F4ACA">
      <w:pPr>
        <w:pStyle w:val="NoSpacing"/>
        <w:rPr>
          <w:rStyle w:val="apple-style-span"/>
          <w:szCs w:val="18"/>
        </w:rPr>
      </w:pPr>
    </w:p>
    <w:p w:rsidR="004162A0" w:rsidRPr="00550E23" w:rsidRDefault="004162A0" w:rsidP="004162A0">
      <w:pPr>
        <w:pStyle w:val="NoSpacing"/>
        <w:rPr>
          <w:szCs w:val="29"/>
          <w:bdr w:val="none" w:sz="0" w:space="0" w:color="auto" w:frame="1"/>
        </w:rPr>
      </w:pPr>
      <w:proofErr w:type="spellStart"/>
      <w:proofErr w:type="gramStart"/>
      <w:r w:rsidRPr="00550E23">
        <w:rPr>
          <w:rStyle w:val="medium-font"/>
          <w:szCs w:val="18"/>
          <w:bdr w:val="none" w:sz="0" w:space="0" w:color="auto" w:frame="1"/>
          <w:shd w:val="clear" w:color="auto" w:fill="FFFFFF"/>
        </w:rPr>
        <w:t>Kirschner</w:t>
      </w:r>
      <w:proofErr w:type="spellEnd"/>
      <w:r w:rsidRPr="00550E23">
        <w:rPr>
          <w:rStyle w:val="medium-font"/>
          <w:szCs w:val="18"/>
          <w:bdr w:val="none" w:sz="0" w:space="0" w:color="auto" w:frame="1"/>
          <w:shd w:val="clear" w:color="auto" w:fill="FFFFFF"/>
        </w:rPr>
        <w:t>, P.A., &amp;</w:t>
      </w:r>
      <w:r w:rsidRPr="00550E23">
        <w:rPr>
          <w:rStyle w:val="apple-converted-space"/>
          <w:szCs w:val="18"/>
          <w:bdr w:val="none" w:sz="0" w:space="0" w:color="auto" w:frame="1"/>
          <w:shd w:val="clear" w:color="auto" w:fill="FFFFFF"/>
        </w:rPr>
        <w:t> </w:t>
      </w:r>
      <w:proofErr w:type="spellStart"/>
      <w:r w:rsidRPr="00550E23">
        <w:rPr>
          <w:rStyle w:val="Strong"/>
          <w:b w:val="0"/>
          <w:szCs w:val="18"/>
          <w:bdr w:val="none" w:sz="0" w:space="0" w:color="auto" w:frame="1"/>
          <w:shd w:val="clear" w:color="auto" w:fill="FFFFFF"/>
        </w:rPr>
        <w:t>Karpinski</w:t>
      </w:r>
      <w:proofErr w:type="spellEnd"/>
      <w:r w:rsidRPr="00550E23">
        <w:rPr>
          <w:rStyle w:val="medium-font"/>
          <w:b/>
          <w:szCs w:val="18"/>
          <w:bdr w:val="none" w:sz="0" w:space="0" w:color="auto" w:frame="1"/>
          <w:shd w:val="clear" w:color="auto" w:fill="FFFFFF"/>
        </w:rPr>
        <w:t>,</w:t>
      </w:r>
      <w:r w:rsidRPr="00550E23">
        <w:rPr>
          <w:rStyle w:val="apple-converted-space"/>
          <w:b/>
          <w:szCs w:val="18"/>
          <w:bdr w:val="none" w:sz="0" w:space="0" w:color="auto" w:frame="1"/>
          <w:shd w:val="clear" w:color="auto" w:fill="FFFFFF"/>
        </w:rPr>
        <w:t> </w:t>
      </w:r>
      <w:r w:rsidRPr="00550E23">
        <w:rPr>
          <w:rStyle w:val="Strong"/>
          <w:b w:val="0"/>
          <w:szCs w:val="18"/>
          <w:bdr w:val="none" w:sz="0" w:space="0" w:color="auto" w:frame="1"/>
          <w:shd w:val="clear" w:color="auto" w:fill="FFFFFF"/>
        </w:rPr>
        <w:t>A.</w:t>
      </w:r>
      <w:r w:rsidRPr="00550E23">
        <w:rPr>
          <w:rStyle w:val="medium-font"/>
          <w:szCs w:val="18"/>
          <w:bdr w:val="none" w:sz="0" w:space="0" w:color="auto" w:frame="1"/>
          <w:shd w:val="clear" w:color="auto" w:fill="FFFFFF"/>
        </w:rPr>
        <w:t>C. (2010).</w:t>
      </w:r>
      <w:proofErr w:type="gramEnd"/>
      <w:r w:rsidRPr="00550E23">
        <w:rPr>
          <w:rStyle w:val="medium-font"/>
          <w:szCs w:val="18"/>
          <w:bdr w:val="none" w:sz="0" w:space="0" w:color="auto" w:frame="1"/>
          <w:shd w:val="clear" w:color="auto" w:fill="FFFFFF"/>
        </w:rPr>
        <w:t xml:space="preserve"> </w:t>
      </w:r>
      <w:bookmarkStart w:id="1" w:name="citation"/>
      <w:r w:rsidRPr="00550E23">
        <w:rPr>
          <w:szCs w:val="29"/>
          <w:bdr w:val="none" w:sz="0" w:space="0" w:color="auto" w:frame="1"/>
        </w:rPr>
        <w:t xml:space="preserve">Facebook® and academic </w:t>
      </w:r>
    </w:p>
    <w:p w:rsidR="004162A0" w:rsidRPr="00550E23" w:rsidRDefault="004162A0" w:rsidP="004162A0">
      <w:pPr>
        <w:pStyle w:val="NoSpacing"/>
        <w:rPr>
          <w:szCs w:val="29"/>
          <w:bdr w:val="none" w:sz="0" w:space="0" w:color="auto" w:frame="1"/>
        </w:rPr>
      </w:pPr>
      <w:r w:rsidRPr="00550E23">
        <w:rPr>
          <w:szCs w:val="29"/>
          <w:bdr w:val="none" w:sz="0" w:space="0" w:color="auto" w:frame="1"/>
        </w:rPr>
        <w:tab/>
      </w:r>
      <w:proofErr w:type="gramStart"/>
      <w:r w:rsidRPr="00550E23">
        <w:rPr>
          <w:szCs w:val="29"/>
          <w:bdr w:val="none" w:sz="0" w:space="0" w:color="auto" w:frame="1"/>
        </w:rPr>
        <w:t>performance</w:t>
      </w:r>
      <w:bookmarkEnd w:id="1"/>
      <w:proofErr w:type="gramEnd"/>
      <w:r w:rsidRPr="00550E23">
        <w:rPr>
          <w:szCs w:val="29"/>
          <w:bdr w:val="none" w:sz="0" w:space="0" w:color="auto" w:frame="1"/>
        </w:rPr>
        <w:t xml:space="preserve">. </w:t>
      </w:r>
      <w:r w:rsidRPr="00550E23">
        <w:rPr>
          <w:i/>
          <w:szCs w:val="29"/>
          <w:bdr w:val="none" w:sz="0" w:space="0" w:color="auto" w:frame="1"/>
        </w:rPr>
        <w:t>Computers in Human Behavior, 26</w:t>
      </w:r>
      <w:r w:rsidRPr="00550E23">
        <w:rPr>
          <w:szCs w:val="29"/>
          <w:bdr w:val="none" w:sz="0" w:space="0" w:color="auto" w:frame="1"/>
        </w:rPr>
        <w:t xml:space="preserve">(6), 1237-1245. </w:t>
      </w:r>
    </w:p>
    <w:p w:rsidR="004162A0" w:rsidRPr="00550E23" w:rsidRDefault="004162A0" w:rsidP="003F4ACA">
      <w:pPr>
        <w:pStyle w:val="NoSpacing"/>
        <w:rPr>
          <w:rStyle w:val="apple-style-span"/>
        </w:rPr>
      </w:pPr>
      <w:r w:rsidRPr="00550E23">
        <w:rPr>
          <w:rStyle w:val="apple-style-span"/>
          <w:sz w:val="28"/>
          <w:szCs w:val="18"/>
        </w:rPr>
        <w:lastRenderedPageBreak/>
        <w:tab/>
      </w:r>
      <w:proofErr w:type="spellStart"/>
      <w:proofErr w:type="gramStart"/>
      <w:r w:rsidRPr="00550E23">
        <w:rPr>
          <w:rStyle w:val="apple-style-span"/>
        </w:rPr>
        <w:t>doi</w:t>
      </w:r>
      <w:proofErr w:type="spellEnd"/>
      <w:proofErr w:type="gramEnd"/>
      <w:r w:rsidRPr="00550E23">
        <w:rPr>
          <w:rStyle w:val="apple-style-span"/>
          <w:shd w:val="clear" w:color="auto" w:fill="FFFFFF"/>
        </w:rPr>
        <w:t>: 10.1016/j.chb.2010.03.024</w:t>
      </w:r>
    </w:p>
    <w:p w:rsidR="004162A0" w:rsidRDefault="004162A0" w:rsidP="003F4ACA">
      <w:pPr>
        <w:pStyle w:val="NoSpacing"/>
        <w:rPr>
          <w:rStyle w:val="apple-style-span"/>
          <w:color w:val="000000"/>
          <w:szCs w:val="18"/>
        </w:rPr>
      </w:pPr>
    </w:p>
    <w:p w:rsidR="000B5B75" w:rsidRDefault="001E550A" w:rsidP="003F4ACA">
      <w:pPr>
        <w:pStyle w:val="NoSpacing"/>
        <w:rPr>
          <w:rStyle w:val="apple-style-span"/>
          <w:color w:val="000000"/>
          <w:szCs w:val="18"/>
        </w:rPr>
      </w:pPr>
      <w:proofErr w:type="gramStart"/>
      <w:r>
        <w:rPr>
          <w:rStyle w:val="apple-style-span"/>
          <w:color w:val="000000"/>
          <w:szCs w:val="18"/>
        </w:rPr>
        <w:t>Kist, W. (2008)</w:t>
      </w:r>
      <w:r w:rsidR="00C90870">
        <w:rPr>
          <w:rStyle w:val="apple-style-span"/>
          <w:color w:val="000000"/>
          <w:szCs w:val="18"/>
        </w:rPr>
        <w:t>.</w:t>
      </w:r>
      <w:proofErr w:type="gramEnd"/>
      <w:r w:rsidR="00C90870">
        <w:rPr>
          <w:rStyle w:val="apple-style-span"/>
          <w:color w:val="000000"/>
          <w:szCs w:val="18"/>
        </w:rPr>
        <w:t xml:space="preserve"> “I gave up MySpace for Lent”: New teachers and social </w:t>
      </w:r>
    </w:p>
    <w:p w:rsidR="001E550A" w:rsidRPr="00C90870" w:rsidRDefault="000B5B75" w:rsidP="003F4ACA">
      <w:pPr>
        <w:pStyle w:val="NoSpacing"/>
        <w:rPr>
          <w:rStyle w:val="apple-style-span"/>
          <w:color w:val="000000"/>
          <w:szCs w:val="18"/>
        </w:rPr>
      </w:pPr>
      <w:r>
        <w:rPr>
          <w:rStyle w:val="apple-style-span"/>
          <w:color w:val="000000"/>
          <w:szCs w:val="18"/>
        </w:rPr>
        <w:tab/>
      </w:r>
      <w:proofErr w:type="gramStart"/>
      <w:r w:rsidR="00C90870">
        <w:rPr>
          <w:rStyle w:val="apple-style-span"/>
          <w:color w:val="000000"/>
          <w:szCs w:val="18"/>
        </w:rPr>
        <w:t>networking</w:t>
      </w:r>
      <w:proofErr w:type="gramEnd"/>
      <w:r w:rsidR="00C90870">
        <w:rPr>
          <w:rStyle w:val="apple-style-span"/>
          <w:color w:val="000000"/>
          <w:szCs w:val="18"/>
        </w:rPr>
        <w:t xml:space="preserve"> sites. </w:t>
      </w:r>
      <w:r w:rsidR="00C90870">
        <w:rPr>
          <w:rStyle w:val="apple-style-span"/>
          <w:i/>
          <w:color w:val="000000"/>
          <w:szCs w:val="18"/>
        </w:rPr>
        <w:t>Journal of Adolescent &amp; Adult Literacy, 52</w:t>
      </w:r>
      <w:r w:rsidR="00C90870">
        <w:rPr>
          <w:rStyle w:val="apple-style-span"/>
          <w:color w:val="000000"/>
          <w:szCs w:val="18"/>
        </w:rPr>
        <w:t>(3), 245-247.</w:t>
      </w:r>
    </w:p>
    <w:p w:rsidR="001E550A" w:rsidRDefault="001E550A" w:rsidP="003F4ACA">
      <w:pPr>
        <w:pStyle w:val="NoSpacing"/>
        <w:rPr>
          <w:rStyle w:val="apple-style-span"/>
          <w:color w:val="000000"/>
          <w:szCs w:val="18"/>
        </w:rPr>
      </w:pPr>
    </w:p>
    <w:p w:rsidR="000B5B75" w:rsidRDefault="00EC5F40" w:rsidP="003F4ACA">
      <w:pPr>
        <w:pStyle w:val="NoSpacing"/>
        <w:rPr>
          <w:rStyle w:val="apple-style-span"/>
          <w:color w:val="000000"/>
          <w:szCs w:val="18"/>
        </w:rPr>
      </w:pPr>
      <w:proofErr w:type="gramStart"/>
      <w:r>
        <w:rPr>
          <w:rStyle w:val="apple-style-span"/>
          <w:color w:val="000000"/>
          <w:szCs w:val="18"/>
        </w:rPr>
        <w:t>Lim</w:t>
      </w:r>
      <w:r w:rsidRPr="00EC5F40">
        <w:rPr>
          <w:rStyle w:val="apple-style-span"/>
          <w:color w:val="000000"/>
          <w:szCs w:val="18"/>
        </w:rPr>
        <w:t>, T. (2010).</w:t>
      </w:r>
      <w:proofErr w:type="gramEnd"/>
      <w:r w:rsidRPr="00EC5F40">
        <w:rPr>
          <w:rStyle w:val="apple-style-span"/>
          <w:color w:val="000000"/>
          <w:szCs w:val="18"/>
        </w:rPr>
        <w:t xml:space="preserve"> </w:t>
      </w:r>
      <w:r>
        <w:rPr>
          <w:rStyle w:val="apple-style-span"/>
          <w:color w:val="000000"/>
          <w:szCs w:val="18"/>
        </w:rPr>
        <w:t xml:space="preserve">The use of Facebook for online discussion among distance </w:t>
      </w:r>
    </w:p>
    <w:p w:rsidR="00EC5F40" w:rsidRPr="000B5B75" w:rsidRDefault="000B5B75" w:rsidP="003F4ACA">
      <w:pPr>
        <w:pStyle w:val="NoSpacing"/>
        <w:rPr>
          <w:rStyle w:val="apple-style-span"/>
          <w:i/>
          <w:iCs/>
          <w:color w:val="000000"/>
          <w:szCs w:val="18"/>
        </w:rPr>
      </w:pPr>
      <w:r>
        <w:rPr>
          <w:rStyle w:val="apple-style-span"/>
          <w:color w:val="000000"/>
          <w:szCs w:val="18"/>
        </w:rPr>
        <w:tab/>
      </w:r>
      <w:proofErr w:type="gramStart"/>
      <w:r w:rsidR="00EC5F40">
        <w:rPr>
          <w:rStyle w:val="apple-style-span"/>
          <w:color w:val="000000"/>
          <w:szCs w:val="18"/>
        </w:rPr>
        <w:t>learners</w:t>
      </w:r>
      <w:proofErr w:type="gramEnd"/>
      <w:r w:rsidR="00EC5F40">
        <w:rPr>
          <w:rStyle w:val="apple-style-span"/>
          <w:color w:val="000000"/>
          <w:szCs w:val="18"/>
        </w:rPr>
        <w:t>.</w:t>
      </w:r>
      <w:r w:rsidR="00EC5F40" w:rsidRPr="00EC5F40">
        <w:rPr>
          <w:rStyle w:val="apple-style-span"/>
          <w:i/>
          <w:iCs/>
          <w:color w:val="000000"/>
          <w:szCs w:val="18"/>
        </w:rPr>
        <w:t xml:space="preserve"> </w:t>
      </w:r>
      <w:proofErr w:type="gramStart"/>
      <w:r w:rsidR="00EC5F40" w:rsidRPr="00EC5F40">
        <w:rPr>
          <w:rStyle w:val="apple-style-span"/>
          <w:i/>
          <w:iCs/>
          <w:color w:val="000000"/>
          <w:szCs w:val="18"/>
        </w:rPr>
        <w:t>Turkish Online Journal of Distance Education</w:t>
      </w:r>
      <w:r w:rsidR="00EC5F40" w:rsidRPr="00EC5F40">
        <w:rPr>
          <w:rStyle w:val="apple-style-span"/>
          <w:color w:val="000000"/>
          <w:szCs w:val="18"/>
        </w:rPr>
        <w:t xml:space="preserve">, </w:t>
      </w:r>
      <w:r w:rsidR="00EC5F40" w:rsidRPr="00EC5F40">
        <w:rPr>
          <w:rStyle w:val="apple-style-span"/>
          <w:i/>
          <w:color w:val="000000"/>
          <w:szCs w:val="18"/>
        </w:rPr>
        <w:t>11</w:t>
      </w:r>
      <w:r w:rsidR="00EC5F40" w:rsidRPr="00EC5F40">
        <w:rPr>
          <w:rStyle w:val="apple-style-span"/>
          <w:color w:val="000000"/>
          <w:szCs w:val="18"/>
        </w:rPr>
        <w:t>(4), 72.</w:t>
      </w:r>
      <w:proofErr w:type="gramEnd"/>
      <w:r w:rsidR="00EC5F40" w:rsidRPr="00EC5F40">
        <w:rPr>
          <w:rStyle w:val="apple-converted-space"/>
          <w:color w:val="000000"/>
          <w:szCs w:val="18"/>
        </w:rPr>
        <w:t> </w:t>
      </w:r>
    </w:p>
    <w:p w:rsidR="00EC5F40" w:rsidRDefault="00EC5F40" w:rsidP="003F4ACA">
      <w:pPr>
        <w:pStyle w:val="NoSpacing"/>
        <w:rPr>
          <w:rStyle w:val="apple-style-span"/>
          <w:color w:val="000000"/>
          <w:szCs w:val="18"/>
        </w:rPr>
      </w:pPr>
    </w:p>
    <w:p w:rsidR="000B5B75" w:rsidRDefault="0034390E" w:rsidP="003F4ACA">
      <w:pPr>
        <w:pStyle w:val="NoSpacing"/>
        <w:rPr>
          <w:rStyle w:val="apple-style-span"/>
          <w:color w:val="000000"/>
          <w:szCs w:val="18"/>
        </w:rPr>
      </w:pPr>
      <w:proofErr w:type="gramStart"/>
      <w:r w:rsidRPr="0034390E">
        <w:rPr>
          <w:rStyle w:val="apple-style-span"/>
          <w:color w:val="000000"/>
          <w:szCs w:val="18"/>
        </w:rPr>
        <w:t xml:space="preserve">Madge, C., Meek, J., </w:t>
      </w:r>
      <w:proofErr w:type="spellStart"/>
      <w:r w:rsidRPr="0034390E">
        <w:rPr>
          <w:rStyle w:val="apple-style-span"/>
          <w:color w:val="000000"/>
          <w:szCs w:val="18"/>
        </w:rPr>
        <w:t>Wellens</w:t>
      </w:r>
      <w:proofErr w:type="spellEnd"/>
      <w:r w:rsidRPr="0034390E">
        <w:rPr>
          <w:rStyle w:val="apple-style-span"/>
          <w:color w:val="000000"/>
          <w:szCs w:val="18"/>
        </w:rPr>
        <w:t xml:space="preserve">, J., &amp; </w:t>
      </w:r>
      <w:r>
        <w:rPr>
          <w:rStyle w:val="apple-style-span"/>
          <w:color w:val="000000"/>
          <w:szCs w:val="18"/>
        </w:rPr>
        <w:t>Hooley, T. (2009).</w:t>
      </w:r>
      <w:proofErr w:type="gramEnd"/>
      <w:r>
        <w:rPr>
          <w:rStyle w:val="apple-style-span"/>
          <w:color w:val="000000"/>
          <w:szCs w:val="18"/>
        </w:rPr>
        <w:t xml:space="preserve"> Facebook," social </w:t>
      </w:r>
    </w:p>
    <w:p w:rsidR="0034390E" w:rsidRDefault="0034390E" w:rsidP="000B5B75">
      <w:pPr>
        <w:pStyle w:val="NoSpacing"/>
        <w:ind w:left="705"/>
        <w:rPr>
          <w:rStyle w:val="apple-style-span"/>
          <w:color w:val="000000"/>
          <w:szCs w:val="18"/>
        </w:rPr>
      </w:pPr>
      <w:proofErr w:type="gramStart"/>
      <w:r>
        <w:rPr>
          <w:rStyle w:val="apple-style-span"/>
          <w:color w:val="000000"/>
          <w:szCs w:val="18"/>
        </w:rPr>
        <w:t>i</w:t>
      </w:r>
      <w:r w:rsidRPr="0034390E">
        <w:rPr>
          <w:rStyle w:val="apple-style-span"/>
          <w:color w:val="000000"/>
          <w:szCs w:val="18"/>
        </w:rPr>
        <w:t>ntegration</w:t>
      </w:r>
      <w:proofErr w:type="gramEnd"/>
      <w:r w:rsidRPr="0034390E">
        <w:rPr>
          <w:rStyle w:val="apple-style-span"/>
          <w:color w:val="000000"/>
          <w:szCs w:val="18"/>
        </w:rPr>
        <w:t xml:space="preserve"> and </w:t>
      </w:r>
      <w:r>
        <w:rPr>
          <w:rStyle w:val="apple-style-span"/>
          <w:color w:val="000000"/>
          <w:szCs w:val="18"/>
        </w:rPr>
        <w:t xml:space="preserve">informal learning at university: "It is more for </w:t>
      </w:r>
      <w:proofErr w:type="spellStart"/>
      <w:r>
        <w:rPr>
          <w:rStyle w:val="apple-style-span"/>
          <w:color w:val="000000"/>
          <w:szCs w:val="18"/>
        </w:rPr>
        <w:t>socialising</w:t>
      </w:r>
      <w:proofErr w:type="spellEnd"/>
      <w:r>
        <w:rPr>
          <w:rStyle w:val="apple-style-span"/>
          <w:color w:val="000000"/>
          <w:szCs w:val="18"/>
        </w:rPr>
        <w:t xml:space="preserve"> and talking to f</w:t>
      </w:r>
      <w:r w:rsidRPr="0034390E">
        <w:rPr>
          <w:rStyle w:val="apple-style-span"/>
          <w:color w:val="000000"/>
          <w:szCs w:val="18"/>
        </w:rPr>
        <w:t xml:space="preserve">riends about </w:t>
      </w:r>
      <w:r>
        <w:rPr>
          <w:rStyle w:val="apple-style-span"/>
          <w:color w:val="000000"/>
          <w:szCs w:val="18"/>
        </w:rPr>
        <w:t>work than for actually doing w</w:t>
      </w:r>
      <w:r w:rsidRPr="0034390E">
        <w:rPr>
          <w:rStyle w:val="apple-style-span"/>
          <w:color w:val="000000"/>
          <w:szCs w:val="18"/>
        </w:rPr>
        <w:t>ork.</w:t>
      </w:r>
      <w:r w:rsidRPr="0034390E">
        <w:rPr>
          <w:rStyle w:val="apple-converted-space"/>
          <w:color w:val="000000"/>
          <w:szCs w:val="18"/>
        </w:rPr>
        <w:t> </w:t>
      </w:r>
      <w:r w:rsidRPr="0034390E">
        <w:rPr>
          <w:rStyle w:val="apple-style-span"/>
          <w:i/>
          <w:iCs/>
          <w:color w:val="000000"/>
          <w:szCs w:val="18"/>
        </w:rPr>
        <w:t>Learning, Media and Technology</w:t>
      </w:r>
      <w:r w:rsidRPr="0034390E">
        <w:rPr>
          <w:rStyle w:val="apple-style-span"/>
          <w:color w:val="000000"/>
          <w:szCs w:val="18"/>
        </w:rPr>
        <w:t xml:space="preserve">, </w:t>
      </w:r>
      <w:r w:rsidRPr="0034390E">
        <w:rPr>
          <w:rStyle w:val="apple-style-span"/>
          <w:i/>
          <w:color w:val="000000"/>
          <w:szCs w:val="18"/>
        </w:rPr>
        <w:t>34</w:t>
      </w:r>
      <w:r w:rsidRPr="0034390E">
        <w:rPr>
          <w:rStyle w:val="apple-style-span"/>
          <w:color w:val="000000"/>
          <w:szCs w:val="18"/>
        </w:rPr>
        <w:t>(2), 141-155.</w:t>
      </w:r>
    </w:p>
    <w:p w:rsidR="0034390E" w:rsidRDefault="0034390E" w:rsidP="003F4ACA">
      <w:pPr>
        <w:pStyle w:val="NoSpacing"/>
        <w:rPr>
          <w:rStyle w:val="apple-style-span"/>
          <w:rFonts w:ascii="Arial" w:hAnsi="Arial" w:cs="Arial"/>
          <w:color w:val="000000"/>
          <w:sz w:val="18"/>
          <w:szCs w:val="18"/>
        </w:rPr>
      </w:pPr>
    </w:p>
    <w:p w:rsidR="00A92495" w:rsidRPr="00120446" w:rsidRDefault="00A92495" w:rsidP="00A92495">
      <w:pPr>
        <w:pStyle w:val="NoSpacing"/>
      </w:pPr>
      <w:proofErr w:type="spellStart"/>
      <w:r w:rsidRPr="00120446">
        <w:t>Malinconico</w:t>
      </w:r>
      <w:proofErr w:type="spellEnd"/>
      <w:r w:rsidRPr="00120446">
        <w:t xml:space="preserve">, J. (2012, </w:t>
      </w:r>
      <w:proofErr w:type="gramStart"/>
      <w:r w:rsidRPr="00120446">
        <w:t>March,</w:t>
      </w:r>
      <w:proofErr w:type="gramEnd"/>
      <w:r w:rsidRPr="00120446">
        <w:t xml:space="preserve"> 9). School 18 Music Teacher Resigns over Alleged Racist</w:t>
      </w:r>
    </w:p>
    <w:p w:rsidR="00A92495" w:rsidRPr="00120446" w:rsidRDefault="00A92495" w:rsidP="00A92495">
      <w:pPr>
        <w:pStyle w:val="NoSpacing"/>
        <w:ind w:firstLine="720"/>
      </w:pPr>
      <w:proofErr w:type="gramStart"/>
      <w:r w:rsidRPr="00120446">
        <w:t>Comments.</w:t>
      </w:r>
      <w:proofErr w:type="gramEnd"/>
      <w:r w:rsidRPr="00120446">
        <w:t xml:space="preserve"> Paterson Press. Retrieved from: </w:t>
      </w:r>
      <w:hyperlink r:id="rId17" w:history="1">
        <w:r w:rsidRPr="00120446">
          <w:rPr>
            <w:rStyle w:val="Hyperlink"/>
          </w:rPr>
          <w:t>http://thealternativepress.com/</w:t>
        </w:r>
      </w:hyperlink>
    </w:p>
    <w:p w:rsidR="00A92495" w:rsidRDefault="00A92495" w:rsidP="003F4ACA">
      <w:pPr>
        <w:pStyle w:val="NoSpacing"/>
        <w:rPr>
          <w:rStyle w:val="apple-style-span"/>
          <w:color w:val="000000"/>
          <w:szCs w:val="18"/>
        </w:rPr>
      </w:pPr>
    </w:p>
    <w:p w:rsidR="000B5B75" w:rsidRDefault="0034390E" w:rsidP="003F4ACA">
      <w:pPr>
        <w:pStyle w:val="NoSpacing"/>
        <w:rPr>
          <w:rStyle w:val="apple-style-span"/>
          <w:color w:val="000000"/>
          <w:szCs w:val="18"/>
        </w:rPr>
      </w:pPr>
      <w:proofErr w:type="spellStart"/>
      <w:proofErr w:type="gramStart"/>
      <w:r w:rsidRPr="0034390E">
        <w:rPr>
          <w:rStyle w:val="apple-style-span"/>
          <w:color w:val="000000"/>
          <w:szCs w:val="18"/>
        </w:rPr>
        <w:t>Mazer</w:t>
      </w:r>
      <w:proofErr w:type="spellEnd"/>
      <w:r w:rsidRPr="0034390E">
        <w:rPr>
          <w:rStyle w:val="apple-style-span"/>
          <w:color w:val="000000"/>
          <w:szCs w:val="18"/>
        </w:rPr>
        <w:t>, J. P., Murphy, R. E., &amp; Simonds, C. J. (2007).</w:t>
      </w:r>
      <w:proofErr w:type="gramEnd"/>
      <w:r w:rsidRPr="0034390E">
        <w:rPr>
          <w:rStyle w:val="apple-style-span"/>
          <w:color w:val="000000"/>
          <w:szCs w:val="18"/>
        </w:rPr>
        <w:t xml:space="preserve"> </w:t>
      </w:r>
      <w:proofErr w:type="gramStart"/>
      <w:r w:rsidRPr="0034390E">
        <w:rPr>
          <w:rStyle w:val="apple-style-span"/>
          <w:color w:val="000000"/>
          <w:szCs w:val="18"/>
        </w:rPr>
        <w:t>I'll</w:t>
      </w:r>
      <w:proofErr w:type="gramEnd"/>
      <w:r w:rsidRPr="0034390E">
        <w:rPr>
          <w:rStyle w:val="apple-style-span"/>
          <w:color w:val="000000"/>
          <w:szCs w:val="18"/>
        </w:rPr>
        <w:t xml:space="preserve"> See You On </w:t>
      </w:r>
    </w:p>
    <w:p w:rsidR="0034390E" w:rsidRDefault="0034390E" w:rsidP="000B5B75">
      <w:pPr>
        <w:pStyle w:val="NoSpacing"/>
        <w:ind w:left="705"/>
        <w:rPr>
          <w:rStyle w:val="apple-style-span"/>
          <w:color w:val="000000"/>
          <w:szCs w:val="18"/>
        </w:rPr>
      </w:pPr>
      <w:proofErr w:type="gramStart"/>
      <w:r w:rsidRPr="0034390E">
        <w:rPr>
          <w:rStyle w:val="apple-style-span"/>
          <w:color w:val="000000"/>
          <w:szCs w:val="18"/>
        </w:rPr>
        <w:t>“Facebook”: The Effects of Computer-Mediated Teacher Self-Disclosure on Student Motivation, Affective Learning, and Classroom Climate</w:t>
      </w:r>
      <w:r>
        <w:rPr>
          <w:rStyle w:val="apple-style-span"/>
          <w:color w:val="000000"/>
          <w:szCs w:val="18"/>
        </w:rPr>
        <w:t>.</w:t>
      </w:r>
      <w:proofErr w:type="gramEnd"/>
      <w:r w:rsidRPr="0034390E">
        <w:rPr>
          <w:rStyle w:val="apple-converted-space"/>
          <w:color w:val="000000"/>
          <w:szCs w:val="18"/>
        </w:rPr>
        <w:t> </w:t>
      </w:r>
      <w:r w:rsidRPr="0034390E">
        <w:rPr>
          <w:rStyle w:val="apple-style-span"/>
          <w:i/>
          <w:iCs/>
          <w:color w:val="000000"/>
          <w:szCs w:val="18"/>
        </w:rPr>
        <w:t>Communication Education</w:t>
      </w:r>
      <w:r w:rsidRPr="0034390E">
        <w:rPr>
          <w:rStyle w:val="apple-style-span"/>
          <w:color w:val="000000"/>
          <w:szCs w:val="18"/>
        </w:rPr>
        <w:t xml:space="preserve">, 56(1), 1-17. </w:t>
      </w:r>
    </w:p>
    <w:p w:rsidR="0034390E" w:rsidRPr="0034390E" w:rsidRDefault="0034390E" w:rsidP="003F4ACA">
      <w:pPr>
        <w:pStyle w:val="NoSpacing"/>
        <w:rPr>
          <w:sz w:val="48"/>
        </w:rPr>
      </w:pPr>
      <w:r>
        <w:rPr>
          <w:rStyle w:val="apple-style-span"/>
          <w:color w:val="000000"/>
          <w:szCs w:val="18"/>
        </w:rPr>
        <w:tab/>
      </w:r>
      <w:proofErr w:type="gramStart"/>
      <w:r w:rsidRPr="0034390E">
        <w:rPr>
          <w:rStyle w:val="apple-style-span"/>
          <w:color w:val="000000"/>
          <w:szCs w:val="18"/>
        </w:rPr>
        <w:t>doi:</w:t>
      </w:r>
      <w:proofErr w:type="gramEnd"/>
      <w:r w:rsidRPr="0034390E">
        <w:rPr>
          <w:rStyle w:val="apple-style-span"/>
          <w:color w:val="000000"/>
          <w:szCs w:val="18"/>
        </w:rPr>
        <w:t>10.1080/03634520601009710</w:t>
      </w:r>
    </w:p>
    <w:p w:rsidR="00CF15AA" w:rsidRDefault="00CF15AA" w:rsidP="003F4ACA">
      <w:pPr>
        <w:pStyle w:val="NoSpacing"/>
      </w:pPr>
    </w:p>
    <w:p w:rsidR="000B5B75" w:rsidRPr="00551BDC" w:rsidRDefault="00CF15AA" w:rsidP="003F4ACA">
      <w:pPr>
        <w:pStyle w:val="NoSpacing"/>
        <w:rPr>
          <w:color w:val="000000" w:themeColor="text1"/>
        </w:rPr>
      </w:pPr>
      <w:proofErr w:type="spellStart"/>
      <w:proofErr w:type="gramStart"/>
      <w:r w:rsidRPr="00551BDC">
        <w:rPr>
          <w:color w:val="000000" w:themeColor="text1"/>
        </w:rPr>
        <w:t>Mazer</w:t>
      </w:r>
      <w:proofErr w:type="spellEnd"/>
      <w:r w:rsidRPr="00551BDC">
        <w:rPr>
          <w:color w:val="000000" w:themeColor="text1"/>
        </w:rPr>
        <w:t>, J.P., Murphy, R.E., &amp; Simonds, C.J. (2009).</w:t>
      </w:r>
      <w:proofErr w:type="gramEnd"/>
      <w:r w:rsidRPr="00551BDC">
        <w:rPr>
          <w:color w:val="000000" w:themeColor="text1"/>
        </w:rPr>
        <w:t xml:space="preserve"> The effects of teacher self-</w:t>
      </w:r>
    </w:p>
    <w:p w:rsidR="00CF15AA" w:rsidRPr="00551BDC" w:rsidRDefault="00CF15AA" w:rsidP="00551BDC">
      <w:pPr>
        <w:pStyle w:val="NoSpacing"/>
        <w:ind w:left="705"/>
        <w:rPr>
          <w:color w:val="000000" w:themeColor="text1"/>
        </w:rPr>
      </w:pPr>
      <w:proofErr w:type="gramStart"/>
      <w:r w:rsidRPr="00551BDC">
        <w:rPr>
          <w:color w:val="000000" w:themeColor="text1"/>
        </w:rPr>
        <w:t>disclosure</w:t>
      </w:r>
      <w:proofErr w:type="gramEnd"/>
      <w:r w:rsidRPr="00551BDC">
        <w:rPr>
          <w:color w:val="000000" w:themeColor="text1"/>
        </w:rPr>
        <w:t xml:space="preserve"> via </w:t>
      </w:r>
      <w:r w:rsidRPr="00551BDC">
        <w:rPr>
          <w:i/>
          <w:color w:val="000000" w:themeColor="text1"/>
        </w:rPr>
        <w:t>Facebook</w:t>
      </w:r>
      <w:r w:rsidRPr="00551BDC">
        <w:rPr>
          <w:color w:val="000000" w:themeColor="text1"/>
        </w:rPr>
        <w:t xml:space="preserve"> on teacher credibility. </w:t>
      </w:r>
      <w:r w:rsidRPr="00551BDC">
        <w:rPr>
          <w:i/>
          <w:color w:val="000000" w:themeColor="text1"/>
        </w:rPr>
        <w:t>Learning, Media and Technology, 34</w:t>
      </w:r>
      <w:r w:rsidRPr="00551BDC">
        <w:rPr>
          <w:color w:val="000000" w:themeColor="text1"/>
        </w:rPr>
        <w:t>(2), 175-183.</w:t>
      </w:r>
      <w:r w:rsidR="00551BDC" w:rsidRPr="00551BDC">
        <w:rPr>
          <w:color w:val="000000" w:themeColor="text1"/>
        </w:rPr>
        <w:t xml:space="preserve"> </w:t>
      </w:r>
      <w:proofErr w:type="gramStart"/>
      <w:r w:rsidRPr="00551BDC">
        <w:rPr>
          <w:rStyle w:val="apple-style-span"/>
          <w:color w:val="000000" w:themeColor="text1"/>
          <w:szCs w:val="16"/>
        </w:rPr>
        <w:t>doi:</w:t>
      </w:r>
      <w:proofErr w:type="gramEnd"/>
      <w:r w:rsidRPr="00551BDC">
        <w:rPr>
          <w:rStyle w:val="apple-style-span"/>
          <w:color w:val="000000" w:themeColor="text1"/>
          <w:szCs w:val="16"/>
        </w:rPr>
        <w:t>10.1080/17439880902923655</w:t>
      </w:r>
    </w:p>
    <w:p w:rsidR="00CF15AA" w:rsidRPr="00551BDC" w:rsidRDefault="00CF15AA" w:rsidP="003F4ACA">
      <w:pPr>
        <w:pStyle w:val="NoSpacing"/>
        <w:rPr>
          <w:color w:val="000000" w:themeColor="text1"/>
        </w:rPr>
      </w:pPr>
    </w:p>
    <w:p w:rsidR="000B5B75" w:rsidRPr="00551BDC" w:rsidRDefault="00966C4C" w:rsidP="003F4ACA">
      <w:pPr>
        <w:pStyle w:val="NoSpacing"/>
        <w:rPr>
          <w:color w:val="000000" w:themeColor="text1"/>
        </w:rPr>
      </w:pPr>
      <w:proofErr w:type="spellStart"/>
      <w:proofErr w:type="gramStart"/>
      <w:r w:rsidRPr="00551BDC">
        <w:rPr>
          <w:color w:val="000000" w:themeColor="text1"/>
        </w:rPr>
        <w:t>Mazman</w:t>
      </w:r>
      <w:proofErr w:type="spellEnd"/>
      <w:r w:rsidRPr="00551BDC">
        <w:rPr>
          <w:color w:val="000000" w:themeColor="text1"/>
        </w:rPr>
        <w:t xml:space="preserve">, S.G.; &amp; </w:t>
      </w:r>
      <w:proofErr w:type="spellStart"/>
      <w:r w:rsidRPr="00551BDC">
        <w:rPr>
          <w:color w:val="000000" w:themeColor="text1"/>
        </w:rPr>
        <w:t>Usluel</w:t>
      </w:r>
      <w:proofErr w:type="spellEnd"/>
      <w:r w:rsidRPr="00551BDC">
        <w:rPr>
          <w:color w:val="000000" w:themeColor="text1"/>
        </w:rPr>
        <w:t>, Y.K. (2010).</w:t>
      </w:r>
      <w:proofErr w:type="gramEnd"/>
      <w:r w:rsidRPr="00551BDC">
        <w:rPr>
          <w:color w:val="000000" w:themeColor="text1"/>
        </w:rPr>
        <w:t xml:space="preserve"> </w:t>
      </w:r>
      <w:proofErr w:type="gramStart"/>
      <w:r w:rsidRPr="00551BDC">
        <w:rPr>
          <w:color w:val="000000" w:themeColor="text1"/>
        </w:rPr>
        <w:t>Modeling educational usage of Facebook.</w:t>
      </w:r>
      <w:proofErr w:type="gramEnd"/>
      <w:r w:rsidRPr="00551BDC">
        <w:rPr>
          <w:color w:val="000000" w:themeColor="text1"/>
        </w:rPr>
        <w:t xml:space="preserve"> </w:t>
      </w:r>
    </w:p>
    <w:p w:rsidR="00966C4C" w:rsidRPr="00551BDC" w:rsidRDefault="000B5B75" w:rsidP="003F4ACA">
      <w:pPr>
        <w:pStyle w:val="NoSpacing"/>
        <w:rPr>
          <w:i/>
          <w:color w:val="000000" w:themeColor="text1"/>
        </w:rPr>
      </w:pPr>
      <w:r w:rsidRPr="00551BDC">
        <w:rPr>
          <w:color w:val="000000" w:themeColor="text1"/>
        </w:rPr>
        <w:tab/>
      </w:r>
      <w:r w:rsidR="00966C4C" w:rsidRPr="00551BDC">
        <w:rPr>
          <w:i/>
          <w:color w:val="000000" w:themeColor="text1"/>
        </w:rPr>
        <w:t>Computers &amp; Education, 55</w:t>
      </w:r>
      <w:r w:rsidR="00966C4C" w:rsidRPr="00551BDC">
        <w:rPr>
          <w:color w:val="000000" w:themeColor="text1"/>
        </w:rPr>
        <w:t>(4), 444-453.</w:t>
      </w:r>
    </w:p>
    <w:p w:rsidR="00966C4C" w:rsidRPr="00551BDC" w:rsidRDefault="00966C4C" w:rsidP="003F4ACA">
      <w:pPr>
        <w:pStyle w:val="NoSpacing"/>
        <w:rPr>
          <w:color w:val="000000" w:themeColor="text1"/>
        </w:rPr>
      </w:pPr>
    </w:p>
    <w:p w:rsidR="00A92495" w:rsidRPr="00120446" w:rsidRDefault="00A92495" w:rsidP="00A92495">
      <w:pPr>
        <w:pStyle w:val="NoSpacing"/>
      </w:pPr>
      <w:proofErr w:type="spellStart"/>
      <w:r w:rsidRPr="00120446">
        <w:t>Melancon</w:t>
      </w:r>
      <w:proofErr w:type="spellEnd"/>
      <w:r w:rsidRPr="00120446">
        <w:t xml:space="preserve">, M. (2012, </w:t>
      </w:r>
      <w:proofErr w:type="gramStart"/>
      <w:r w:rsidRPr="00120446">
        <w:t>February,</w:t>
      </w:r>
      <w:proofErr w:type="gramEnd"/>
      <w:r w:rsidRPr="00120446">
        <w:t xml:space="preserve"> 27). Barrow schools change rules for teachers on Facebook. </w:t>
      </w:r>
    </w:p>
    <w:p w:rsidR="00A92495" w:rsidRPr="00120446" w:rsidRDefault="00A92495" w:rsidP="00A92495">
      <w:pPr>
        <w:pStyle w:val="NoSpacing"/>
      </w:pPr>
      <w:r w:rsidRPr="00120446">
        <w:tab/>
      </w:r>
      <w:proofErr w:type="gramStart"/>
      <w:r w:rsidRPr="00120446">
        <w:t>Athens-Banner Herald.</w:t>
      </w:r>
      <w:proofErr w:type="gramEnd"/>
      <w:r w:rsidRPr="00120446">
        <w:t xml:space="preserve"> Retrieved from: </w:t>
      </w:r>
      <w:hyperlink r:id="rId18" w:history="1">
        <w:r w:rsidRPr="00120446">
          <w:rPr>
            <w:rStyle w:val="Hyperlink"/>
          </w:rPr>
          <w:t>http://onlineathens.com</w:t>
        </w:r>
      </w:hyperlink>
    </w:p>
    <w:p w:rsidR="00A92495" w:rsidRDefault="00A92495" w:rsidP="000B5B75">
      <w:pPr>
        <w:pStyle w:val="NoSpacing"/>
        <w:rPr>
          <w:color w:val="000000" w:themeColor="text1"/>
        </w:rPr>
      </w:pPr>
    </w:p>
    <w:p w:rsidR="000B5B75" w:rsidRPr="00551BDC" w:rsidRDefault="008232FC" w:rsidP="000B5B75">
      <w:pPr>
        <w:pStyle w:val="NoSpacing"/>
        <w:rPr>
          <w:color w:val="000000" w:themeColor="text1"/>
        </w:rPr>
      </w:pPr>
      <w:proofErr w:type="gramStart"/>
      <w:r w:rsidRPr="00551BDC">
        <w:rPr>
          <w:color w:val="000000" w:themeColor="text1"/>
        </w:rPr>
        <w:t>Miller, R., Parsons, K. &amp; Lifer, D. (2010).</w:t>
      </w:r>
      <w:proofErr w:type="gramEnd"/>
      <w:r w:rsidRPr="00551BDC">
        <w:rPr>
          <w:color w:val="000000" w:themeColor="text1"/>
        </w:rPr>
        <w:t xml:space="preserve"> Students and social networking sites: </w:t>
      </w:r>
    </w:p>
    <w:p w:rsidR="008232FC" w:rsidRPr="00551BDC" w:rsidRDefault="008232FC" w:rsidP="000B5B75">
      <w:pPr>
        <w:pStyle w:val="NoSpacing"/>
        <w:ind w:left="705"/>
        <w:rPr>
          <w:color w:val="000000" w:themeColor="text1"/>
        </w:rPr>
      </w:pPr>
      <w:proofErr w:type="gramStart"/>
      <w:r w:rsidRPr="00551BDC">
        <w:rPr>
          <w:color w:val="000000" w:themeColor="text1"/>
        </w:rPr>
        <w:t>the</w:t>
      </w:r>
      <w:proofErr w:type="gramEnd"/>
      <w:r w:rsidRPr="00551BDC">
        <w:rPr>
          <w:color w:val="000000" w:themeColor="text1"/>
        </w:rPr>
        <w:t xml:space="preserve"> posting</w:t>
      </w:r>
      <w:r w:rsidR="000B5B75" w:rsidRPr="00551BDC">
        <w:rPr>
          <w:color w:val="000000" w:themeColor="text1"/>
        </w:rPr>
        <w:t xml:space="preserve"> </w:t>
      </w:r>
      <w:r w:rsidRPr="00551BDC">
        <w:rPr>
          <w:color w:val="000000" w:themeColor="text1"/>
        </w:rPr>
        <w:t xml:space="preserve">paradox. </w:t>
      </w:r>
      <w:proofErr w:type="spellStart"/>
      <w:r w:rsidRPr="00551BDC">
        <w:rPr>
          <w:i/>
          <w:color w:val="000000" w:themeColor="text1"/>
        </w:rPr>
        <w:t>Behaviour</w:t>
      </w:r>
      <w:proofErr w:type="spellEnd"/>
      <w:r w:rsidRPr="00551BDC">
        <w:rPr>
          <w:i/>
          <w:color w:val="000000" w:themeColor="text1"/>
        </w:rPr>
        <w:t xml:space="preserve"> and Information Technology, 29</w:t>
      </w:r>
      <w:r w:rsidRPr="00551BDC">
        <w:rPr>
          <w:color w:val="000000" w:themeColor="text1"/>
        </w:rPr>
        <w:t xml:space="preserve">(4), 377-382. </w:t>
      </w:r>
      <w:proofErr w:type="gramStart"/>
      <w:r w:rsidRPr="00551BDC">
        <w:rPr>
          <w:rStyle w:val="apple-style-span"/>
          <w:color w:val="000000" w:themeColor="text1"/>
        </w:rPr>
        <w:t>doi:</w:t>
      </w:r>
      <w:proofErr w:type="gramEnd"/>
      <w:r w:rsidRPr="00551BDC">
        <w:rPr>
          <w:rStyle w:val="apple-style-span"/>
          <w:color w:val="000000" w:themeColor="text1"/>
        </w:rPr>
        <w:t>10.1080/01449290903042491</w:t>
      </w:r>
    </w:p>
    <w:p w:rsidR="008232FC" w:rsidRDefault="008232FC" w:rsidP="0005634C">
      <w:pPr>
        <w:pStyle w:val="NoSpacing"/>
      </w:pPr>
    </w:p>
    <w:p w:rsidR="00A92495" w:rsidRPr="00120446" w:rsidRDefault="00A92495" w:rsidP="00A92495">
      <w:pPr>
        <w:pStyle w:val="NoSpacing"/>
      </w:pPr>
      <w:proofErr w:type="spellStart"/>
      <w:r w:rsidRPr="00120446">
        <w:t>Norfleet</w:t>
      </w:r>
      <w:proofErr w:type="spellEnd"/>
      <w:r w:rsidRPr="00120446">
        <w:t xml:space="preserve">, N. (2012, </w:t>
      </w:r>
      <w:proofErr w:type="gramStart"/>
      <w:r w:rsidRPr="00120446">
        <w:t>February,</w:t>
      </w:r>
      <w:proofErr w:type="gramEnd"/>
      <w:r w:rsidRPr="00120446">
        <w:t xml:space="preserve"> 29). Ex-teacher accused of threatening to blow up Osseo, Maple </w:t>
      </w:r>
    </w:p>
    <w:p w:rsidR="00A92495" w:rsidRPr="00120446" w:rsidRDefault="00A92495" w:rsidP="00A92495">
      <w:pPr>
        <w:pStyle w:val="NoSpacing"/>
      </w:pPr>
      <w:r w:rsidRPr="00120446">
        <w:tab/>
      </w:r>
      <w:proofErr w:type="gramStart"/>
      <w:r w:rsidRPr="00120446">
        <w:t>Grove Highs.</w:t>
      </w:r>
      <w:proofErr w:type="gramEnd"/>
      <w:r w:rsidRPr="00120446">
        <w:t xml:space="preserve"> </w:t>
      </w:r>
      <w:proofErr w:type="gramStart"/>
      <w:r w:rsidRPr="00120446">
        <w:t>Star Tribune.</w:t>
      </w:r>
      <w:proofErr w:type="gramEnd"/>
      <w:r w:rsidRPr="00120446">
        <w:t xml:space="preserve"> Retrieved from: </w:t>
      </w:r>
      <w:hyperlink r:id="rId19" w:history="1">
        <w:r w:rsidRPr="00120446">
          <w:rPr>
            <w:rStyle w:val="Hyperlink"/>
          </w:rPr>
          <w:t>http://www.startribune.com</w:t>
        </w:r>
      </w:hyperlink>
    </w:p>
    <w:p w:rsidR="00A92495" w:rsidRDefault="00A92495" w:rsidP="00A92495">
      <w:pPr>
        <w:pStyle w:val="NoSpacing"/>
      </w:pPr>
    </w:p>
    <w:p w:rsidR="00A92495" w:rsidRPr="00120446" w:rsidRDefault="00A92495" w:rsidP="00A92495">
      <w:pPr>
        <w:pStyle w:val="NoSpacing"/>
      </w:pPr>
      <w:r w:rsidRPr="00120446">
        <w:t xml:space="preserve">Nott, R. (2012, </w:t>
      </w:r>
      <w:proofErr w:type="gramStart"/>
      <w:r w:rsidRPr="00120446">
        <w:t>March,</w:t>
      </w:r>
      <w:proofErr w:type="gramEnd"/>
      <w:r w:rsidRPr="00120446">
        <w:t xml:space="preserve"> 26). Music teacher pushes for policy after drag-show clips cost her job. </w:t>
      </w:r>
    </w:p>
    <w:p w:rsidR="00A92495" w:rsidRPr="00120446" w:rsidRDefault="00A92495" w:rsidP="00A92495">
      <w:pPr>
        <w:pStyle w:val="NoSpacing"/>
      </w:pPr>
      <w:r w:rsidRPr="00120446">
        <w:tab/>
      </w:r>
      <w:proofErr w:type="gramStart"/>
      <w:r w:rsidRPr="00120446">
        <w:t>Santa Fe New Mexican.</w:t>
      </w:r>
      <w:proofErr w:type="gramEnd"/>
      <w:r w:rsidRPr="00120446">
        <w:t xml:space="preserve"> Retrieved from: </w:t>
      </w:r>
      <w:hyperlink r:id="rId20" w:history="1">
        <w:r w:rsidRPr="00120446">
          <w:rPr>
            <w:rStyle w:val="Hyperlink"/>
          </w:rPr>
          <w:t>http://www.santafenewmexican.com</w:t>
        </w:r>
      </w:hyperlink>
    </w:p>
    <w:p w:rsidR="00A92495" w:rsidRDefault="00A92495" w:rsidP="0005634C">
      <w:pPr>
        <w:pStyle w:val="NoSpacing"/>
      </w:pPr>
    </w:p>
    <w:p w:rsidR="000B5B75" w:rsidRDefault="00C8769E" w:rsidP="0005634C">
      <w:pPr>
        <w:pStyle w:val="NoSpacing"/>
      </w:pPr>
      <w:proofErr w:type="gramStart"/>
      <w:r>
        <w:t>Ohio Education Association.</w:t>
      </w:r>
      <w:proofErr w:type="gramEnd"/>
      <w:r>
        <w:t xml:space="preserve"> </w:t>
      </w:r>
      <w:proofErr w:type="gramStart"/>
      <w:r>
        <w:t>(2009, October).</w:t>
      </w:r>
      <w:proofErr w:type="gramEnd"/>
      <w:r>
        <w:t xml:space="preserve"> </w:t>
      </w:r>
      <w:r w:rsidR="0005634C">
        <w:t>“</w:t>
      </w:r>
      <w:r>
        <w:t>Social networking sites – update</w:t>
      </w:r>
      <w:r w:rsidR="0005634C">
        <w:t>”</w:t>
      </w:r>
      <w:r>
        <w:t xml:space="preserve">. </w:t>
      </w:r>
    </w:p>
    <w:p w:rsidR="00C8769E" w:rsidRDefault="00C8769E" w:rsidP="000B5B75">
      <w:pPr>
        <w:pStyle w:val="NoSpacing"/>
        <w:ind w:left="705"/>
      </w:pPr>
      <w:r>
        <w:t xml:space="preserve">Retrieved </w:t>
      </w:r>
      <w:proofErr w:type="gramStart"/>
      <w:r>
        <w:t xml:space="preserve">from </w:t>
      </w:r>
      <w:r w:rsidR="0005634C">
        <w:t xml:space="preserve"> </w:t>
      </w:r>
      <w:proofErr w:type="gramEnd"/>
      <w:r w:rsidR="00972681">
        <w:fldChar w:fldCharType="begin"/>
      </w:r>
      <w:r w:rsidR="00972681">
        <w:instrText xml:space="preserve"> HYPERLINK "http://euclidta.ohea.us/HOME_files/MySpaceflyer2009.pdf" </w:instrText>
      </w:r>
      <w:r w:rsidR="00972681">
        <w:fldChar w:fldCharType="separate"/>
      </w:r>
      <w:r w:rsidRPr="00F626DA">
        <w:rPr>
          <w:rStyle w:val="Hyperlink"/>
        </w:rPr>
        <w:t>http://euclidta.ohea.us/HOME_files/MySpaceflyer2009.pdf</w:t>
      </w:r>
      <w:r w:rsidR="00972681">
        <w:rPr>
          <w:rStyle w:val="Hyperlink"/>
        </w:rPr>
        <w:fldChar w:fldCharType="end"/>
      </w:r>
    </w:p>
    <w:p w:rsidR="00551BDC" w:rsidRDefault="00551BDC" w:rsidP="003F4ACA">
      <w:pPr>
        <w:pStyle w:val="NoSpacing"/>
      </w:pPr>
    </w:p>
    <w:p w:rsidR="000B5B75" w:rsidRDefault="00AA1339" w:rsidP="003F4ACA">
      <w:pPr>
        <w:pStyle w:val="NoSpacing"/>
      </w:pPr>
      <w:r>
        <w:t xml:space="preserve">Olson, J., Clough, M., &amp; Penning, K. (2009). Prospective elementary teachers </w:t>
      </w:r>
    </w:p>
    <w:p w:rsidR="00AA1339" w:rsidRPr="00AA1339" w:rsidRDefault="00AA1339" w:rsidP="000B5B75">
      <w:pPr>
        <w:pStyle w:val="NoSpacing"/>
        <w:ind w:left="705"/>
      </w:pPr>
      <w:proofErr w:type="gramStart"/>
      <w:r>
        <w:lastRenderedPageBreak/>
        <w:t>gone</w:t>
      </w:r>
      <w:proofErr w:type="gramEnd"/>
      <w:r>
        <w:t xml:space="preserve"> wild? </w:t>
      </w:r>
      <w:proofErr w:type="gramStart"/>
      <w:r>
        <w:t>An analysis of Facebook self-portrayals and expected dispositions of pre-service elementary teachers.</w:t>
      </w:r>
      <w:proofErr w:type="gramEnd"/>
      <w:r>
        <w:t xml:space="preserve"> </w:t>
      </w:r>
      <w:r>
        <w:rPr>
          <w:i/>
        </w:rPr>
        <w:t>Contemporary Issues in Technology and Teacher Education, 9</w:t>
      </w:r>
      <w:r>
        <w:t>(4), 443-475.</w:t>
      </w:r>
    </w:p>
    <w:p w:rsidR="00AA1339" w:rsidRDefault="00AA1339" w:rsidP="003F4ACA">
      <w:pPr>
        <w:pStyle w:val="NoSpacing"/>
      </w:pPr>
    </w:p>
    <w:p w:rsidR="00A70B77" w:rsidRDefault="00A70B77" w:rsidP="000B5B75">
      <w:pPr>
        <w:pStyle w:val="NoSpacing"/>
        <w:rPr>
          <w:rStyle w:val="apple-style-span"/>
          <w:color w:val="000000"/>
          <w:szCs w:val="18"/>
          <w:shd w:val="clear" w:color="auto" w:fill="FFFFFF"/>
        </w:rPr>
      </w:pPr>
      <w:proofErr w:type="gramStart"/>
      <w:r>
        <w:rPr>
          <w:rStyle w:val="apple-style-span"/>
          <w:color w:val="000000"/>
          <w:szCs w:val="18"/>
          <w:shd w:val="clear" w:color="auto" w:fill="FFFFFF"/>
        </w:rPr>
        <w:t>Patton, M.</w:t>
      </w:r>
      <w:r w:rsidRPr="00A70B77">
        <w:rPr>
          <w:rStyle w:val="apple-style-span"/>
          <w:color w:val="000000"/>
          <w:szCs w:val="18"/>
          <w:shd w:val="clear" w:color="auto" w:fill="FFFFFF"/>
        </w:rPr>
        <w:t xml:space="preserve"> (2002).</w:t>
      </w:r>
      <w:proofErr w:type="gramEnd"/>
      <w:r w:rsidRPr="00A70B77">
        <w:rPr>
          <w:rStyle w:val="apple-converted-space"/>
          <w:color w:val="000000"/>
          <w:szCs w:val="18"/>
          <w:shd w:val="clear" w:color="auto" w:fill="FFFFFF"/>
        </w:rPr>
        <w:t> </w:t>
      </w:r>
      <w:proofErr w:type="gramStart"/>
      <w:r w:rsidRPr="00A70B77">
        <w:rPr>
          <w:i/>
          <w:iCs/>
          <w:color w:val="000000"/>
          <w:szCs w:val="18"/>
          <w:shd w:val="clear" w:color="auto" w:fill="FFFFFF"/>
        </w:rPr>
        <w:t>Qualitative research &amp; evaluation</w:t>
      </w:r>
      <w:r>
        <w:rPr>
          <w:rStyle w:val="apple-style-span"/>
          <w:color w:val="000000"/>
          <w:szCs w:val="18"/>
          <w:shd w:val="clear" w:color="auto" w:fill="FFFFFF"/>
        </w:rPr>
        <w:t>.</w:t>
      </w:r>
      <w:proofErr w:type="gramEnd"/>
      <w:r>
        <w:rPr>
          <w:rStyle w:val="apple-style-span"/>
          <w:color w:val="000000"/>
          <w:szCs w:val="18"/>
          <w:shd w:val="clear" w:color="auto" w:fill="FFFFFF"/>
        </w:rPr>
        <w:t xml:space="preserve"> Thousand Oaks, California:</w:t>
      </w:r>
    </w:p>
    <w:p w:rsidR="00A70B77" w:rsidRPr="00A70B77" w:rsidRDefault="00A70B77" w:rsidP="00A70B77">
      <w:pPr>
        <w:pStyle w:val="NoSpacing"/>
        <w:ind w:firstLine="706"/>
        <w:rPr>
          <w:sz w:val="36"/>
        </w:rPr>
      </w:pPr>
      <w:r>
        <w:rPr>
          <w:rStyle w:val="apple-style-span"/>
          <w:color w:val="000000"/>
          <w:szCs w:val="18"/>
          <w:shd w:val="clear" w:color="auto" w:fill="FFFFFF"/>
        </w:rPr>
        <w:t xml:space="preserve"> </w:t>
      </w:r>
      <w:proofErr w:type="gramStart"/>
      <w:r w:rsidRPr="00A70B77">
        <w:rPr>
          <w:rStyle w:val="apple-style-span"/>
          <w:color w:val="000000"/>
          <w:szCs w:val="18"/>
          <w:shd w:val="clear" w:color="auto" w:fill="FFFFFF"/>
        </w:rPr>
        <w:t>Sage Publications</w:t>
      </w:r>
      <w:r>
        <w:rPr>
          <w:rStyle w:val="apple-style-span"/>
          <w:color w:val="000000"/>
          <w:szCs w:val="18"/>
          <w:shd w:val="clear" w:color="auto" w:fill="FFFFFF"/>
        </w:rPr>
        <w:t>.</w:t>
      </w:r>
      <w:proofErr w:type="gramEnd"/>
    </w:p>
    <w:p w:rsidR="00A70B77" w:rsidRDefault="00A70B77" w:rsidP="000B5B75">
      <w:pPr>
        <w:pStyle w:val="NoSpacing"/>
      </w:pPr>
    </w:p>
    <w:p w:rsidR="00DD0D83" w:rsidRPr="00401494" w:rsidRDefault="00DD0D83" w:rsidP="00401494">
      <w:pPr>
        <w:pStyle w:val="NoSpacing"/>
      </w:pPr>
      <w:proofErr w:type="spellStart"/>
      <w:proofErr w:type="gramStart"/>
      <w:r w:rsidRPr="00401494">
        <w:t>Peluchette</w:t>
      </w:r>
      <w:proofErr w:type="spellEnd"/>
      <w:r w:rsidRPr="00401494">
        <w:t>, J., &amp; Karl, K. (2010).</w:t>
      </w:r>
      <w:proofErr w:type="gramEnd"/>
      <w:r w:rsidRPr="00401494">
        <w:t xml:space="preserve"> Examining students’ intended image on </w:t>
      </w:r>
    </w:p>
    <w:p w:rsidR="00A92495" w:rsidRDefault="00DD0D83" w:rsidP="00401494">
      <w:pPr>
        <w:pStyle w:val="NoSpacing"/>
      </w:pPr>
      <w:r w:rsidRPr="00401494">
        <w:tab/>
        <w:t>Facebook: “What were they thinking</w:t>
      </w:r>
      <w:proofErr w:type="gramStart"/>
      <w:r w:rsidRPr="00401494">
        <w:t>?!</w:t>
      </w:r>
      <w:proofErr w:type="gramEnd"/>
      <w:r w:rsidRPr="00401494">
        <w:t xml:space="preserve">” </w:t>
      </w:r>
      <w:r w:rsidR="00401494" w:rsidRPr="00401494">
        <w:t>Journal of Education for</w:t>
      </w:r>
      <w:r w:rsidR="00401494" w:rsidRPr="00401494">
        <w:tab/>
      </w:r>
      <w:r w:rsidRPr="00401494">
        <w:t xml:space="preserve">Business, 85(1), 30-37. </w:t>
      </w:r>
    </w:p>
    <w:p w:rsidR="00DD0D83" w:rsidRPr="00401494" w:rsidRDefault="00A92495" w:rsidP="00401494">
      <w:pPr>
        <w:pStyle w:val="NoSpacing"/>
      </w:pPr>
      <w:r>
        <w:tab/>
      </w:r>
      <w:proofErr w:type="spellStart"/>
      <w:proofErr w:type="gramStart"/>
      <w:r w:rsidR="00DD0D83" w:rsidRPr="00401494">
        <w:rPr>
          <w:rStyle w:val="apple-style-span"/>
        </w:rPr>
        <w:t>doi</w:t>
      </w:r>
      <w:proofErr w:type="spellEnd"/>
      <w:proofErr w:type="gramEnd"/>
      <w:r w:rsidR="00DD0D83" w:rsidRPr="00401494">
        <w:rPr>
          <w:rStyle w:val="apple-style-span"/>
        </w:rPr>
        <w:t>: 10.1080/08832320903217606</w:t>
      </w:r>
    </w:p>
    <w:p w:rsidR="00DD0D83" w:rsidRDefault="00DD0D83" w:rsidP="000B5B75">
      <w:pPr>
        <w:pStyle w:val="NoSpacing"/>
      </w:pPr>
    </w:p>
    <w:p w:rsidR="000B5B75" w:rsidRDefault="003F4ACA" w:rsidP="000B5B75">
      <w:pPr>
        <w:pStyle w:val="NoSpacing"/>
      </w:pPr>
      <w:proofErr w:type="spellStart"/>
      <w:proofErr w:type="gramStart"/>
      <w:r>
        <w:t>Pempek</w:t>
      </w:r>
      <w:proofErr w:type="spellEnd"/>
      <w:r>
        <w:t xml:space="preserve">, T.A., </w:t>
      </w:r>
      <w:proofErr w:type="spellStart"/>
      <w:r>
        <w:t>Yevdoki</w:t>
      </w:r>
      <w:r w:rsidR="00DD0D83">
        <w:t>y</w:t>
      </w:r>
      <w:r>
        <w:t>a</w:t>
      </w:r>
      <w:proofErr w:type="spellEnd"/>
      <w:r>
        <w:t>, A., &amp; Calvert, S.L. (2008).</w:t>
      </w:r>
      <w:proofErr w:type="gramEnd"/>
      <w:r>
        <w:t xml:space="preserve"> College students’ social </w:t>
      </w:r>
    </w:p>
    <w:p w:rsidR="0034390E" w:rsidRDefault="003F4ACA" w:rsidP="000B5B75">
      <w:pPr>
        <w:pStyle w:val="NoSpacing"/>
        <w:ind w:left="705"/>
      </w:pPr>
      <w:proofErr w:type="gramStart"/>
      <w:r>
        <w:t>networking</w:t>
      </w:r>
      <w:proofErr w:type="gramEnd"/>
      <w:r>
        <w:t xml:space="preserve"> experiences on Facebook. </w:t>
      </w:r>
      <w:r>
        <w:rPr>
          <w:i/>
        </w:rPr>
        <w:t>Journal of Applied Developmental Psychology, 30</w:t>
      </w:r>
      <w:r>
        <w:t>(3), 227-238.</w:t>
      </w:r>
    </w:p>
    <w:p w:rsidR="003F4ACA" w:rsidRPr="0034390E" w:rsidRDefault="003F4ACA" w:rsidP="0034390E">
      <w:pPr>
        <w:pStyle w:val="NoSpacing"/>
        <w:rPr>
          <w:sz w:val="36"/>
        </w:rPr>
      </w:pPr>
    </w:p>
    <w:p w:rsidR="000B5B75" w:rsidRDefault="0058791A" w:rsidP="0058791A">
      <w:pPr>
        <w:pStyle w:val="NoSpacing"/>
        <w:rPr>
          <w:rStyle w:val="apple-style-span"/>
          <w:i/>
          <w:iCs/>
          <w:color w:val="000000"/>
          <w:szCs w:val="18"/>
        </w:rPr>
      </w:pPr>
      <w:proofErr w:type="spellStart"/>
      <w:proofErr w:type="gramStart"/>
      <w:r w:rsidRPr="0058791A">
        <w:rPr>
          <w:rStyle w:val="apple-style-span"/>
          <w:color w:val="000000"/>
          <w:szCs w:val="18"/>
        </w:rPr>
        <w:t>Piesing</w:t>
      </w:r>
      <w:proofErr w:type="spellEnd"/>
      <w:r w:rsidRPr="0058791A">
        <w:rPr>
          <w:rStyle w:val="apple-style-span"/>
          <w:color w:val="000000"/>
          <w:szCs w:val="18"/>
        </w:rPr>
        <w:t>, M. (2007</w:t>
      </w:r>
      <w:r>
        <w:rPr>
          <w:rStyle w:val="apple-style-span"/>
          <w:color w:val="000000"/>
          <w:szCs w:val="18"/>
        </w:rPr>
        <w:t>, September</w:t>
      </w:r>
      <w:r w:rsidRPr="0058791A">
        <w:rPr>
          <w:rStyle w:val="apple-style-span"/>
          <w:color w:val="000000"/>
          <w:szCs w:val="18"/>
        </w:rPr>
        <w:t>).</w:t>
      </w:r>
      <w:proofErr w:type="gramEnd"/>
      <w:r w:rsidRPr="0058791A">
        <w:rPr>
          <w:rStyle w:val="apple-style-span"/>
          <w:color w:val="000000"/>
          <w:szCs w:val="18"/>
        </w:rPr>
        <w:t xml:space="preserve"> </w:t>
      </w:r>
      <w:proofErr w:type="gramStart"/>
      <w:r w:rsidRPr="0058791A">
        <w:rPr>
          <w:rStyle w:val="apple-style-span"/>
          <w:color w:val="000000"/>
          <w:szCs w:val="18"/>
        </w:rPr>
        <w:t>Facebook: friend or foe?</w:t>
      </w:r>
      <w:proofErr w:type="gramEnd"/>
      <w:r w:rsidRPr="0058791A">
        <w:rPr>
          <w:rStyle w:val="apple-converted-space"/>
          <w:color w:val="000000"/>
          <w:szCs w:val="18"/>
        </w:rPr>
        <w:t> </w:t>
      </w:r>
      <w:r w:rsidRPr="0058791A">
        <w:rPr>
          <w:rStyle w:val="apple-style-span"/>
          <w:i/>
          <w:iCs/>
          <w:color w:val="000000"/>
          <w:szCs w:val="18"/>
        </w:rPr>
        <w:t xml:space="preserve">Times Educational </w:t>
      </w:r>
    </w:p>
    <w:p w:rsidR="0058791A" w:rsidRPr="000B5B75" w:rsidRDefault="0058791A" w:rsidP="000B5B75">
      <w:pPr>
        <w:pStyle w:val="NoSpacing"/>
        <w:ind w:left="705"/>
        <w:rPr>
          <w:rStyle w:val="apple-style-span"/>
          <w:color w:val="000000"/>
          <w:szCs w:val="18"/>
        </w:rPr>
      </w:pPr>
      <w:r w:rsidRPr="0058791A">
        <w:rPr>
          <w:rStyle w:val="apple-style-span"/>
          <w:i/>
          <w:iCs/>
          <w:color w:val="000000"/>
          <w:szCs w:val="18"/>
        </w:rPr>
        <w:t>Supplemen</w:t>
      </w:r>
      <w:r w:rsidR="000B5B75">
        <w:rPr>
          <w:rStyle w:val="apple-style-span"/>
          <w:i/>
          <w:iCs/>
          <w:color w:val="000000"/>
          <w:szCs w:val="18"/>
        </w:rPr>
        <w:t>t</w:t>
      </w:r>
      <w:r w:rsidRPr="0058791A">
        <w:rPr>
          <w:rStyle w:val="apple-style-span"/>
          <w:color w:val="000000"/>
          <w:szCs w:val="18"/>
        </w:rPr>
        <w:t>, supp14-19</w:t>
      </w:r>
      <w:r>
        <w:rPr>
          <w:rStyle w:val="apple-style-span"/>
          <w:color w:val="000000"/>
          <w:szCs w:val="18"/>
        </w:rPr>
        <w:t xml:space="preserve">. Retrieved from: </w:t>
      </w:r>
      <w:hyperlink r:id="rId21" w:history="1">
        <w:r>
          <w:rPr>
            <w:rStyle w:val="Hyperlink"/>
          </w:rPr>
          <w:t>http://www.tes.co.uk/article.aspx?storycode=2434491</w:t>
        </w:r>
      </w:hyperlink>
    </w:p>
    <w:p w:rsidR="0058791A" w:rsidRDefault="0058791A" w:rsidP="0034390E">
      <w:pPr>
        <w:pStyle w:val="NoSpacing"/>
        <w:rPr>
          <w:rStyle w:val="apple-style-span"/>
          <w:color w:val="000000"/>
          <w:szCs w:val="18"/>
        </w:rPr>
      </w:pPr>
    </w:p>
    <w:p w:rsidR="000B5B75" w:rsidRDefault="0034390E" w:rsidP="0034390E">
      <w:pPr>
        <w:pStyle w:val="NoSpacing"/>
        <w:rPr>
          <w:rStyle w:val="apple-style-span"/>
          <w:color w:val="000000"/>
          <w:szCs w:val="18"/>
        </w:rPr>
      </w:pPr>
      <w:proofErr w:type="spellStart"/>
      <w:proofErr w:type="gramStart"/>
      <w:r w:rsidRPr="0034390E">
        <w:rPr>
          <w:rStyle w:val="apple-style-span"/>
          <w:color w:val="000000"/>
          <w:szCs w:val="18"/>
        </w:rPr>
        <w:t>Roblyer</w:t>
      </w:r>
      <w:proofErr w:type="spellEnd"/>
      <w:r w:rsidRPr="0034390E">
        <w:rPr>
          <w:rStyle w:val="apple-style-span"/>
          <w:color w:val="000000"/>
          <w:szCs w:val="18"/>
        </w:rPr>
        <w:t>, M., McDaniel, M., Webb, M., Herman, J., &amp; Witty, J. (</w:t>
      </w:r>
      <w:r>
        <w:rPr>
          <w:rStyle w:val="apple-style-span"/>
          <w:color w:val="000000"/>
          <w:szCs w:val="18"/>
        </w:rPr>
        <w:t>2010</w:t>
      </w:r>
      <w:r w:rsidRPr="0034390E">
        <w:rPr>
          <w:rStyle w:val="apple-style-span"/>
          <w:color w:val="000000"/>
          <w:szCs w:val="18"/>
        </w:rPr>
        <w:t>).</w:t>
      </w:r>
      <w:proofErr w:type="gramEnd"/>
      <w:r w:rsidRPr="0034390E">
        <w:rPr>
          <w:rStyle w:val="apple-style-span"/>
          <w:color w:val="000000"/>
          <w:szCs w:val="18"/>
        </w:rPr>
        <w:t xml:space="preserve"> Findings </w:t>
      </w:r>
    </w:p>
    <w:p w:rsidR="0034390E" w:rsidRPr="000B5B75" w:rsidRDefault="0034390E" w:rsidP="000B5B75">
      <w:pPr>
        <w:pStyle w:val="NoSpacing"/>
        <w:ind w:left="705"/>
        <w:rPr>
          <w:rStyle w:val="apple-style-span"/>
          <w:color w:val="000000"/>
          <w:szCs w:val="18"/>
        </w:rPr>
      </w:pPr>
      <w:proofErr w:type="gramStart"/>
      <w:r w:rsidRPr="0034390E">
        <w:rPr>
          <w:rStyle w:val="apple-style-span"/>
          <w:color w:val="000000"/>
          <w:szCs w:val="18"/>
        </w:rPr>
        <w:t>on</w:t>
      </w:r>
      <w:proofErr w:type="gramEnd"/>
      <w:r w:rsidRPr="0034390E">
        <w:rPr>
          <w:rStyle w:val="apple-style-span"/>
          <w:color w:val="000000"/>
          <w:szCs w:val="18"/>
        </w:rPr>
        <w:t xml:space="preserve"> Facebook in higher education: A comparison of college faculty and student uses and perceptions of social networking sites.</w:t>
      </w:r>
      <w:r w:rsidRPr="0034390E">
        <w:rPr>
          <w:rStyle w:val="apple-converted-space"/>
          <w:color w:val="000000"/>
          <w:szCs w:val="18"/>
        </w:rPr>
        <w:t> </w:t>
      </w:r>
      <w:r>
        <w:rPr>
          <w:rStyle w:val="apple-style-span"/>
          <w:i/>
          <w:iCs/>
          <w:color w:val="000000"/>
          <w:szCs w:val="18"/>
        </w:rPr>
        <w:t>Internet and Higher Education</w:t>
      </w:r>
      <w:r w:rsidRPr="0034390E">
        <w:rPr>
          <w:rStyle w:val="apple-style-span"/>
          <w:color w:val="000000"/>
          <w:szCs w:val="18"/>
        </w:rPr>
        <w:t xml:space="preserve">, </w:t>
      </w:r>
      <w:r w:rsidRPr="0034390E">
        <w:rPr>
          <w:rStyle w:val="apple-style-span"/>
          <w:i/>
          <w:color w:val="000000"/>
          <w:szCs w:val="18"/>
        </w:rPr>
        <w:t>13</w:t>
      </w:r>
      <w:r w:rsidRPr="0034390E">
        <w:rPr>
          <w:rStyle w:val="apple-style-span"/>
          <w:color w:val="000000"/>
          <w:szCs w:val="18"/>
        </w:rPr>
        <w:t>(3), 134-140.</w:t>
      </w:r>
    </w:p>
    <w:p w:rsidR="0034390E" w:rsidRDefault="0034390E" w:rsidP="0034390E">
      <w:pPr>
        <w:pStyle w:val="NoSpacing"/>
        <w:rPr>
          <w:rStyle w:val="apple-style-span"/>
          <w:color w:val="000000"/>
          <w:szCs w:val="18"/>
        </w:rPr>
      </w:pPr>
    </w:p>
    <w:p w:rsidR="001333AC" w:rsidRDefault="00550E23" w:rsidP="0034390E">
      <w:pPr>
        <w:pStyle w:val="NoSpacing"/>
        <w:rPr>
          <w:rStyle w:val="apple-style-span"/>
          <w:color w:val="000000"/>
          <w:szCs w:val="18"/>
        </w:rPr>
      </w:pPr>
      <w:r>
        <w:rPr>
          <w:rStyle w:val="apple-style-span"/>
          <w:color w:val="000000"/>
          <w:szCs w:val="18"/>
        </w:rPr>
        <w:t xml:space="preserve">Russo, C.J., Squelch, J., &amp; </w:t>
      </w:r>
      <w:proofErr w:type="spellStart"/>
      <w:r>
        <w:rPr>
          <w:rStyle w:val="apple-style-span"/>
          <w:color w:val="000000"/>
          <w:szCs w:val="18"/>
        </w:rPr>
        <w:t>Varnham</w:t>
      </w:r>
      <w:proofErr w:type="spellEnd"/>
      <w:r>
        <w:rPr>
          <w:rStyle w:val="apple-style-span"/>
          <w:color w:val="000000"/>
          <w:szCs w:val="18"/>
        </w:rPr>
        <w:t xml:space="preserve">, S. (2010). Teachers and social networking </w:t>
      </w:r>
    </w:p>
    <w:p w:rsidR="00550E23" w:rsidRPr="00550E23" w:rsidRDefault="001333AC" w:rsidP="0034390E">
      <w:pPr>
        <w:pStyle w:val="NoSpacing"/>
        <w:rPr>
          <w:rStyle w:val="apple-style-span"/>
          <w:color w:val="000000"/>
          <w:szCs w:val="18"/>
        </w:rPr>
      </w:pPr>
      <w:r>
        <w:rPr>
          <w:rStyle w:val="apple-style-span"/>
          <w:color w:val="000000"/>
          <w:szCs w:val="18"/>
        </w:rPr>
        <w:tab/>
      </w:r>
      <w:proofErr w:type="gramStart"/>
      <w:r>
        <w:rPr>
          <w:rStyle w:val="apple-style-span"/>
          <w:color w:val="000000"/>
          <w:szCs w:val="18"/>
        </w:rPr>
        <w:t>sites</w:t>
      </w:r>
      <w:proofErr w:type="gramEnd"/>
      <w:r>
        <w:rPr>
          <w:rStyle w:val="apple-style-span"/>
          <w:color w:val="000000"/>
          <w:szCs w:val="18"/>
        </w:rPr>
        <w:t xml:space="preserve">: </w:t>
      </w:r>
      <w:r w:rsidR="00550E23">
        <w:rPr>
          <w:rStyle w:val="apple-style-span"/>
          <w:color w:val="000000"/>
          <w:szCs w:val="18"/>
        </w:rPr>
        <w:t xml:space="preserve">Think before you post. </w:t>
      </w:r>
      <w:r w:rsidR="00550E23">
        <w:rPr>
          <w:rStyle w:val="apple-style-span"/>
          <w:i/>
          <w:color w:val="000000"/>
          <w:szCs w:val="18"/>
        </w:rPr>
        <w:t xml:space="preserve">The Journal </w:t>
      </w:r>
      <w:r>
        <w:rPr>
          <w:rStyle w:val="apple-style-span"/>
          <w:i/>
          <w:color w:val="000000"/>
          <w:szCs w:val="18"/>
        </w:rPr>
        <w:t>of Law and Social Justice</w:t>
      </w:r>
      <w:proofErr w:type="gramStart"/>
      <w:r>
        <w:rPr>
          <w:rStyle w:val="apple-style-span"/>
          <w:i/>
          <w:color w:val="000000"/>
          <w:szCs w:val="18"/>
        </w:rPr>
        <w:t>,</w:t>
      </w:r>
      <w:r w:rsidR="00550E23">
        <w:rPr>
          <w:rStyle w:val="apple-style-span"/>
          <w:i/>
          <w:color w:val="000000"/>
          <w:szCs w:val="18"/>
        </w:rPr>
        <w:t>5</w:t>
      </w:r>
      <w:r>
        <w:rPr>
          <w:rStyle w:val="apple-style-span"/>
          <w:color w:val="000000"/>
          <w:szCs w:val="18"/>
        </w:rPr>
        <w:t>,</w:t>
      </w:r>
      <w:r w:rsidR="00550E23">
        <w:rPr>
          <w:rStyle w:val="apple-style-span"/>
          <w:color w:val="000000"/>
          <w:szCs w:val="18"/>
        </w:rPr>
        <w:t>1</w:t>
      </w:r>
      <w:proofErr w:type="gramEnd"/>
      <w:r w:rsidR="00550E23">
        <w:rPr>
          <w:rStyle w:val="apple-style-span"/>
          <w:color w:val="000000"/>
          <w:szCs w:val="18"/>
        </w:rPr>
        <w:t>-15</w:t>
      </w:r>
    </w:p>
    <w:p w:rsidR="00550E23" w:rsidRDefault="00550E23" w:rsidP="0034390E">
      <w:pPr>
        <w:pStyle w:val="NoSpacing"/>
        <w:rPr>
          <w:rStyle w:val="apple-style-span"/>
          <w:color w:val="000000"/>
          <w:szCs w:val="18"/>
        </w:rPr>
      </w:pPr>
    </w:p>
    <w:p w:rsidR="000B5B75" w:rsidRDefault="0034390E" w:rsidP="0034390E">
      <w:pPr>
        <w:pStyle w:val="NoSpacing"/>
        <w:rPr>
          <w:rStyle w:val="apple-style-span"/>
          <w:color w:val="000000"/>
          <w:szCs w:val="18"/>
        </w:rPr>
      </w:pPr>
      <w:r w:rsidRPr="0034390E">
        <w:rPr>
          <w:rStyle w:val="apple-style-span"/>
          <w:color w:val="000000"/>
          <w:szCs w:val="18"/>
        </w:rPr>
        <w:t xml:space="preserve">Selwyn, N. (2009). </w:t>
      </w:r>
      <w:proofErr w:type="spellStart"/>
      <w:r w:rsidRPr="0034390E">
        <w:rPr>
          <w:rStyle w:val="apple-style-span"/>
          <w:color w:val="000000"/>
          <w:szCs w:val="18"/>
        </w:rPr>
        <w:t>Faceworking</w:t>
      </w:r>
      <w:proofErr w:type="spellEnd"/>
      <w:r w:rsidRPr="0034390E">
        <w:rPr>
          <w:rStyle w:val="apple-style-span"/>
          <w:color w:val="000000"/>
          <w:szCs w:val="18"/>
        </w:rPr>
        <w:t xml:space="preserve">: exploring students' education-related use of </w:t>
      </w:r>
    </w:p>
    <w:p w:rsidR="0034390E" w:rsidRDefault="0034390E" w:rsidP="000B5B75">
      <w:pPr>
        <w:pStyle w:val="NoSpacing"/>
        <w:ind w:left="705"/>
        <w:rPr>
          <w:rStyle w:val="apple-style-span"/>
          <w:color w:val="000000"/>
          <w:szCs w:val="18"/>
        </w:rPr>
      </w:pPr>
      <w:proofErr w:type="gramStart"/>
      <w:r>
        <w:rPr>
          <w:rStyle w:val="apple-style-span"/>
          <w:color w:val="000000"/>
          <w:szCs w:val="18"/>
        </w:rPr>
        <w:t>Facebook.</w:t>
      </w:r>
      <w:proofErr w:type="gramEnd"/>
      <w:r w:rsidR="000B5B75">
        <w:rPr>
          <w:rStyle w:val="apple-style-span"/>
          <w:color w:val="000000"/>
          <w:szCs w:val="18"/>
        </w:rPr>
        <w:t xml:space="preserve"> </w:t>
      </w:r>
      <w:r w:rsidRPr="0034390E">
        <w:rPr>
          <w:rStyle w:val="apple-style-span"/>
          <w:i/>
          <w:iCs/>
          <w:color w:val="000000"/>
          <w:szCs w:val="18"/>
        </w:rPr>
        <w:t>Learning, Media &amp; Technology</w:t>
      </w:r>
      <w:r w:rsidRPr="0034390E">
        <w:rPr>
          <w:rStyle w:val="apple-style-span"/>
          <w:color w:val="000000"/>
          <w:szCs w:val="18"/>
        </w:rPr>
        <w:t xml:space="preserve">, </w:t>
      </w:r>
      <w:r w:rsidRPr="0034390E">
        <w:rPr>
          <w:rStyle w:val="apple-style-span"/>
          <w:i/>
          <w:color w:val="000000"/>
          <w:szCs w:val="18"/>
        </w:rPr>
        <w:t>34</w:t>
      </w:r>
      <w:r w:rsidRPr="0034390E">
        <w:rPr>
          <w:rStyle w:val="apple-style-span"/>
          <w:color w:val="000000"/>
          <w:szCs w:val="18"/>
        </w:rPr>
        <w:t xml:space="preserve">(2), 157-174. </w:t>
      </w:r>
      <w:proofErr w:type="gramStart"/>
      <w:r w:rsidRPr="0034390E">
        <w:rPr>
          <w:rStyle w:val="apple-style-span"/>
          <w:color w:val="000000"/>
          <w:szCs w:val="18"/>
        </w:rPr>
        <w:t>doi:</w:t>
      </w:r>
      <w:proofErr w:type="gramEnd"/>
      <w:r w:rsidRPr="0034390E">
        <w:rPr>
          <w:rStyle w:val="apple-style-span"/>
          <w:color w:val="000000"/>
          <w:szCs w:val="18"/>
        </w:rPr>
        <w:t>10.1080/17439880902923622</w:t>
      </w:r>
    </w:p>
    <w:p w:rsidR="0034390E" w:rsidRDefault="0034390E" w:rsidP="0034390E">
      <w:pPr>
        <w:pStyle w:val="NoSpacing"/>
        <w:rPr>
          <w:rStyle w:val="apple-style-span"/>
          <w:color w:val="000000"/>
          <w:szCs w:val="18"/>
        </w:rPr>
      </w:pPr>
    </w:p>
    <w:p w:rsidR="000B5B75" w:rsidRDefault="0034390E" w:rsidP="0034390E">
      <w:pPr>
        <w:pStyle w:val="NoSpacing"/>
        <w:rPr>
          <w:rStyle w:val="apple-style-span"/>
          <w:color w:val="000000"/>
          <w:szCs w:val="18"/>
        </w:rPr>
      </w:pPr>
      <w:proofErr w:type="spellStart"/>
      <w:r w:rsidRPr="0034390E">
        <w:rPr>
          <w:rStyle w:val="apple-style-span"/>
          <w:color w:val="000000"/>
          <w:szCs w:val="18"/>
        </w:rPr>
        <w:t>Skerrett</w:t>
      </w:r>
      <w:proofErr w:type="spellEnd"/>
      <w:r w:rsidRPr="0034390E">
        <w:rPr>
          <w:rStyle w:val="apple-style-span"/>
          <w:color w:val="000000"/>
          <w:szCs w:val="18"/>
        </w:rPr>
        <w:t xml:space="preserve">, A. (2010). Lolita, Facebook, and the Third Space of Literacy Teacher </w:t>
      </w:r>
    </w:p>
    <w:p w:rsidR="0034390E" w:rsidRPr="0034390E" w:rsidRDefault="0034390E" w:rsidP="000B5B75">
      <w:pPr>
        <w:pStyle w:val="NoSpacing"/>
        <w:ind w:left="705"/>
        <w:rPr>
          <w:rStyle w:val="apple-style-span"/>
          <w:color w:val="000000"/>
          <w:sz w:val="36"/>
          <w:szCs w:val="18"/>
        </w:rPr>
      </w:pPr>
      <w:proofErr w:type="gramStart"/>
      <w:r>
        <w:rPr>
          <w:rStyle w:val="apple-style-span"/>
          <w:color w:val="000000"/>
          <w:szCs w:val="18"/>
        </w:rPr>
        <w:t>Education.</w:t>
      </w:r>
      <w:proofErr w:type="gramEnd"/>
      <w:r>
        <w:rPr>
          <w:rStyle w:val="apple-style-span"/>
          <w:color w:val="000000"/>
          <w:szCs w:val="18"/>
        </w:rPr>
        <w:t xml:space="preserve"> </w:t>
      </w:r>
      <w:r w:rsidRPr="0034390E">
        <w:rPr>
          <w:rStyle w:val="apple-style-span"/>
          <w:i/>
          <w:iCs/>
          <w:color w:val="000000"/>
          <w:szCs w:val="18"/>
        </w:rPr>
        <w:t>Educational Studies</w:t>
      </w:r>
      <w:r w:rsidRPr="0034390E">
        <w:rPr>
          <w:rStyle w:val="apple-style-span"/>
          <w:color w:val="000000"/>
          <w:szCs w:val="18"/>
        </w:rPr>
        <w:t xml:space="preserve">, </w:t>
      </w:r>
      <w:r w:rsidRPr="0034390E">
        <w:rPr>
          <w:rStyle w:val="apple-style-span"/>
          <w:i/>
          <w:color w:val="000000"/>
          <w:szCs w:val="18"/>
        </w:rPr>
        <w:t>46</w:t>
      </w:r>
      <w:r w:rsidRPr="0034390E">
        <w:rPr>
          <w:rStyle w:val="apple-style-span"/>
          <w:color w:val="000000"/>
          <w:szCs w:val="18"/>
        </w:rPr>
        <w:t xml:space="preserve">(1), 67-84. </w:t>
      </w:r>
      <w:proofErr w:type="gramStart"/>
      <w:r w:rsidRPr="0034390E">
        <w:rPr>
          <w:rStyle w:val="apple-style-span"/>
          <w:color w:val="000000"/>
          <w:szCs w:val="18"/>
        </w:rPr>
        <w:t>doi:</w:t>
      </w:r>
      <w:proofErr w:type="gramEnd"/>
      <w:r w:rsidRPr="0034390E">
        <w:rPr>
          <w:rStyle w:val="apple-style-span"/>
          <w:color w:val="000000"/>
          <w:szCs w:val="18"/>
        </w:rPr>
        <w:t>10.1080/00131940903480233</w:t>
      </w:r>
    </w:p>
    <w:p w:rsidR="0034390E" w:rsidRPr="0034390E" w:rsidRDefault="0034390E" w:rsidP="0034390E">
      <w:pPr>
        <w:pStyle w:val="NoSpacing"/>
        <w:rPr>
          <w:color w:val="000000"/>
          <w:sz w:val="36"/>
          <w:szCs w:val="18"/>
        </w:rPr>
      </w:pPr>
    </w:p>
    <w:p w:rsidR="000B5B75" w:rsidRDefault="00347867" w:rsidP="00D558FC">
      <w:pPr>
        <w:pStyle w:val="NoSpacing"/>
        <w:rPr>
          <w:rStyle w:val="apple-style-span"/>
          <w:i/>
          <w:iCs/>
          <w:color w:val="000000"/>
          <w:szCs w:val="16"/>
        </w:rPr>
      </w:pPr>
      <w:r w:rsidRPr="00347867">
        <w:rPr>
          <w:rStyle w:val="apple-style-span"/>
          <w:color w:val="000000"/>
          <w:szCs w:val="16"/>
        </w:rPr>
        <w:t>Simpson, M. D. (2008</w:t>
      </w:r>
      <w:r>
        <w:rPr>
          <w:rStyle w:val="apple-style-span"/>
          <w:color w:val="000000"/>
          <w:szCs w:val="16"/>
        </w:rPr>
        <w:t>, March</w:t>
      </w:r>
      <w:r w:rsidRPr="00347867">
        <w:rPr>
          <w:rStyle w:val="apple-style-span"/>
          <w:color w:val="000000"/>
          <w:szCs w:val="16"/>
        </w:rPr>
        <w:t xml:space="preserve">). </w:t>
      </w:r>
      <w:r>
        <w:rPr>
          <w:rStyle w:val="apple-style-span"/>
          <w:color w:val="000000"/>
          <w:szCs w:val="16"/>
        </w:rPr>
        <w:t>The whole world (wide web) is watching</w:t>
      </w:r>
      <w:r w:rsidRPr="00347867">
        <w:rPr>
          <w:rStyle w:val="apple-style-span"/>
          <w:color w:val="000000"/>
          <w:szCs w:val="16"/>
        </w:rPr>
        <w:t>.</w:t>
      </w:r>
      <w:r w:rsidRPr="00347867">
        <w:rPr>
          <w:rStyle w:val="apple-converted-space"/>
          <w:color w:val="000000"/>
          <w:szCs w:val="16"/>
        </w:rPr>
        <w:t> </w:t>
      </w:r>
      <w:r w:rsidRPr="00347867">
        <w:rPr>
          <w:rStyle w:val="apple-style-span"/>
          <w:i/>
          <w:iCs/>
          <w:color w:val="000000"/>
          <w:szCs w:val="16"/>
        </w:rPr>
        <w:t xml:space="preserve">NEA </w:t>
      </w:r>
    </w:p>
    <w:p w:rsidR="00347867" w:rsidRPr="000B5B75" w:rsidRDefault="000B5B75" w:rsidP="00D558FC">
      <w:pPr>
        <w:pStyle w:val="NoSpacing"/>
        <w:rPr>
          <w:color w:val="000000"/>
          <w:szCs w:val="16"/>
        </w:rPr>
      </w:pPr>
      <w:r>
        <w:rPr>
          <w:rStyle w:val="apple-style-span"/>
          <w:i/>
          <w:iCs/>
          <w:color w:val="000000"/>
          <w:szCs w:val="16"/>
        </w:rPr>
        <w:tab/>
      </w:r>
      <w:proofErr w:type="gramStart"/>
      <w:r w:rsidR="00347867" w:rsidRPr="00347867">
        <w:rPr>
          <w:rStyle w:val="apple-style-span"/>
          <w:i/>
          <w:iCs/>
          <w:color w:val="000000"/>
          <w:szCs w:val="16"/>
        </w:rPr>
        <w:t>Today</w:t>
      </w:r>
      <w:r w:rsidR="00347867">
        <w:rPr>
          <w:rStyle w:val="apple-style-span"/>
          <w:color w:val="000000"/>
          <w:szCs w:val="16"/>
        </w:rPr>
        <w:t xml:space="preserve">, </w:t>
      </w:r>
      <w:r w:rsidR="00347867" w:rsidRPr="00347867">
        <w:rPr>
          <w:rStyle w:val="apple-style-span"/>
          <w:color w:val="000000"/>
          <w:szCs w:val="16"/>
        </w:rPr>
        <w:t>26(7), 17</w:t>
      </w:r>
      <w:r w:rsidR="00347867">
        <w:rPr>
          <w:rStyle w:val="apple-style-span"/>
          <w:color w:val="000000"/>
          <w:szCs w:val="16"/>
        </w:rPr>
        <w:t>.</w:t>
      </w:r>
      <w:proofErr w:type="gramEnd"/>
      <w:r w:rsidR="00347867">
        <w:rPr>
          <w:rStyle w:val="apple-style-span"/>
          <w:color w:val="000000"/>
          <w:szCs w:val="16"/>
        </w:rPr>
        <w:t xml:space="preserve"> Retrieved from </w:t>
      </w:r>
      <w:hyperlink r:id="rId22" w:history="1">
        <w:r w:rsidR="00347867">
          <w:rPr>
            <w:rStyle w:val="Hyperlink"/>
          </w:rPr>
          <w:t>http://neatoday.org/archives/</w:t>
        </w:r>
      </w:hyperlink>
    </w:p>
    <w:p w:rsidR="00347867" w:rsidRDefault="00347867" w:rsidP="00D558FC">
      <w:pPr>
        <w:pStyle w:val="NoSpacing"/>
      </w:pPr>
    </w:p>
    <w:p w:rsidR="000B5B75" w:rsidRDefault="00136DA6" w:rsidP="00D558FC">
      <w:pPr>
        <w:pStyle w:val="NoSpacing"/>
      </w:pPr>
      <w:proofErr w:type="spellStart"/>
      <w:proofErr w:type="gramStart"/>
      <w:r>
        <w:t>Sluder</w:t>
      </w:r>
      <w:proofErr w:type="spellEnd"/>
      <w:r>
        <w:t>, J.B., &amp; Andrews, A.K. (2010).</w:t>
      </w:r>
      <w:proofErr w:type="gramEnd"/>
      <w:r>
        <w:t xml:space="preserve"> </w:t>
      </w:r>
      <w:proofErr w:type="gramStart"/>
      <w:r>
        <w:t>The effect of Facebook on hiring teachers.</w:t>
      </w:r>
      <w:proofErr w:type="gramEnd"/>
      <w:r>
        <w:t xml:space="preserve"> </w:t>
      </w:r>
    </w:p>
    <w:p w:rsidR="00136DA6" w:rsidRPr="000B5B75" w:rsidRDefault="000B5B75" w:rsidP="00D558FC">
      <w:pPr>
        <w:pStyle w:val="NoSpacing"/>
        <w:rPr>
          <w:i/>
        </w:rPr>
      </w:pPr>
      <w:r>
        <w:tab/>
      </w:r>
      <w:r w:rsidR="00136DA6">
        <w:rPr>
          <w:i/>
        </w:rPr>
        <w:t>Journal of Technology Integration, 2</w:t>
      </w:r>
      <w:r w:rsidR="00136DA6">
        <w:t>(1), 75-82.</w:t>
      </w:r>
    </w:p>
    <w:p w:rsidR="00136DA6" w:rsidRDefault="00136DA6" w:rsidP="00D558FC">
      <w:pPr>
        <w:pStyle w:val="NoSpacing"/>
      </w:pPr>
    </w:p>
    <w:p w:rsidR="00A92495" w:rsidRPr="00120446" w:rsidRDefault="00A92495" w:rsidP="00A92495">
      <w:pPr>
        <w:pStyle w:val="NoSpacing"/>
        <w:rPr>
          <w:rStyle w:val="entry-title"/>
        </w:rPr>
      </w:pPr>
      <w:proofErr w:type="spellStart"/>
      <w:r w:rsidRPr="00120446">
        <w:t>Solocheck</w:t>
      </w:r>
      <w:proofErr w:type="spellEnd"/>
      <w:r w:rsidRPr="00120446">
        <w:t xml:space="preserve">, J.S. (2012, </w:t>
      </w:r>
      <w:proofErr w:type="gramStart"/>
      <w:r w:rsidRPr="00120446">
        <w:t>March,</w:t>
      </w:r>
      <w:proofErr w:type="gramEnd"/>
      <w:r w:rsidRPr="00120446">
        <w:t xml:space="preserve"> 22). </w:t>
      </w:r>
      <w:r w:rsidRPr="00120446">
        <w:rPr>
          <w:rStyle w:val="entry-title"/>
        </w:rPr>
        <w:t xml:space="preserve">Pasco teacher accused of policing students' Facebook </w:t>
      </w:r>
    </w:p>
    <w:p w:rsidR="00A92495" w:rsidRPr="00120446" w:rsidRDefault="00A92495" w:rsidP="00A92495">
      <w:pPr>
        <w:pStyle w:val="NoSpacing"/>
      </w:pPr>
      <w:r w:rsidRPr="00120446">
        <w:rPr>
          <w:rStyle w:val="entry-title"/>
        </w:rPr>
        <w:tab/>
      </w:r>
      <w:proofErr w:type="gramStart"/>
      <w:r w:rsidRPr="00120446">
        <w:rPr>
          <w:rStyle w:val="entry-title"/>
        </w:rPr>
        <w:t>Comments.</w:t>
      </w:r>
      <w:proofErr w:type="gramEnd"/>
      <w:r w:rsidRPr="00120446">
        <w:rPr>
          <w:rStyle w:val="entry-title"/>
        </w:rPr>
        <w:t xml:space="preserve"> </w:t>
      </w:r>
      <w:proofErr w:type="gramStart"/>
      <w:r w:rsidRPr="00120446">
        <w:rPr>
          <w:rStyle w:val="entry-title"/>
        </w:rPr>
        <w:t>Tampa Bay Times.</w:t>
      </w:r>
      <w:proofErr w:type="gramEnd"/>
      <w:r w:rsidRPr="00120446">
        <w:rPr>
          <w:rStyle w:val="entry-title"/>
        </w:rPr>
        <w:t xml:space="preserve"> Retrieved from: </w:t>
      </w:r>
      <w:hyperlink r:id="rId23" w:history="1">
        <w:r w:rsidRPr="00120446">
          <w:rPr>
            <w:rStyle w:val="Hyperlink"/>
          </w:rPr>
          <w:t>http://www.tampabay.com/</w:t>
        </w:r>
      </w:hyperlink>
    </w:p>
    <w:p w:rsidR="00A92495" w:rsidRDefault="00A92495" w:rsidP="000B5B75">
      <w:pPr>
        <w:pStyle w:val="NoSpacing"/>
      </w:pPr>
    </w:p>
    <w:p w:rsidR="000B5B75" w:rsidRDefault="00347867" w:rsidP="000B5B75">
      <w:pPr>
        <w:pStyle w:val="NoSpacing"/>
      </w:pPr>
      <w:proofErr w:type="spellStart"/>
      <w:r>
        <w:t>Steffenhagen</w:t>
      </w:r>
      <w:proofErr w:type="spellEnd"/>
      <w:r>
        <w:t xml:space="preserve">, J. (2008, </w:t>
      </w:r>
      <w:r w:rsidR="00805DAB">
        <w:t xml:space="preserve">March 17). Warning for teachers: Facebook can kill </w:t>
      </w:r>
    </w:p>
    <w:p w:rsidR="00347867" w:rsidRPr="000B5B75" w:rsidRDefault="000B5B75" w:rsidP="000B5B75">
      <w:pPr>
        <w:pStyle w:val="NoSpacing"/>
        <w:rPr>
          <w:i/>
        </w:rPr>
      </w:pPr>
      <w:r>
        <w:tab/>
      </w:r>
      <w:proofErr w:type="gramStart"/>
      <w:r w:rsidR="00805DAB">
        <w:t>career</w:t>
      </w:r>
      <w:proofErr w:type="gramEnd"/>
      <w:r w:rsidR="00805DAB">
        <w:t xml:space="preserve">. </w:t>
      </w:r>
      <w:proofErr w:type="gramStart"/>
      <w:r w:rsidR="00805DAB">
        <w:rPr>
          <w:i/>
        </w:rPr>
        <w:t>The Gazette (Montreal).</w:t>
      </w:r>
      <w:proofErr w:type="gramEnd"/>
      <w:r w:rsidR="00805DAB">
        <w:rPr>
          <w:i/>
        </w:rPr>
        <w:t xml:space="preserve"> </w:t>
      </w:r>
      <w:r w:rsidR="00805DAB">
        <w:t xml:space="preserve">Retrieved from </w:t>
      </w:r>
      <w:hyperlink r:id="rId24" w:history="1">
        <w:r w:rsidR="00805DAB" w:rsidRPr="00522FFC">
          <w:rPr>
            <w:rStyle w:val="Hyperlink"/>
          </w:rPr>
          <w:t>http://www.canada.com/</w:t>
        </w:r>
      </w:hyperlink>
    </w:p>
    <w:p w:rsidR="00347867" w:rsidRDefault="00347867" w:rsidP="00D558FC">
      <w:pPr>
        <w:pStyle w:val="NoSpacing"/>
      </w:pPr>
    </w:p>
    <w:p w:rsidR="000B5B75" w:rsidRDefault="008A3929" w:rsidP="00D558FC">
      <w:pPr>
        <w:pStyle w:val="NoSpacing"/>
        <w:rPr>
          <w:i/>
        </w:rPr>
      </w:pPr>
      <w:r>
        <w:lastRenderedPageBreak/>
        <w:t xml:space="preserve">Teachers warned about MySpace profiles. (2007, November 19).  </w:t>
      </w:r>
      <w:proofErr w:type="spellStart"/>
      <w:proofErr w:type="gramStart"/>
      <w:r w:rsidR="00EC6D34">
        <w:rPr>
          <w:i/>
        </w:rPr>
        <w:t>eSchool</w:t>
      </w:r>
      <w:r>
        <w:rPr>
          <w:i/>
        </w:rPr>
        <w:t>News</w:t>
      </w:r>
      <w:proofErr w:type="spellEnd"/>
      <w:proofErr w:type="gramEnd"/>
      <w:r>
        <w:rPr>
          <w:i/>
        </w:rPr>
        <w:t>.</w:t>
      </w:r>
    </w:p>
    <w:p w:rsidR="008A3929" w:rsidRPr="008A3929" w:rsidRDefault="008A3929" w:rsidP="000B5B75">
      <w:pPr>
        <w:pStyle w:val="NoSpacing"/>
        <w:ind w:left="826"/>
      </w:pPr>
      <w:r>
        <w:t xml:space="preserve">Retrieved from </w:t>
      </w:r>
      <w:hyperlink r:id="rId25" w:history="1">
        <w:r w:rsidR="000B5B75" w:rsidRPr="002E0D2C">
          <w:rPr>
            <w:rStyle w:val="Hyperlink"/>
          </w:rPr>
          <w:t>http://www.eschoolnews.com/2007/11/19/teachers warned-about-</w:t>
        </w:r>
        <w:proofErr w:type="spellStart"/>
        <w:r w:rsidR="000B5B75" w:rsidRPr="002E0D2C">
          <w:rPr>
            <w:rStyle w:val="Hyperlink"/>
          </w:rPr>
          <w:t>myspace</w:t>
        </w:r>
        <w:proofErr w:type="spellEnd"/>
        <w:r w:rsidR="000B5B75" w:rsidRPr="002E0D2C">
          <w:rPr>
            <w:rStyle w:val="Hyperlink"/>
          </w:rPr>
          <w:t>-profiles/</w:t>
        </w:r>
      </w:hyperlink>
    </w:p>
    <w:p w:rsidR="008A3929" w:rsidRDefault="008A3929" w:rsidP="00D558FC">
      <w:pPr>
        <w:pStyle w:val="NoSpacing"/>
      </w:pPr>
    </w:p>
    <w:p w:rsidR="00A92495" w:rsidRPr="00120446" w:rsidRDefault="00A92495" w:rsidP="00A92495">
      <w:pPr>
        <w:pStyle w:val="NoSpacing"/>
      </w:pPr>
      <w:r w:rsidRPr="00120446">
        <w:t xml:space="preserve">Turley, J. (2012, </w:t>
      </w:r>
      <w:proofErr w:type="gramStart"/>
      <w:r w:rsidRPr="00120446">
        <w:t>April,</w:t>
      </w:r>
      <w:proofErr w:type="gramEnd"/>
      <w:r w:rsidRPr="00120446">
        <w:t xml:space="preserve"> 2). </w:t>
      </w:r>
      <w:proofErr w:type="gramStart"/>
      <w:r w:rsidRPr="00120446">
        <w:t>Teachers under the morality microscope.</w:t>
      </w:r>
      <w:proofErr w:type="gramEnd"/>
      <w:r w:rsidRPr="00120446">
        <w:t xml:space="preserve"> </w:t>
      </w:r>
      <w:proofErr w:type="gramStart"/>
      <w:r w:rsidRPr="00120446">
        <w:t>Los Angeles Times.</w:t>
      </w:r>
      <w:proofErr w:type="gramEnd"/>
      <w:r w:rsidRPr="00120446">
        <w:t xml:space="preserve"> </w:t>
      </w:r>
    </w:p>
    <w:p w:rsidR="00A92495" w:rsidRPr="00120446" w:rsidRDefault="00A92495" w:rsidP="00A92495">
      <w:pPr>
        <w:pStyle w:val="NoSpacing"/>
      </w:pPr>
      <w:r w:rsidRPr="00120446">
        <w:tab/>
        <w:t xml:space="preserve">Retrieved from: </w:t>
      </w:r>
      <w:hyperlink r:id="rId26" w:history="1">
        <w:r w:rsidRPr="00120446">
          <w:rPr>
            <w:rStyle w:val="Hyperlink"/>
          </w:rPr>
          <w:t>http://www.latimes.com/</w:t>
        </w:r>
      </w:hyperlink>
    </w:p>
    <w:p w:rsidR="00A92495" w:rsidRDefault="00A92495" w:rsidP="00D558FC">
      <w:pPr>
        <w:pStyle w:val="NoSpacing"/>
      </w:pPr>
    </w:p>
    <w:p w:rsidR="000B5B75" w:rsidRDefault="00D558FC" w:rsidP="00D558FC">
      <w:pPr>
        <w:pStyle w:val="NoSpacing"/>
      </w:pPr>
      <w:proofErr w:type="spellStart"/>
      <w:proofErr w:type="gramStart"/>
      <w:r>
        <w:t>Villano</w:t>
      </w:r>
      <w:proofErr w:type="spellEnd"/>
      <w:r>
        <w:t>, M. (2008).</w:t>
      </w:r>
      <w:proofErr w:type="gramEnd"/>
      <w:r>
        <w:t xml:space="preserve"> Text unto others…as you would have them text unto to you. </w:t>
      </w:r>
    </w:p>
    <w:p w:rsidR="00D558FC" w:rsidRPr="000B5B75" w:rsidRDefault="000B5B75" w:rsidP="00D558FC">
      <w:pPr>
        <w:pStyle w:val="NoSpacing"/>
        <w:rPr>
          <w:i/>
        </w:rPr>
      </w:pPr>
      <w:r>
        <w:tab/>
      </w:r>
      <w:r w:rsidR="00D558FC">
        <w:rPr>
          <w:i/>
        </w:rPr>
        <w:t>T.H.E. Journal, 35</w:t>
      </w:r>
      <w:r w:rsidR="00D558FC">
        <w:t>(9), 47-51.</w:t>
      </w:r>
    </w:p>
    <w:p w:rsidR="00FD7D3C" w:rsidRDefault="00FD7D3C" w:rsidP="00D558FC">
      <w:pPr>
        <w:pStyle w:val="NoSpacing"/>
      </w:pPr>
    </w:p>
    <w:p w:rsidR="00A92495" w:rsidRPr="00120446" w:rsidRDefault="00A92495" w:rsidP="00A92495">
      <w:pPr>
        <w:pStyle w:val="NoSpacing"/>
      </w:pPr>
      <w:proofErr w:type="gramStart"/>
      <w:r w:rsidRPr="00120446">
        <w:t>Waukee Community School District.</w:t>
      </w:r>
      <w:proofErr w:type="gramEnd"/>
      <w:r w:rsidRPr="00120446">
        <w:t xml:space="preserve"> (2012). Proposed Regulation 413.18: Employee Use of </w:t>
      </w:r>
    </w:p>
    <w:p w:rsidR="00A92495" w:rsidRPr="00120446" w:rsidRDefault="00A92495" w:rsidP="00A92495">
      <w:pPr>
        <w:pStyle w:val="NoSpacing"/>
        <w:ind w:left="720"/>
      </w:pPr>
      <w:proofErr w:type="gramStart"/>
      <w:r w:rsidRPr="00120446">
        <w:t>Social Media.</w:t>
      </w:r>
      <w:proofErr w:type="gramEnd"/>
      <w:r w:rsidRPr="00120446">
        <w:t xml:space="preserve"> Retrieved from: </w:t>
      </w:r>
      <w:hyperlink r:id="rId27" w:tgtFrame="_blank" w:history="1">
        <w:r w:rsidRPr="00120446">
          <w:rPr>
            <w:rStyle w:val="Hyperlink"/>
          </w:rPr>
          <w:t>https://eboard.eboardsolutions.com/Meetings/Attachment.aspx?S=100001&amp;AID=4933&amp;MID=306</w:t>
        </w:r>
      </w:hyperlink>
    </w:p>
    <w:p w:rsidR="00A92495" w:rsidRDefault="00A92495" w:rsidP="00D558FC">
      <w:pPr>
        <w:pStyle w:val="NoSpacing"/>
      </w:pPr>
    </w:p>
    <w:p w:rsidR="00FD7D3C" w:rsidRPr="00FD7D3C" w:rsidRDefault="00FD7D3C" w:rsidP="00D558FC">
      <w:pPr>
        <w:pStyle w:val="NoSpacing"/>
      </w:pPr>
      <w:r>
        <w:t xml:space="preserve">Weaver, A. (2010). </w:t>
      </w:r>
      <w:proofErr w:type="gramStart"/>
      <w:r>
        <w:t>Facebook and other Pandora’s boxes.</w:t>
      </w:r>
      <w:proofErr w:type="gramEnd"/>
      <w:r>
        <w:t xml:space="preserve"> </w:t>
      </w:r>
      <w:r>
        <w:rPr>
          <w:i/>
        </w:rPr>
        <w:t>Access, 24</w:t>
      </w:r>
      <w:r>
        <w:t>(4), 24-32.</w:t>
      </w:r>
    </w:p>
    <w:p w:rsidR="00D558FC" w:rsidRDefault="00D558FC" w:rsidP="003F4ACA">
      <w:pPr>
        <w:spacing w:line="480" w:lineRule="auto"/>
      </w:pPr>
    </w:p>
    <w:p w:rsidR="003E194D" w:rsidRPr="00D558FC" w:rsidRDefault="003E194D" w:rsidP="003E6D76"/>
    <w:p w:rsidR="003E194D" w:rsidRPr="00D558FC" w:rsidRDefault="003E194D" w:rsidP="003E194D">
      <w:pPr>
        <w:ind w:left="720" w:hanging="720"/>
      </w:pPr>
    </w:p>
    <w:p w:rsidR="003E194D" w:rsidRPr="00D558FC" w:rsidRDefault="00E31400" w:rsidP="003B15D0">
      <w:pPr>
        <w:tabs>
          <w:tab w:val="left" w:pos="720"/>
        </w:tabs>
        <w:spacing w:line="480" w:lineRule="auto"/>
      </w:pPr>
      <w:r w:rsidRPr="00D558FC">
        <w:t xml:space="preserve"> </w:t>
      </w:r>
    </w:p>
    <w:p w:rsidR="00BE3BA1" w:rsidRPr="00D558FC" w:rsidRDefault="00BE3BA1" w:rsidP="003B15D0">
      <w:pPr>
        <w:tabs>
          <w:tab w:val="left" w:pos="720"/>
        </w:tabs>
        <w:spacing w:line="480" w:lineRule="auto"/>
      </w:pPr>
    </w:p>
    <w:p w:rsidR="00A92495" w:rsidRDefault="00A92495" w:rsidP="00E33806">
      <w:pPr>
        <w:tabs>
          <w:tab w:val="left" w:pos="720"/>
        </w:tabs>
      </w:pPr>
      <w:r>
        <w:br w:type="page"/>
      </w:r>
    </w:p>
    <w:p w:rsidR="00B83002" w:rsidRDefault="004862FB" w:rsidP="00E33806">
      <w:pPr>
        <w:tabs>
          <w:tab w:val="left" w:pos="720"/>
        </w:tabs>
      </w:pPr>
      <w:r>
        <w:lastRenderedPageBreak/>
        <w:t xml:space="preserve">Appendix A </w:t>
      </w:r>
    </w:p>
    <w:p w:rsidR="00417633" w:rsidRDefault="004862FB" w:rsidP="00E33806">
      <w:pPr>
        <w:tabs>
          <w:tab w:val="left" w:pos="720"/>
        </w:tabs>
      </w:pPr>
      <w:r>
        <w:softHyphen/>
      </w:r>
    </w:p>
    <w:p w:rsidR="004862FB" w:rsidRDefault="004862FB" w:rsidP="00E33806">
      <w:pPr>
        <w:tabs>
          <w:tab w:val="left" w:pos="720"/>
        </w:tabs>
        <w:rPr>
          <w:i/>
        </w:rPr>
      </w:pPr>
      <w:r>
        <w:rPr>
          <w:i/>
        </w:rPr>
        <w:t>Pre-Survey Questions</w:t>
      </w:r>
    </w:p>
    <w:p w:rsidR="004862FB" w:rsidRDefault="004862FB" w:rsidP="00E33806">
      <w:pPr>
        <w:tabs>
          <w:tab w:val="left" w:pos="720"/>
        </w:tabs>
      </w:pPr>
    </w:p>
    <w:p w:rsidR="004862FB" w:rsidRDefault="004862FB" w:rsidP="004862FB">
      <w:pPr>
        <w:pStyle w:val="ListParagraph"/>
        <w:numPr>
          <w:ilvl w:val="0"/>
          <w:numId w:val="17"/>
        </w:numPr>
        <w:tabs>
          <w:tab w:val="left" w:pos="720"/>
        </w:tabs>
      </w:pPr>
      <w:r>
        <w:t>Do you have a Facebook or MySpace Account?</w:t>
      </w:r>
    </w:p>
    <w:p w:rsidR="004862FB" w:rsidRDefault="004862FB" w:rsidP="004862FB">
      <w:pPr>
        <w:pStyle w:val="ListParagraph"/>
        <w:numPr>
          <w:ilvl w:val="0"/>
          <w:numId w:val="17"/>
        </w:numPr>
        <w:tabs>
          <w:tab w:val="left" w:pos="720"/>
        </w:tabs>
      </w:pPr>
      <w:r>
        <w:t>How often do you update your status or post comments to your Facebook or MySpace page(s)?</w:t>
      </w:r>
    </w:p>
    <w:p w:rsidR="004862FB" w:rsidRDefault="004862FB" w:rsidP="004862FB">
      <w:pPr>
        <w:pStyle w:val="ListParagraph"/>
        <w:numPr>
          <w:ilvl w:val="0"/>
          <w:numId w:val="17"/>
        </w:numPr>
        <w:tabs>
          <w:tab w:val="left" w:pos="720"/>
        </w:tabs>
      </w:pPr>
      <w:r>
        <w:t>Which privacy setting is currently active on your Facebook or MySpace page(s)?</w:t>
      </w:r>
    </w:p>
    <w:p w:rsidR="004862FB" w:rsidRDefault="004862FB" w:rsidP="004862FB">
      <w:pPr>
        <w:pStyle w:val="ListParagraph"/>
        <w:numPr>
          <w:ilvl w:val="0"/>
          <w:numId w:val="17"/>
        </w:numPr>
        <w:tabs>
          <w:tab w:val="left" w:pos="720"/>
        </w:tabs>
      </w:pPr>
      <w:r>
        <w:t xml:space="preserve">What is your view on the use of social networking sites </w:t>
      </w:r>
      <w:r w:rsidR="00131CAF">
        <w:t>such as</w:t>
      </w:r>
      <w:r>
        <w:t xml:space="preserve"> Facebook or MySpace by high school teachers?</w:t>
      </w:r>
    </w:p>
    <w:p w:rsidR="00C45FF5" w:rsidRDefault="00C45FF5" w:rsidP="00C45FF5">
      <w:pPr>
        <w:pStyle w:val="ListParagraph"/>
        <w:tabs>
          <w:tab w:val="left" w:pos="720"/>
        </w:tabs>
      </w:pPr>
    </w:p>
    <w:p w:rsidR="00417633" w:rsidRDefault="00417633" w:rsidP="00C45FF5">
      <w:pPr>
        <w:tabs>
          <w:tab w:val="left" w:pos="720"/>
        </w:tabs>
        <w:rPr>
          <w:i/>
        </w:rPr>
      </w:pPr>
      <w:r>
        <w:rPr>
          <w:i/>
        </w:rPr>
        <w:t>Post-Survey Question</w:t>
      </w:r>
    </w:p>
    <w:p w:rsidR="00417633" w:rsidRDefault="00417633" w:rsidP="00C45FF5">
      <w:pPr>
        <w:tabs>
          <w:tab w:val="left" w:pos="720"/>
        </w:tabs>
      </w:pPr>
    </w:p>
    <w:p w:rsidR="00417633" w:rsidRPr="00417633" w:rsidRDefault="00417633" w:rsidP="00417633">
      <w:pPr>
        <w:pStyle w:val="ListParagraph"/>
        <w:numPr>
          <w:ilvl w:val="0"/>
          <w:numId w:val="19"/>
        </w:numPr>
        <w:tabs>
          <w:tab w:val="left" w:pos="720"/>
        </w:tabs>
      </w:pPr>
      <w:r>
        <w:t xml:space="preserve">After discussing the articles you read before class, how have your opinions about the use of social networking sites </w:t>
      </w:r>
      <w:r w:rsidR="00131CAF">
        <w:t>such as</w:t>
      </w:r>
      <w:r>
        <w:t xml:space="preserve"> Facebook and MySpace by high school teachers changed?  Explain.</w:t>
      </w:r>
    </w:p>
    <w:p w:rsidR="00417633" w:rsidRDefault="00417633" w:rsidP="00C45FF5">
      <w:pPr>
        <w:tabs>
          <w:tab w:val="left" w:pos="720"/>
        </w:tabs>
        <w:rPr>
          <w:i/>
        </w:rPr>
      </w:pPr>
    </w:p>
    <w:p w:rsidR="00C45FF5" w:rsidRPr="00C45FF5" w:rsidRDefault="00C45FF5" w:rsidP="00C45FF5">
      <w:pPr>
        <w:tabs>
          <w:tab w:val="left" w:pos="720"/>
        </w:tabs>
        <w:rPr>
          <w:i/>
        </w:rPr>
      </w:pPr>
      <w:r w:rsidRPr="00C45FF5">
        <w:rPr>
          <w:i/>
        </w:rPr>
        <w:t>The follow questions were administered</w:t>
      </w:r>
      <w:r w:rsidR="00417633">
        <w:rPr>
          <w:i/>
        </w:rPr>
        <w:t xml:space="preserve"> </w:t>
      </w:r>
      <w:proofErr w:type="gramStart"/>
      <w:r w:rsidR="00417633">
        <w:rPr>
          <w:i/>
        </w:rPr>
        <w:t>pre- and post-readings</w:t>
      </w:r>
      <w:proofErr w:type="gramEnd"/>
      <w:r w:rsidR="00417633">
        <w:rPr>
          <w:i/>
        </w:rPr>
        <w:t xml:space="preserve"> and discussion</w:t>
      </w:r>
      <w:r w:rsidRPr="00C45FF5">
        <w:rPr>
          <w:i/>
        </w:rPr>
        <w:t xml:space="preserve"> using a </w:t>
      </w:r>
      <w:proofErr w:type="spellStart"/>
      <w:r w:rsidRPr="00C45FF5">
        <w:rPr>
          <w:i/>
        </w:rPr>
        <w:t>Likert</w:t>
      </w:r>
      <w:proofErr w:type="spellEnd"/>
      <w:r w:rsidRPr="00C45FF5">
        <w:rPr>
          <w:i/>
        </w:rPr>
        <w:t xml:space="preserve"> scale.</w:t>
      </w:r>
    </w:p>
    <w:p w:rsidR="00417633" w:rsidRDefault="00417633" w:rsidP="00C45FF5">
      <w:pPr>
        <w:tabs>
          <w:tab w:val="left" w:pos="720"/>
        </w:tabs>
      </w:pPr>
    </w:p>
    <w:p w:rsidR="00C45FF5" w:rsidRDefault="00C45FF5" w:rsidP="00C45FF5">
      <w:pPr>
        <w:tabs>
          <w:tab w:val="left" w:pos="720"/>
        </w:tabs>
      </w:pPr>
      <w:r>
        <w:t>Strongly agree (1) Agree (2) Neutral (3) Disagree (4) Strongly disagree (5)</w:t>
      </w:r>
    </w:p>
    <w:p w:rsidR="00C45FF5" w:rsidRPr="00C45FF5" w:rsidRDefault="00C45FF5" w:rsidP="00C45FF5">
      <w:pPr>
        <w:pStyle w:val="ListParagraph"/>
        <w:tabs>
          <w:tab w:val="left" w:pos="720"/>
        </w:tabs>
        <w:rPr>
          <w:i/>
        </w:rPr>
      </w:pPr>
    </w:p>
    <w:p w:rsidR="004862FB" w:rsidRDefault="004862FB" w:rsidP="00417633">
      <w:pPr>
        <w:pStyle w:val="ListParagraph"/>
        <w:numPr>
          <w:ilvl w:val="0"/>
          <w:numId w:val="18"/>
        </w:numPr>
        <w:tabs>
          <w:tab w:val="left" w:pos="720"/>
        </w:tabs>
      </w:pPr>
      <w:r>
        <w:t xml:space="preserve">Social networking sites </w:t>
      </w:r>
      <w:r w:rsidR="00131CAF">
        <w:t>such as</w:t>
      </w:r>
      <w:r>
        <w:t xml:space="preserve"> Facebook and MySpace are a good way for high school teachers to communicate with their students.</w:t>
      </w:r>
    </w:p>
    <w:p w:rsidR="00C45FF5" w:rsidRDefault="00C45FF5" w:rsidP="00417633">
      <w:pPr>
        <w:pStyle w:val="ListParagraph"/>
        <w:numPr>
          <w:ilvl w:val="0"/>
          <w:numId w:val="18"/>
        </w:numPr>
        <w:tabs>
          <w:tab w:val="left" w:pos="720"/>
        </w:tabs>
      </w:pPr>
      <w:r>
        <w:t xml:space="preserve">High school teachers </w:t>
      </w:r>
      <w:proofErr w:type="gramStart"/>
      <w:r>
        <w:t>cannot be held</w:t>
      </w:r>
      <w:proofErr w:type="gramEnd"/>
      <w:r>
        <w:t xml:space="preserve"> accountable for anything they post on Facebook or MySpace on their own time using their own computer.</w:t>
      </w:r>
    </w:p>
    <w:p w:rsidR="00C45FF5" w:rsidRDefault="00C45FF5" w:rsidP="00417633">
      <w:pPr>
        <w:pStyle w:val="ListParagraph"/>
        <w:numPr>
          <w:ilvl w:val="0"/>
          <w:numId w:val="18"/>
        </w:numPr>
        <w:tabs>
          <w:tab w:val="left" w:pos="720"/>
        </w:tabs>
      </w:pPr>
      <w:r>
        <w:t>High school teachers should never use Facebook or MySpace to communicate with students in any way.</w:t>
      </w:r>
    </w:p>
    <w:p w:rsidR="00C45FF5" w:rsidRDefault="00C45FF5" w:rsidP="00417633">
      <w:pPr>
        <w:pStyle w:val="ListParagraph"/>
        <w:numPr>
          <w:ilvl w:val="0"/>
          <w:numId w:val="18"/>
        </w:numPr>
        <w:tabs>
          <w:tab w:val="left" w:pos="720"/>
        </w:tabs>
      </w:pPr>
      <w:r>
        <w:t>School districts have the right to deny access to Facebook or MySpace to teachers and students on school computers.</w:t>
      </w:r>
    </w:p>
    <w:p w:rsidR="004862FB" w:rsidRDefault="00C45FF5" w:rsidP="00417633">
      <w:pPr>
        <w:pStyle w:val="ListParagraph"/>
        <w:numPr>
          <w:ilvl w:val="0"/>
          <w:numId w:val="18"/>
        </w:numPr>
        <w:tabs>
          <w:tab w:val="left" w:pos="720"/>
        </w:tabs>
      </w:pPr>
      <w:r>
        <w:t xml:space="preserve">If high school teachers want to use Facebook or MySpace to communicate with their students, they should maintain a separate page that </w:t>
      </w:r>
      <w:proofErr w:type="gramStart"/>
      <w:r>
        <w:t>is used</w:t>
      </w:r>
      <w:proofErr w:type="gramEnd"/>
      <w:r>
        <w:t xml:space="preserve"> only for that purpose.</w:t>
      </w:r>
    </w:p>
    <w:p w:rsidR="00C45FF5" w:rsidRDefault="00C45FF5" w:rsidP="00417633">
      <w:pPr>
        <w:pStyle w:val="ListParagraph"/>
        <w:numPr>
          <w:ilvl w:val="0"/>
          <w:numId w:val="18"/>
        </w:numPr>
        <w:tabs>
          <w:tab w:val="left" w:pos="720"/>
        </w:tabs>
      </w:pPr>
      <w:r>
        <w:t>High school teachers should always be careful not to post any pictures or content on their personal Facebook or MySpace page(s) that could show them in an unprofessional light.</w:t>
      </w:r>
    </w:p>
    <w:p w:rsidR="00C45FF5" w:rsidRDefault="00C45FF5" w:rsidP="00417633">
      <w:pPr>
        <w:pStyle w:val="ListParagraph"/>
        <w:numPr>
          <w:ilvl w:val="0"/>
          <w:numId w:val="18"/>
        </w:numPr>
        <w:tabs>
          <w:tab w:val="left" w:pos="720"/>
        </w:tabs>
      </w:pPr>
      <w:r>
        <w:t xml:space="preserve">If a high school teacher has a personal Facebook or MySpace page, and the privacy settings are at the highest level, there is no way anything he or she posts </w:t>
      </w:r>
      <w:proofErr w:type="gramStart"/>
      <w:r>
        <w:t>could be seen</w:t>
      </w:r>
      <w:proofErr w:type="gramEnd"/>
      <w:r>
        <w:t xml:space="preserve"> by students, parents or school administrators.</w:t>
      </w:r>
    </w:p>
    <w:p w:rsidR="00C45FF5" w:rsidRDefault="00C45FF5" w:rsidP="00417633">
      <w:pPr>
        <w:pStyle w:val="ListParagraph"/>
        <w:numPr>
          <w:ilvl w:val="0"/>
          <w:numId w:val="18"/>
        </w:numPr>
        <w:tabs>
          <w:tab w:val="left" w:pos="720"/>
        </w:tabs>
      </w:pPr>
      <w:r>
        <w:t xml:space="preserve">School districts have the right to ban </w:t>
      </w:r>
      <w:proofErr w:type="gramStart"/>
      <w:r>
        <w:t>any and all</w:t>
      </w:r>
      <w:proofErr w:type="gramEnd"/>
      <w:r>
        <w:t xml:space="preserve"> teacher-student interactions on Facebook and MySpace.</w:t>
      </w:r>
    </w:p>
    <w:p w:rsidR="00C45FF5" w:rsidRDefault="00C45FF5" w:rsidP="00417633">
      <w:pPr>
        <w:pStyle w:val="ListParagraph"/>
        <w:numPr>
          <w:ilvl w:val="0"/>
          <w:numId w:val="18"/>
        </w:numPr>
        <w:tabs>
          <w:tab w:val="left" w:pos="720"/>
        </w:tabs>
      </w:pPr>
      <w:r>
        <w:t xml:space="preserve">A high school teacher cannot be held accountable if </w:t>
      </w:r>
      <w:proofErr w:type="gramStart"/>
      <w:r>
        <w:t>inappropriate content is posted on his or her personal Facebook or MySpace page by a non-work-related friend</w:t>
      </w:r>
      <w:proofErr w:type="gramEnd"/>
      <w:r>
        <w:t>.</w:t>
      </w:r>
    </w:p>
    <w:p w:rsidR="00C45FF5" w:rsidRDefault="00C45FF5" w:rsidP="00417633">
      <w:pPr>
        <w:pStyle w:val="ListParagraph"/>
        <w:numPr>
          <w:ilvl w:val="0"/>
          <w:numId w:val="18"/>
        </w:numPr>
        <w:tabs>
          <w:tab w:val="left" w:pos="720"/>
        </w:tabs>
      </w:pPr>
      <w:r>
        <w:t>If a high school teacher chooses to use Facebook or MySpace to communicate with students, he or she must establish rules and guidelines with students for the use of that page.</w:t>
      </w:r>
    </w:p>
    <w:p w:rsidR="00C45FF5" w:rsidRDefault="00C45FF5" w:rsidP="00417633">
      <w:pPr>
        <w:pStyle w:val="ListParagraph"/>
        <w:numPr>
          <w:ilvl w:val="0"/>
          <w:numId w:val="18"/>
        </w:numPr>
        <w:tabs>
          <w:tab w:val="left" w:pos="720"/>
        </w:tabs>
      </w:pPr>
      <w:r>
        <w:t xml:space="preserve">A high school teacher </w:t>
      </w:r>
      <w:proofErr w:type="gramStart"/>
      <w:r>
        <w:t>cannot be held</w:t>
      </w:r>
      <w:proofErr w:type="gramEnd"/>
      <w:r>
        <w:t xml:space="preserve"> accountable for content posted to his or her personal Facebook or MySpace page by another teacher or work-related friend.</w:t>
      </w:r>
    </w:p>
    <w:p w:rsidR="00C45FF5" w:rsidRDefault="00C45FF5" w:rsidP="00417633">
      <w:pPr>
        <w:pStyle w:val="ListParagraph"/>
        <w:numPr>
          <w:ilvl w:val="0"/>
          <w:numId w:val="18"/>
        </w:numPr>
        <w:tabs>
          <w:tab w:val="left" w:pos="720"/>
        </w:tabs>
      </w:pPr>
      <w:r>
        <w:lastRenderedPageBreak/>
        <w:t xml:space="preserve">It is okay to use Facebook applications such as </w:t>
      </w:r>
      <w:proofErr w:type="spellStart"/>
      <w:r>
        <w:t>YoVil</w:t>
      </w:r>
      <w:r w:rsidR="00417633">
        <w:t>l</w:t>
      </w:r>
      <w:r>
        <w:t>e</w:t>
      </w:r>
      <w:proofErr w:type="spellEnd"/>
      <w:r>
        <w:t xml:space="preserve"> or </w:t>
      </w:r>
      <w:proofErr w:type="spellStart"/>
      <w:r>
        <w:t>CafeWorld</w:t>
      </w:r>
      <w:proofErr w:type="spellEnd"/>
      <w:r>
        <w:t xml:space="preserve"> with students because it develops positive rapport that will carry over into the classroom.</w:t>
      </w:r>
    </w:p>
    <w:p w:rsidR="00C45FF5" w:rsidRDefault="00C45FF5" w:rsidP="00417633">
      <w:pPr>
        <w:pStyle w:val="ListParagraph"/>
        <w:numPr>
          <w:ilvl w:val="0"/>
          <w:numId w:val="18"/>
        </w:numPr>
        <w:tabs>
          <w:tab w:val="left" w:pos="720"/>
        </w:tabs>
      </w:pPr>
      <w:proofErr w:type="gramStart"/>
      <w:r>
        <w:t>A high school teacher cannot be held accountable for any content that he or she posted under a high privacy setting that was not observed by one of his or her online friends</w:t>
      </w:r>
      <w:proofErr w:type="gramEnd"/>
      <w:r>
        <w:t>.</w:t>
      </w:r>
    </w:p>
    <w:p w:rsidR="00C45FF5" w:rsidRDefault="00C45FF5" w:rsidP="00417633">
      <w:pPr>
        <w:pStyle w:val="ListParagraph"/>
        <w:numPr>
          <w:ilvl w:val="0"/>
          <w:numId w:val="18"/>
        </w:numPr>
        <w:tabs>
          <w:tab w:val="left" w:pos="720"/>
        </w:tabs>
      </w:pPr>
      <w:r>
        <w:t>It is appropriate for high school teachers to use Facebook or MySpace as a means of communicating with the parents or guardians of their students.</w:t>
      </w:r>
    </w:p>
    <w:p w:rsidR="00417633" w:rsidRDefault="00417633" w:rsidP="00417633">
      <w:pPr>
        <w:tabs>
          <w:tab w:val="left" w:pos="720"/>
        </w:tabs>
      </w:pPr>
    </w:p>
    <w:p w:rsidR="00417633" w:rsidRDefault="00417633" w:rsidP="00417633">
      <w:pPr>
        <w:tabs>
          <w:tab w:val="left" w:pos="720"/>
        </w:tabs>
      </w:pPr>
      <w:r>
        <w:br w:type="page"/>
      </w:r>
    </w:p>
    <w:p w:rsidR="00417633" w:rsidRDefault="00417633" w:rsidP="00417633">
      <w:pPr>
        <w:tabs>
          <w:tab w:val="left" w:pos="720"/>
        </w:tabs>
      </w:pPr>
      <w:r>
        <w:lastRenderedPageBreak/>
        <w:t>Appendix B</w:t>
      </w:r>
    </w:p>
    <w:p w:rsidR="00417633" w:rsidRDefault="00417633" w:rsidP="00417633">
      <w:pPr>
        <w:tabs>
          <w:tab w:val="left" w:pos="720"/>
        </w:tabs>
        <w:rPr>
          <w:i/>
        </w:rPr>
      </w:pPr>
    </w:p>
    <w:p w:rsidR="00417633" w:rsidRDefault="00417633" w:rsidP="00417633">
      <w:pPr>
        <w:tabs>
          <w:tab w:val="left" w:pos="720"/>
        </w:tabs>
      </w:pPr>
      <w:r>
        <w:rPr>
          <w:i/>
        </w:rPr>
        <w:t>In-class Discussion Questions</w:t>
      </w:r>
    </w:p>
    <w:p w:rsidR="00417633" w:rsidRDefault="00417633" w:rsidP="00417633">
      <w:pPr>
        <w:tabs>
          <w:tab w:val="left" w:pos="720"/>
        </w:tabs>
      </w:pPr>
    </w:p>
    <w:p w:rsidR="00417633" w:rsidRDefault="00417633" w:rsidP="00417633">
      <w:pPr>
        <w:pStyle w:val="ListParagraph"/>
        <w:numPr>
          <w:ilvl w:val="0"/>
          <w:numId w:val="20"/>
        </w:numPr>
        <w:tabs>
          <w:tab w:val="left" w:pos="720"/>
        </w:tabs>
      </w:pPr>
      <w:r>
        <w:t>What was your initial reaction to the articles you read?  Which one most surprised you?</w:t>
      </w:r>
    </w:p>
    <w:p w:rsidR="00417633" w:rsidRDefault="00417633" w:rsidP="00417633">
      <w:pPr>
        <w:pStyle w:val="ListParagraph"/>
        <w:numPr>
          <w:ilvl w:val="0"/>
          <w:numId w:val="20"/>
        </w:numPr>
        <w:tabs>
          <w:tab w:val="left" w:pos="720"/>
        </w:tabs>
      </w:pPr>
      <w:r>
        <w:t xml:space="preserve">Discuss the District of </w:t>
      </w:r>
      <w:proofErr w:type="spellStart"/>
      <w:r>
        <w:t>Elmbrook’s</w:t>
      </w:r>
      <w:proofErr w:type="spellEnd"/>
      <w:r>
        <w:t xml:space="preserve"> decision to ban the use of social networking sites between teachers and students.  Is this policy justifiable?  </w:t>
      </w:r>
      <w:proofErr w:type="gramStart"/>
      <w:r>
        <w:t>Why or why not?</w:t>
      </w:r>
      <w:proofErr w:type="gramEnd"/>
    </w:p>
    <w:p w:rsidR="00417633" w:rsidRDefault="00417633" w:rsidP="00417633">
      <w:pPr>
        <w:pStyle w:val="ListParagraph"/>
        <w:numPr>
          <w:ilvl w:val="0"/>
          <w:numId w:val="20"/>
        </w:numPr>
        <w:tabs>
          <w:tab w:val="left" w:pos="720"/>
        </w:tabs>
      </w:pPr>
      <w:r>
        <w:t xml:space="preserve">Discuss the suspension of Principal </w:t>
      </w:r>
      <w:proofErr w:type="spellStart"/>
      <w:r>
        <w:t>Clessen</w:t>
      </w:r>
      <w:proofErr w:type="spellEnd"/>
      <w:r>
        <w:t xml:space="preserve">.  What questions do you have regarding this case that </w:t>
      </w:r>
      <w:proofErr w:type="gramStart"/>
      <w:r>
        <w:t>aren’t</w:t>
      </w:r>
      <w:proofErr w:type="gramEnd"/>
      <w:r>
        <w:t xml:space="preserve"> addressed in the article?  In your opinion, </w:t>
      </w:r>
      <w:proofErr w:type="gramStart"/>
      <w:r>
        <w:t>was the case handled</w:t>
      </w:r>
      <w:proofErr w:type="gramEnd"/>
      <w:r>
        <w:t xml:space="preserve"> fairly?  </w:t>
      </w:r>
      <w:proofErr w:type="gramStart"/>
      <w:r>
        <w:t>Why or why not?</w:t>
      </w:r>
      <w:proofErr w:type="gramEnd"/>
    </w:p>
    <w:p w:rsidR="00417633" w:rsidRDefault="00417633" w:rsidP="00417633">
      <w:pPr>
        <w:pStyle w:val="ListParagraph"/>
        <w:numPr>
          <w:ilvl w:val="0"/>
          <w:numId w:val="20"/>
        </w:numPr>
        <w:tabs>
          <w:tab w:val="left" w:pos="720"/>
        </w:tabs>
      </w:pPr>
      <w:r>
        <w:t xml:space="preserve">Discuss the case of the Charlotte-Mecklenburg teachers.  Why do you think the teachers in the article would post these comments on Facebook?  In your opinion, </w:t>
      </w:r>
      <w:proofErr w:type="gramStart"/>
      <w:r>
        <w:t>were these cases handled</w:t>
      </w:r>
      <w:proofErr w:type="gramEnd"/>
      <w:r>
        <w:t xml:space="preserve"> fairly?  </w:t>
      </w:r>
      <w:proofErr w:type="gramStart"/>
      <w:r>
        <w:t>Was appropriate action taken</w:t>
      </w:r>
      <w:proofErr w:type="gramEnd"/>
      <w:r>
        <w:t xml:space="preserve">?  </w:t>
      </w:r>
      <w:proofErr w:type="gramStart"/>
      <w:r>
        <w:t>Why or why not?</w:t>
      </w:r>
      <w:proofErr w:type="gramEnd"/>
    </w:p>
    <w:p w:rsidR="00417633" w:rsidRDefault="00417633" w:rsidP="00417633">
      <w:pPr>
        <w:pStyle w:val="ListParagraph"/>
        <w:numPr>
          <w:ilvl w:val="0"/>
          <w:numId w:val="20"/>
        </w:numPr>
        <w:tabs>
          <w:tab w:val="left" w:pos="720"/>
        </w:tabs>
      </w:pPr>
      <w:r>
        <w:t>Discuss the cases of the teachers in Colorado, Florida and Virginia.  In your opinion, are these issues of privacy or professional conduct?</w:t>
      </w:r>
    </w:p>
    <w:p w:rsidR="00417633" w:rsidRDefault="00417633" w:rsidP="00417633">
      <w:pPr>
        <w:pStyle w:val="ListParagraph"/>
        <w:numPr>
          <w:ilvl w:val="0"/>
          <w:numId w:val="20"/>
        </w:numPr>
        <w:tabs>
          <w:tab w:val="left" w:pos="720"/>
        </w:tabs>
      </w:pPr>
      <w:r>
        <w:t xml:space="preserve">Discuss the warning to </w:t>
      </w:r>
      <w:proofErr w:type="gramStart"/>
      <w:r>
        <w:t>teachers</w:t>
      </w:r>
      <w:proofErr w:type="gramEnd"/>
      <w:r>
        <w:t xml:space="preserve"> issues by the Ohio Education Association.  To what extent do you think this warning is necessary?  In your opinion, is this good advice or common sense?  Explain.</w:t>
      </w:r>
    </w:p>
    <w:p w:rsidR="00417633" w:rsidRDefault="00417633" w:rsidP="00417633">
      <w:pPr>
        <w:pStyle w:val="ListParagraph"/>
        <w:numPr>
          <w:ilvl w:val="0"/>
          <w:numId w:val="20"/>
        </w:numPr>
        <w:tabs>
          <w:tab w:val="left" w:pos="720"/>
        </w:tabs>
      </w:pPr>
      <w:r>
        <w:t xml:space="preserve">Why do you think that teachers engaging in social networking applications such as </w:t>
      </w:r>
      <w:proofErr w:type="spellStart"/>
      <w:r>
        <w:t>YoVille</w:t>
      </w:r>
      <w:proofErr w:type="spellEnd"/>
      <w:r>
        <w:t xml:space="preserve"> or </w:t>
      </w:r>
      <w:proofErr w:type="spellStart"/>
      <w:r>
        <w:t>CafeWorld</w:t>
      </w:r>
      <w:proofErr w:type="spellEnd"/>
      <w:r>
        <w:t xml:space="preserve"> with students </w:t>
      </w:r>
      <w:proofErr w:type="gramStart"/>
      <w:r>
        <w:t>might be considered</w:t>
      </w:r>
      <w:proofErr w:type="gramEnd"/>
      <w:r>
        <w:t xml:space="preserve"> inappropriate or unethical?</w:t>
      </w:r>
    </w:p>
    <w:p w:rsidR="00417633" w:rsidRPr="00417633" w:rsidRDefault="00417633" w:rsidP="00417633">
      <w:pPr>
        <w:pStyle w:val="ListParagraph"/>
        <w:numPr>
          <w:ilvl w:val="0"/>
          <w:numId w:val="20"/>
        </w:numPr>
        <w:tabs>
          <w:tab w:val="left" w:pos="720"/>
        </w:tabs>
      </w:pPr>
      <w:r>
        <w:t xml:space="preserve">Reflect on your own social networking site page, or those that you have seen.  Is there any content that </w:t>
      </w:r>
      <w:proofErr w:type="gramStart"/>
      <w:r>
        <w:t xml:space="preserve">could </w:t>
      </w:r>
      <w:r>
        <w:rPr>
          <w:i/>
        </w:rPr>
        <w:t>in the least bit</w:t>
      </w:r>
      <w:r>
        <w:t xml:space="preserve"> paint</w:t>
      </w:r>
      <w:proofErr w:type="gramEnd"/>
      <w:r>
        <w:t xml:space="preserve"> you in a negative or unprofessional way if seen by students, parents or administrators?  How will you manage your personal pages when you begin student teaching and your first teaching job?</w:t>
      </w:r>
    </w:p>
    <w:sectPr w:rsidR="00417633" w:rsidRPr="00417633" w:rsidSect="002B57EE">
      <w:headerReference w:type="even" r:id="rId28"/>
      <w:headerReference w:type="default" r:id="rId29"/>
      <w:headerReference w:type="first" r:id="rId3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364" w:rsidRDefault="00F14364">
      <w:r>
        <w:separator/>
      </w:r>
    </w:p>
  </w:endnote>
  <w:endnote w:type="continuationSeparator" w:id="0">
    <w:p w:rsidR="00F14364" w:rsidRDefault="00F1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364" w:rsidRDefault="00F14364">
      <w:r>
        <w:separator/>
      </w:r>
    </w:p>
  </w:footnote>
  <w:footnote w:type="continuationSeparator" w:id="0">
    <w:p w:rsidR="00F14364" w:rsidRDefault="00F14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64" w:rsidRDefault="00F14364" w:rsidP="00DC400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4364" w:rsidRDefault="00F1436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64" w:rsidRDefault="00F14364">
    <w:pPr>
      <w:pStyle w:val="Header"/>
    </w:pPr>
    <w:r>
      <w:t>PROFESSIONAL FACES</w:t>
    </w:r>
    <w:r>
      <w:tab/>
    </w:r>
    <w:r>
      <w:tab/>
    </w:r>
    <w:r>
      <w:fldChar w:fldCharType="begin"/>
    </w:r>
    <w:r>
      <w:instrText xml:space="preserve"> PAGE   \* MERGEFORMAT </w:instrText>
    </w:r>
    <w:r>
      <w:fldChar w:fldCharType="separate"/>
    </w:r>
    <w:r w:rsidR="000C0D4B">
      <w:rPr>
        <w:noProof/>
      </w:rPr>
      <w:t>24</w:t>
    </w:r>
    <w:r>
      <w:rPr>
        <w:noProof/>
      </w:rPr>
      <w:fldChar w:fldCharType="end"/>
    </w:r>
    <w:r>
      <w:t xml:space="preserve">  </w:t>
    </w:r>
  </w:p>
  <w:p w:rsidR="00F14364" w:rsidRDefault="00F14364" w:rsidP="00E422B7">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64" w:rsidRDefault="00F14364">
    <w:pPr>
      <w:pStyle w:val="Header"/>
    </w:pPr>
    <w:r>
      <w:t>Running head: Professional Faces</w:t>
    </w:r>
    <w:r>
      <w:tab/>
    </w:r>
    <w:r>
      <w:tab/>
    </w:r>
    <w:r>
      <w:fldChar w:fldCharType="begin"/>
    </w:r>
    <w:r>
      <w:instrText xml:space="preserve"> PAGE   \* MERGEFORMAT </w:instrText>
    </w:r>
    <w:r>
      <w:fldChar w:fldCharType="separate"/>
    </w:r>
    <w:r>
      <w:rPr>
        <w:noProof/>
      </w:rPr>
      <w:t>1</w:t>
    </w:r>
    <w:r>
      <w:rPr>
        <w:noProof/>
      </w:rPr>
      <w:fldChar w:fldCharType="end"/>
    </w:r>
  </w:p>
  <w:p w:rsidR="00F14364" w:rsidRDefault="00F143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08C"/>
    <w:multiLevelType w:val="hybridMultilevel"/>
    <w:tmpl w:val="D72406A8"/>
    <w:lvl w:ilvl="0" w:tplc="AFF2687A">
      <w:start w:val="1"/>
      <w:numFmt w:val="bullet"/>
      <w:lvlText w:val=""/>
      <w:lvlJc w:val="left"/>
      <w:pPr>
        <w:tabs>
          <w:tab w:val="num" w:pos="720"/>
        </w:tabs>
        <w:ind w:left="720" w:hanging="360"/>
      </w:pPr>
      <w:rPr>
        <w:rFonts w:ascii="Wingdings" w:hAnsi="Wingdings" w:hint="default"/>
      </w:rPr>
    </w:lvl>
    <w:lvl w:ilvl="1" w:tplc="6B3C3AFA" w:tentative="1">
      <w:start w:val="1"/>
      <w:numFmt w:val="bullet"/>
      <w:lvlText w:val=""/>
      <w:lvlJc w:val="left"/>
      <w:pPr>
        <w:tabs>
          <w:tab w:val="num" w:pos="1440"/>
        </w:tabs>
        <w:ind w:left="1440" w:hanging="360"/>
      </w:pPr>
      <w:rPr>
        <w:rFonts w:ascii="Wingdings" w:hAnsi="Wingdings" w:hint="default"/>
      </w:rPr>
    </w:lvl>
    <w:lvl w:ilvl="2" w:tplc="E1285082" w:tentative="1">
      <w:start w:val="1"/>
      <w:numFmt w:val="bullet"/>
      <w:lvlText w:val=""/>
      <w:lvlJc w:val="left"/>
      <w:pPr>
        <w:tabs>
          <w:tab w:val="num" w:pos="2160"/>
        </w:tabs>
        <w:ind w:left="2160" w:hanging="360"/>
      </w:pPr>
      <w:rPr>
        <w:rFonts w:ascii="Wingdings" w:hAnsi="Wingdings" w:hint="default"/>
      </w:rPr>
    </w:lvl>
    <w:lvl w:ilvl="3" w:tplc="EAE87E14" w:tentative="1">
      <w:start w:val="1"/>
      <w:numFmt w:val="bullet"/>
      <w:lvlText w:val=""/>
      <w:lvlJc w:val="left"/>
      <w:pPr>
        <w:tabs>
          <w:tab w:val="num" w:pos="2880"/>
        </w:tabs>
        <w:ind w:left="2880" w:hanging="360"/>
      </w:pPr>
      <w:rPr>
        <w:rFonts w:ascii="Wingdings" w:hAnsi="Wingdings" w:hint="default"/>
      </w:rPr>
    </w:lvl>
    <w:lvl w:ilvl="4" w:tplc="441C376A" w:tentative="1">
      <w:start w:val="1"/>
      <w:numFmt w:val="bullet"/>
      <w:lvlText w:val=""/>
      <w:lvlJc w:val="left"/>
      <w:pPr>
        <w:tabs>
          <w:tab w:val="num" w:pos="3600"/>
        </w:tabs>
        <w:ind w:left="3600" w:hanging="360"/>
      </w:pPr>
      <w:rPr>
        <w:rFonts w:ascii="Wingdings" w:hAnsi="Wingdings" w:hint="default"/>
      </w:rPr>
    </w:lvl>
    <w:lvl w:ilvl="5" w:tplc="4DE80BD4" w:tentative="1">
      <w:start w:val="1"/>
      <w:numFmt w:val="bullet"/>
      <w:lvlText w:val=""/>
      <w:lvlJc w:val="left"/>
      <w:pPr>
        <w:tabs>
          <w:tab w:val="num" w:pos="4320"/>
        </w:tabs>
        <w:ind w:left="4320" w:hanging="360"/>
      </w:pPr>
      <w:rPr>
        <w:rFonts w:ascii="Wingdings" w:hAnsi="Wingdings" w:hint="default"/>
      </w:rPr>
    </w:lvl>
    <w:lvl w:ilvl="6" w:tplc="41E8F602" w:tentative="1">
      <w:start w:val="1"/>
      <w:numFmt w:val="bullet"/>
      <w:lvlText w:val=""/>
      <w:lvlJc w:val="left"/>
      <w:pPr>
        <w:tabs>
          <w:tab w:val="num" w:pos="5040"/>
        </w:tabs>
        <w:ind w:left="5040" w:hanging="360"/>
      </w:pPr>
      <w:rPr>
        <w:rFonts w:ascii="Wingdings" w:hAnsi="Wingdings" w:hint="default"/>
      </w:rPr>
    </w:lvl>
    <w:lvl w:ilvl="7" w:tplc="45925F18" w:tentative="1">
      <w:start w:val="1"/>
      <w:numFmt w:val="bullet"/>
      <w:lvlText w:val=""/>
      <w:lvlJc w:val="left"/>
      <w:pPr>
        <w:tabs>
          <w:tab w:val="num" w:pos="5760"/>
        </w:tabs>
        <w:ind w:left="5760" w:hanging="360"/>
      </w:pPr>
      <w:rPr>
        <w:rFonts w:ascii="Wingdings" w:hAnsi="Wingdings" w:hint="default"/>
      </w:rPr>
    </w:lvl>
    <w:lvl w:ilvl="8" w:tplc="71D67A8E" w:tentative="1">
      <w:start w:val="1"/>
      <w:numFmt w:val="bullet"/>
      <w:lvlText w:val=""/>
      <w:lvlJc w:val="left"/>
      <w:pPr>
        <w:tabs>
          <w:tab w:val="num" w:pos="6480"/>
        </w:tabs>
        <w:ind w:left="6480" w:hanging="360"/>
      </w:pPr>
      <w:rPr>
        <w:rFonts w:ascii="Wingdings" w:hAnsi="Wingdings" w:hint="default"/>
      </w:rPr>
    </w:lvl>
  </w:abstractNum>
  <w:abstractNum w:abstractNumId="1">
    <w:nsid w:val="08FB3A20"/>
    <w:multiLevelType w:val="hybridMultilevel"/>
    <w:tmpl w:val="5D5ACB4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2C24803"/>
    <w:multiLevelType w:val="hybridMultilevel"/>
    <w:tmpl w:val="EACC4F70"/>
    <w:lvl w:ilvl="0" w:tplc="CC80F2CE">
      <w:start w:val="1"/>
      <w:numFmt w:val="decimalZero"/>
      <w:lvlText w:val="%1"/>
      <w:lvlJc w:val="left"/>
      <w:pPr>
        <w:tabs>
          <w:tab w:val="num" w:pos="1770"/>
        </w:tabs>
        <w:ind w:left="1770" w:hanging="141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F57803"/>
    <w:multiLevelType w:val="hybridMultilevel"/>
    <w:tmpl w:val="7460E3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C202D6"/>
    <w:multiLevelType w:val="hybridMultilevel"/>
    <w:tmpl w:val="2FAC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87F59"/>
    <w:multiLevelType w:val="hybridMultilevel"/>
    <w:tmpl w:val="C0CAB000"/>
    <w:lvl w:ilvl="0" w:tplc="A7448ED2">
      <w:start w:val="1998"/>
      <w:numFmt w:val="decimal"/>
      <w:lvlText w:val="%1-"/>
      <w:lvlJc w:val="left"/>
      <w:pPr>
        <w:tabs>
          <w:tab w:val="num" w:pos="720"/>
        </w:tabs>
        <w:ind w:left="720" w:hanging="720"/>
      </w:pPr>
      <w:rPr>
        <w:rFonts w:hint="default"/>
      </w:rPr>
    </w:lvl>
    <w:lvl w:ilvl="1" w:tplc="94EC9B04">
      <w:start w:val="2000"/>
      <w:numFmt w:val="decimal"/>
      <w:lvlText w:val="%2"/>
      <w:lvlJc w:val="left"/>
      <w:pPr>
        <w:tabs>
          <w:tab w:val="num" w:pos="1560"/>
        </w:tabs>
        <w:ind w:left="1560"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0643E8"/>
    <w:multiLevelType w:val="hybridMultilevel"/>
    <w:tmpl w:val="DCDCA4F6"/>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276F01E5"/>
    <w:multiLevelType w:val="hybridMultilevel"/>
    <w:tmpl w:val="B0FC497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8">
    <w:nsid w:val="2EB75A43"/>
    <w:multiLevelType w:val="hybridMultilevel"/>
    <w:tmpl w:val="3ED49BF2"/>
    <w:lvl w:ilvl="0" w:tplc="67CA27C6">
      <w:start w:val="1"/>
      <w:numFmt w:val="lowerLetter"/>
      <w:lvlText w:val="%1."/>
      <w:lvlJc w:val="left"/>
      <w:pPr>
        <w:tabs>
          <w:tab w:val="num" w:pos="1066"/>
        </w:tabs>
        <w:ind w:left="1066" w:hanging="360"/>
      </w:pPr>
      <w:rPr>
        <w:rFonts w:hint="default"/>
      </w:rPr>
    </w:lvl>
    <w:lvl w:ilvl="1" w:tplc="04090019" w:tentative="1">
      <w:start w:val="1"/>
      <w:numFmt w:val="lowerLetter"/>
      <w:lvlText w:val="%2."/>
      <w:lvlJc w:val="left"/>
      <w:pPr>
        <w:tabs>
          <w:tab w:val="num" w:pos="1786"/>
        </w:tabs>
        <w:ind w:left="1786" w:hanging="360"/>
      </w:pPr>
    </w:lvl>
    <w:lvl w:ilvl="2" w:tplc="0409001B" w:tentative="1">
      <w:start w:val="1"/>
      <w:numFmt w:val="lowerRoman"/>
      <w:lvlText w:val="%3."/>
      <w:lvlJc w:val="right"/>
      <w:pPr>
        <w:tabs>
          <w:tab w:val="num" w:pos="2506"/>
        </w:tabs>
        <w:ind w:left="2506" w:hanging="180"/>
      </w:pPr>
    </w:lvl>
    <w:lvl w:ilvl="3" w:tplc="0409000F" w:tentative="1">
      <w:start w:val="1"/>
      <w:numFmt w:val="decimal"/>
      <w:lvlText w:val="%4."/>
      <w:lvlJc w:val="left"/>
      <w:pPr>
        <w:tabs>
          <w:tab w:val="num" w:pos="3226"/>
        </w:tabs>
        <w:ind w:left="3226" w:hanging="360"/>
      </w:pPr>
    </w:lvl>
    <w:lvl w:ilvl="4" w:tplc="04090019" w:tentative="1">
      <w:start w:val="1"/>
      <w:numFmt w:val="lowerLetter"/>
      <w:lvlText w:val="%5."/>
      <w:lvlJc w:val="left"/>
      <w:pPr>
        <w:tabs>
          <w:tab w:val="num" w:pos="3946"/>
        </w:tabs>
        <w:ind w:left="3946" w:hanging="360"/>
      </w:pPr>
    </w:lvl>
    <w:lvl w:ilvl="5" w:tplc="0409001B" w:tentative="1">
      <w:start w:val="1"/>
      <w:numFmt w:val="lowerRoman"/>
      <w:lvlText w:val="%6."/>
      <w:lvlJc w:val="right"/>
      <w:pPr>
        <w:tabs>
          <w:tab w:val="num" w:pos="4666"/>
        </w:tabs>
        <w:ind w:left="4666" w:hanging="180"/>
      </w:pPr>
    </w:lvl>
    <w:lvl w:ilvl="6" w:tplc="0409000F" w:tentative="1">
      <w:start w:val="1"/>
      <w:numFmt w:val="decimal"/>
      <w:lvlText w:val="%7."/>
      <w:lvlJc w:val="left"/>
      <w:pPr>
        <w:tabs>
          <w:tab w:val="num" w:pos="5386"/>
        </w:tabs>
        <w:ind w:left="5386" w:hanging="360"/>
      </w:pPr>
    </w:lvl>
    <w:lvl w:ilvl="7" w:tplc="04090019" w:tentative="1">
      <w:start w:val="1"/>
      <w:numFmt w:val="lowerLetter"/>
      <w:lvlText w:val="%8."/>
      <w:lvlJc w:val="left"/>
      <w:pPr>
        <w:tabs>
          <w:tab w:val="num" w:pos="6106"/>
        </w:tabs>
        <w:ind w:left="6106" w:hanging="360"/>
      </w:pPr>
    </w:lvl>
    <w:lvl w:ilvl="8" w:tplc="0409001B" w:tentative="1">
      <w:start w:val="1"/>
      <w:numFmt w:val="lowerRoman"/>
      <w:lvlText w:val="%9."/>
      <w:lvlJc w:val="right"/>
      <w:pPr>
        <w:tabs>
          <w:tab w:val="num" w:pos="6826"/>
        </w:tabs>
        <w:ind w:left="6826" w:hanging="180"/>
      </w:pPr>
    </w:lvl>
  </w:abstractNum>
  <w:abstractNum w:abstractNumId="9">
    <w:nsid w:val="30F9029C"/>
    <w:multiLevelType w:val="hybridMultilevel"/>
    <w:tmpl w:val="7D06E57E"/>
    <w:lvl w:ilvl="0" w:tplc="D592BD98">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31387D9D"/>
    <w:multiLevelType w:val="hybridMultilevel"/>
    <w:tmpl w:val="8724111A"/>
    <w:lvl w:ilvl="0" w:tplc="5EE29CBC">
      <w:start w:val="1"/>
      <w:numFmt w:val="decimalZero"/>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3B53840"/>
    <w:multiLevelType w:val="hybridMultilevel"/>
    <w:tmpl w:val="7460E3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084F5F"/>
    <w:multiLevelType w:val="hybridMultilevel"/>
    <w:tmpl w:val="DF1E0C58"/>
    <w:lvl w:ilvl="0" w:tplc="E9E48120">
      <w:start w:val="1"/>
      <w:numFmt w:val="decimalZero"/>
      <w:lvlText w:val="%1"/>
      <w:lvlJc w:val="left"/>
      <w:pPr>
        <w:tabs>
          <w:tab w:val="num" w:pos="1050"/>
        </w:tabs>
        <w:ind w:left="1050" w:hanging="105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65366DE"/>
    <w:multiLevelType w:val="hybridMultilevel"/>
    <w:tmpl w:val="1CF6606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EF78F6"/>
    <w:multiLevelType w:val="hybridMultilevel"/>
    <w:tmpl w:val="F0E29A42"/>
    <w:lvl w:ilvl="0" w:tplc="D360B4D6">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5">
    <w:nsid w:val="6EFE4BAC"/>
    <w:multiLevelType w:val="hybridMultilevel"/>
    <w:tmpl w:val="7354DDD2"/>
    <w:lvl w:ilvl="0" w:tplc="4CFCAD56">
      <w:start w:val="1"/>
      <w:numFmt w:val="decimal"/>
      <w:lvlText w:val="%1."/>
      <w:lvlJc w:val="left"/>
      <w:pPr>
        <w:tabs>
          <w:tab w:val="num" w:pos="720"/>
        </w:tabs>
        <w:ind w:left="720" w:hanging="504"/>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6F4C7DA8"/>
    <w:multiLevelType w:val="hybridMultilevel"/>
    <w:tmpl w:val="D35E3EF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6F8B0277"/>
    <w:multiLevelType w:val="hybridMultilevel"/>
    <w:tmpl w:val="80BE9CFA"/>
    <w:lvl w:ilvl="0" w:tplc="0E2E520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777F2024"/>
    <w:multiLevelType w:val="hybridMultilevel"/>
    <w:tmpl w:val="13D40F20"/>
    <w:lvl w:ilvl="0" w:tplc="D232785E">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9">
    <w:nsid w:val="78534E37"/>
    <w:multiLevelType w:val="hybridMultilevel"/>
    <w:tmpl w:val="43B4E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9"/>
  </w:num>
  <w:num w:numId="4">
    <w:abstractNumId w:val="1"/>
  </w:num>
  <w:num w:numId="5">
    <w:abstractNumId w:val="15"/>
  </w:num>
  <w:num w:numId="6">
    <w:abstractNumId w:val="17"/>
  </w:num>
  <w:num w:numId="7">
    <w:abstractNumId w:val="2"/>
  </w:num>
  <w:num w:numId="8">
    <w:abstractNumId w:val="12"/>
  </w:num>
  <w:num w:numId="9">
    <w:abstractNumId w:val="10"/>
  </w:num>
  <w:num w:numId="10">
    <w:abstractNumId w:val="18"/>
  </w:num>
  <w:num w:numId="11">
    <w:abstractNumId w:val="8"/>
  </w:num>
  <w:num w:numId="12">
    <w:abstractNumId w:val="14"/>
  </w:num>
  <w:num w:numId="13">
    <w:abstractNumId w:val="5"/>
  </w:num>
  <w:num w:numId="14">
    <w:abstractNumId w:val="0"/>
  </w:num>
  <w:num w:numId="15">
    <w:abstractNumId w:val="13"/>
  </w:num>
  <w:num w:numId="16">
    <w:abstractNumId w:val="7"/>
  </w:num>
  <w:num w:numId="17">
    <w:abstractNumId w:val="3"/>
  </w:num>
  <w:num w:numId="18">
    <w:abstractNumId w:val="11"/>
  </w:num>
  <w:num w:numId="19">
    <w:abstractNumId w:val="1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64" w:dllVersion="131078" w:nlCheck="1" w:checkStyle="0"/>
  <w:activeWritingStyle w:appName="MSWord" w:lang="fr-FR"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06"/>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REVIEW OF LIT.enl&lt;/item&gt;&lt;/Libraries&gt;&lt;/ENLibraries&gt;"/>
  </w:docVars>
  <w:rsids>
    <w:rsidRoot w:val="00A56EDE"/>
    <w:rsid w:val="00002134"/>
    <w:rsid w:val="00002BE5"/>
    <w:rsid w:val="00006DB4"/>
    <w:rsid w:val="00007F0D"/>
    <w:rsid w:val="0001212D"/>
    <w:rsid w:val="000125DD"/>
    <w:rsid w:val="00013416"/>
    <w:rsid w:val="00017A6E"/>
    <w:rsid w:val="00017A9D"/>
    <w:rsid w:val="00021183"/>
    <w:rsid w:val="0002305B"/>
    <w:rsid w:val="000234EF"/>
    <w:rsid w:val="00031E6C"/>
    <w:rsid w:val="000330F9"/>
    <w:rsid w:val="00034A66"/>
    <w:rsid w:val="00035CA7"/>
    <w:rsid w:val="0003673D"/>
    <w:rsid w:val="00036C57"/>
    <w:rsid w:val="000374F9"/>
    <w:rsid w:val="000432C2"/>
    <w:rsid w:val="00044B75"/>
    <w:rsid w:val="00045218"/>
    <w:rsid w:val="00047431"/>
    <w:rsid w:val="0005106C"/>
    <w:rsid w:val="00051822"/>
    <w:rsid w:val="00052835"/>
    <w:rsid w:val="000533D1"/>
    <w:rsid w:val="00053A15"/>
    <w:rsid w:val="0005486E"/>
    <w:rsid w:val="00055171"/>
    <w:rsid w:val="0005634C"/>
    <w:rsid w:val="000633A5"/>
    <w:rsid w:val="00065D46"/>
    <w:rsid w:val="00067708"/>
    <w:rsid w:val="0007030A"/>
    <w:rsid w:val="00070AFD"/>
    <w:rsid w:val="00074F45"/>
    <w:rsid w:val="000773B0"/>
    <w:rsid w:val="000818D1"/>
    <w:rsid w:val="00082AE3"/>
    <w:rsid w:val="0008475F"/>
    <w:rsid w:val="00085CFE"/>
    <w:rsid w:val="00085D2C"/>
    <w:rsid w:val="000862CB"/>
    <w:rsid w:val="0008692E"/>
    <w:rsid w:val="0008789A"/>
    <w:rsid w:val="00090390"/>
    <w:rsid w:val="00093483"/>
    <w:rsid w:val="00094440"/>
    <w:rsid w:val="000944B4"/>
    <w:rsid w:val="0009494A"/>
    <w:rsid w:val="00096ECD"/>
    <w:rsid w:val="00097107"/>
    <w:rsid w:val="000A2041"/>
    <w:rsid w:val="000A215D"/>
    <w:rsid w:val="000A5949"/>
    <w:rsid w:val="000A7984"/>
    <w:rsid w:val="000B2ACB"/>
    <w:rsid w:val="000B5B75"/>
    <w:rsid w:val="000B5F42"/>
    <w:rsid w:val="000B6C83"/>
    <w:rsid w:val="000C0D4B"/>
    <w:rsid w:val="000C113C"/>
    <w:rsid w:val="000C2AAA"/>
    <w:rsid w:val="000C2FA7"/>
    <w:rsid w:val="000C4B7A"/>
    <w:rsid w:val="000D0FD3"/>
    <w:rsid w:val="000D2BC3"/>
    <w:rsid w:val="000D3E86"/>
    <w:rsid w:val="000D42B1"/>
    <w:rsid w:val="000D5FED"/>
    <w:rsid w:val="000D6B04"/>
    <w:rsid w:val="000D75DC"/>
    <w:rsid w:val="000E14C9"/>
    <w:rsid w:val="000E22D3"/>
    <w:rsid w:val="000E4AEE"/>
    <w:rsid w:val="000E6F2E"/>
    <w:rsid w:val="000E7929"/>
    <w:rsid w:val="000F4179"/>
    <w:rsid w:val="000F7627"/>
    <w:rsid w:val="00100B67"/>
    <w:rsid w:val="00101BD9"/>
    <w:rsid w:val="00102086"/>
    <w:rsid w:val="00102ECF"/>
    <w:rsid w:val="00104570"/>
    <w:rsid w:val="00104A63"/>
    <w:rsid w:val="00106E17"/>
    <w:rsid w:val="00114693"/>
    <w:rsid w:val="0011734E"/>
    <w:rsid w:val="00117898"/>
    <w:rsid w:val="0012012A"/>
    <w:rsid w:val="00121F47"/>
    <w:rsid w:val="00122692"/>
    <w:rsid w:val="001233DD"/>
    <w:rsid w:val="001239C9"/>
    <w:rsid w:val="00124BFA"/>
    <w:rsid w:val="00124F09"/>
    <w:rsid w:val="001250AB"/>
    <w:rsid w:val="0012663A"/>
    <w:rsid w:val="00131CAF"/>
    <w:rsid w:val="001333AC"/>
    <w:rsid w:val="00136461"/>
    <w:rsid w:val="00136DA6"/>
    <w:rsid w:val="00141119"/>
    <w:rsid w:val="00142B9B"/>
    <w:rsid w:val="0014758A"/>
    <w:rsid w:val="00153245"/>
    <w:rsid w:val="00155902"/>
    <w:rsid w:val="00155ECB"/>
    <w:rsid w:val="00161813"/>
    <w:rsid w:val="00162371"/>
    <w:rsid w:val="00164573"/>
    <w:rsid w:val="00170276"/>
    <w:rsid w:val="001706EA"/>
    <w:rsid w:val="00172B51"/>
    <w:rsid w:val="00174CDE"/>
    <w:rsid w:val="00176887"/>
    <w:rsid w:val="00176915"/>
    <w:rsid w:val="00177A23"/>
    <w:rsid w:val="00181BB7"/>
    <w:rsid w:val="001821D1"/>
    <w:rsid w:val="00182A3C"/>
    <w:rsid w:val="00183DB3"/>
    <w:rsid w:val="00183DD2"/>
    <w:rsid w:val="00187FC3"/>
    <w:rsid w:val="00191151"/>
    <w:rsid w:val="00191A2E"/>
    <w:rsid w:val="00191C92"/>
    <w:rsid w:val="00193C28"/>
    <w:rsid w:val="001956E5"/>
    <w:rsid w:val="001A4609"/>
    <w:rsid w:val="001A4826"/>
    <w:rsid w:val="001A5DCE"/>
    <w:rsid w:val="001A641A"/>
    <w:rsid w:val="001A7069"/>
    <w:rsid w:val="001B4089"/>
    <w:rsid w:val="001B48A3"/>
    <w:rsid w:val="001B6F45"/>
    <w:rsid w:val="001C018C"/>
    <w:rsid w:val="001C0802"/>
    <w:rsid w:val="001C16F0"/>
    <w:rsid w:val="001C4299"/>
    <w:rsid w:val="001C655B"/>
    <w:rsid w:val="001D4474"/>
    <w:rsid w:val="001D4B35"/>
    <w:rsid w:val="001D4C38"/>
    <w:rsid w:val="001D6FCA"/>
    <w:rsid w:val="001E154A"/>
    <w:rsid w:val="001E1E04"/>
    <w:rsid w:val="001E3CEC"/>
    <w:rsid w:val="001E550A"/>
    <w:rsid w:val="001E796C"/>
    <w:rsid w:val="001F0AF1"/>
    <w:rsid w:val="001F14E6"/>
    <w:rsid w:val="001F69F7"/>
    <w:rsid w:val="00202679"/>
    <w:rsid w:val="002100CA"/>
    <w:rsid w:val="002116C3"/>
    <w:rsid w:val="00212BCB"/>
    <w:rsid w:val="002136A5"/>
    <w:rsid w:val="00213D51"/>
    <w:rsid w:val="00214737"/>
    <w:rsid w:val="0021540A"/>
    <w:rsid w:val="002164BD"/>
    <w:rsid w:val="00220B9D"/>
    <w:rsid w:val="00220F7D"/>
    <w:rsid w:val="00222B71"/>
    <w:rsid w:val="00224BC5"/>
    <w:rsid w:val="00227E70"/>
    <w:rsid w:val="002302E6"/>
    <w:rsid w:val="002343A6"/>
    <w:rsid w:val="002363DA"/>
    <w:rsid w:val="00237B09"/>
    <w:rsid w:val="00243E46"/>
    <w:rsid w:val="00244D73"/>
    <w:rsid w:val="00245DA2"/>
    <w:rsid w:val="0024611A"/>
    <w:rsid w:val="00251F40"/>
    <w:rsid w:val="0025270E"/>
    <w:rsid w:val="00253396"/>
    <w:rsid w:val="002575F9"/>
    <w:rsid w:val="00260B33"/>
    <w:rsid w:val="00261E76"/>
    <w:rsid w:val="00262F40"/>
    <w:rsid w:val="0026714A"/>
    <w:rsid w:val="00271C05"/>
    <w:rsid w:val="00273CEB"/>
    <w:rsid w:val="00273D77"/>
    <w:rsid w:val="00276904"/>
    <w:rsid w:val="00281C37"/>
    <w:rsid w:val="00286839"/>
    <w:rsid w:val="0029171D"/>
    <w:rsid w:val="00291B12"/>
    <w:rsid w:val="00293961"/>
    <w:rsid w:val="00293EAD"/>
    <w:rsid w:val="00294A8B"/>
    <w:rsid w:val="00294E75"/>
    <w:rsid w:val="00296958"/>
    <w:rsid w:val="002A323F"/>
    <w:rsid w:val="002A3A4E"/>
    <w:rsid w:val="002A4054"/>
    <w:rsid w:val="002A422B"/>
    <w:rsid w:val="002A6036"/>
    <w:rsid w:val="002A7425"/>
    <w:rsid w:val="002B3F63"/>
    <w:rsid w:val="002B57EE"/>
    <w:rsid w:val="002C456E"/>
    <w:rsid w:val="002C5036"/>
    <w:rsid w:val="002C68DC"/>
    <w:rsid w:val="002C772F"/>
    <w:rsid w:val="002D1DCD"/>
    <w:rsid w:val="002D2E1B"/>
    <w:rsid w:val="002D2F30"/>
    <w:rsid w:val="002D60F5"/>
    <w:rsid w:val="002D6457"/>
    <w:rsid w:val="002E07A5"/>
    <w:rsid w:val="002E2A25"/>
    <w:rsid w:val="002E37E7"/>
    <w:rsid w:val="002E4815"/>
    <w:rsid w:val="002E788C"/>
    <w:rsid w:val="002F06A1"/>
    <w:rsid w:val="002F1955"/>
    <w:rsid w:val="002F2106"/>
    <w:rsid w:val="002F47C9"/>
    <w:rsid w:val="003049C5"/>
    <w:rsid w:val="003052D6"/>
    <w:rsid w:val="00310D37"/>
    <w:rsid w:val="00313305"/>
    <w:rsid w:val="00315B33"/>
    <w:rsid w:val="00315BD7"/>
    <w:rsid w:val="00316744"/>
    <w:rsid w:val="003245EC"/>
    <w:rsid w:val="0032575F"/>
    <w:rsid w:val="00325F82"/>
    <w:rsid w:val="0033039D"/>
    <w:rsid w:val="00331734"/>
    <w:rsid w:val="00331E22"/>
    <w:rsid w:val="0033401A"/>
    <w:rsid w:val="00334B8A"/>
    <w:rsid w:val="00335037"/>
    <w:rsid w:val="0033513F"/>
    <w:rsid w:val="003424F2"/>
    <w:rsid w:val="0034318E"/>
    <w:rsid w:val="0034390E"/>
    <w:rsid w:val="003458C4"/>
    <w:rsid w:val="00347867"/>
    <w:rsid w:val="003524ED"/>
    <w:rsid w:val="003544C6"/>
    <w:rsid w:val="003566C6"/>
    <w:rsid w:val="0035755B"/>
    <w:rsid w:val="0036145A"/>
    <w:rsid w:val="00363770"/>
    <w:rsid w:val="00363C0C"/>
    <w:rsid w:val="003665E5"/>
    <w:rsid w:val="00366B37"/>
    <w:rsid w:val="00380A0B"/>
    <w:rsid w:val="00382E7E"/>
    <w:rsid w:val="00383D91"/>
    <w:rsid w:val="00384EE6"/>
    <w:rsid w:val="00385B45"/>
    <w:rsid w:val="00386FDA"/>
    <w:rsid w:val="00387229"/>
    <w:rsid w:val="00387AB8"/>
    <w:rsid w:val="00391E47"/>
    <w:rsid w:val="003939EC"/>
    <w:rsid w:val="003948F5"/>
    <w:rsid w:val="00394D4F"/>
    <w:rsid w:val="0039543D"/>
    <w:rsid w:val="0039764B"/>
    <w:rsid w:val="003A1172"/>
    <w:rsid w:val="003A318A"/>
    <w:rsid w:val="003B1149"/>
    <w:rsid w:val="003B15D0"/>
    <w:rsid w:val="003C006A"/>
    <w:rsid w:val="003C1A79"/>
    <w:rsid w:val="003C23D5"/>
    <w:rsid w:val="003C3DAD"/>
    <w:rsid w:val="003C539D"/>
    <w:rsid w:val="003C595D"/>
    <w:rsid w:val="003C78C7"/>
    <w:rsid w:val="003D0EF9"/>
    <w:rsid w:val="003D22BC"/>
    <w:rsid w:val="003D6550"/>
    <w:rsid w:val="003E194D"/>
    <w:rsid w:val="003E30A0"/>
    <w:rsid w:val="003E357F"/>
    <w:rsid w:val="003E6007"/>
    <w:rsid w:val="003E6D76"/>
    <w:rsid w:val="003F0E11"/>
    <w:rsid w:val="003F2A8E"/>
    <w:rsid w:val="003F2EDB"/>
    <w:rsid w:val="003F329B"/>
    <w:rsid w:val="003F3E78"/>
    <w:rsid w:val="003F4892"/>
    <w:rsid w:val="003F4ACA"/>
    <w:rsid w:val="003F5B8D"/>
    <w:rsid w:val="003F5E5D"/>
    <w:rsid w:val="003F62A2"/>
    <w:rsid w:val="00401494"/>
    <w:rsid w:val="004018E7"/>
    <w:rsid w:val="0040235E"/>
    <w:rsid w:val="00402925"/>
    <w:rsid w:val="00403B84"/>
    <w:rsid w:val="004041FF"/>
    <w:rsid w:val="00405900"/>
    <w:rsid w:val="00410BCF"/>
    <w:rsid w:val="0041378E"/>
    <w:rsid w:val="004162A0"/>
    <w:rsid w:val="0041644E"/>
    <w:rsid w:val="00417633"/>
    <w:rsid w:val="004179C2"/>
    <w:rsid w:val="004238F1"/>
    <w:rsid w:val="00424298"/>
    <w:rsid w:val="0042518E"/>
    <w:rsid w:val="004271C5"/>
    <w:rsid w:val="00427C62"/>
    <w:rsid w:val="004327EF"/>
    <w:rsid w:val="00434050"/>
    <w:rsid w:val="004347BF"/>
    <w:rsid w:val="00435783"/>
    <w:rsid w:val="004409DA"/>
    <w:rsid w:val="0044185B"/>
    <w:rsid w:val="00441AD5"/>
    <w:rsid w:val="0044241B"/>
    <w:rsid w:val="004425BF"/>
    <w:rsid w:val="00442912"/>
    <w:rsid w:val="00442D2B"/>
    <w:rsid w:val="0044400A"/>
    <w:rsid w:val="004442A0"/>
    <w:rsid w:val="004454AD"/>
    <w:rsid w:val="0044676C"/>
    <w:rsid w:val="004508CC"/>
    <w:rsid w:val="00450E30"/>
    <w:rsid w:val="004522C3"/>
    <w:rsid w:val="0045414A"/>
    <w:rsid w:val="0045541D"/>
    <w:rsid w:val="004555C9"/>
    <w:rsid w:val="004619B7"/>
    <w:rsid w:val="004622A2"/>
    <w:rsid w:val="0047575A"/>
    <w:rsid w:val="00476028"/>
    <w:rsid w:val="00481005"/>
    <w:rsid w:val="00481D75"/>
    <w:rsid w:val="00484753"/>
    <w:rsid w:val="00485226"/>
    <w:rsid w:val="004862FB"/>
    <w:rsid w:val="00490B55"/>
    <w:rsid w:val="00494754"/>
    <w:rsid w:val="00496A8B"/>
    <w:rsid w:val="004976B2"/>
    <w:rsid w:val="004A1A49"/>
    <w:rsid w:val="004A6F3D"/>
    <w:rsid w:val="004A7A8E"/>
    <w:rsid w:val="004B283D"/>
    <w:rsid w:val="004B39C7"/>
    <w:rsid w:val="004B3AEB"/>
    <w:rsid w:val="004B6BC5"/>
    <w:rsid w:val="004C03A8"/>
    <w:rsid w:val="004C5672"/>
    <w:rsid w:val="004C71A8"/>
    <w:rsid w:val="004C71F5"/>
    <w:rsid w:val="004C791C"/>
    <w:rsid w:val="004C7FEF"/>
    <w:rsid w:val="004D1749"/>
    <w:rsid w:val="004D3E9A"/>
    <w:rsid w:val="004D3FCE"/>
    <w:rsid w:val="004D71E3"/>
    <w:rsid w:val="004E27BC"/>
    <w:rsid w:val="004E2BBE"/>
    <w:rsid w:val="004E35AE"/>
    <w:rsid w:val="004E4311"/>
    <w:rsid w:val="004E61A4"/>
    <w:rsid w:val="004E7141"/>
    <w:rsid w:val="004F1255"/>
    <w:rsid w:val="004F2538"/>
    <w:rsid w:val="004F2658"/>
    <w:rsid w:val="004F449A"/>
    <w:rsid w:val="005006F0"/>
    <w:rsid w:val="00500F77"/>
    <w:rsid w:val="00501F2A"/>
    <w:rsid w:val="0050215C"/>
    <w:rsid w:val="00504B8D"/>
    <w:rsid w:val="0050573C"/>
    <w:rsid w:val="0050576B"/>
    <w:rsid w:val="005060AE"/>
    <w:rsid w:val="00511F50"/>
    <w:rsid w:val="005141D4"/>
    <w:rsid w:val="00517BAC"/>
    <w:rsid w:val="00520025"/>
    <w:rsid w:val="005206B1"/>
    <w:rsid w:val="0052132E"/>
    <w:rsid w:val="005220DF"/>
    <w:rsid w:val="00523E19"/>
    <w:rsid w:val="005256DF"/>
    <w:rsid w:val="00530247"/>
    <w:rsid w:val="00535D2F"/>
    <w:rsid w:val="005418EF"/>
    <w:rsid w:val="00544F4B"/>
    <w:rsid w:val="0054502A"/>
    <w:rsid w:val="005506F7"/>
    <w:rsid w:val="00550E23"/>
    <w:rsid w:val="00551BDC"/>
    <w:rsid w:val="0055302F"/>
    <w:rsid w:val="00553F64"/>
    <w:rsid w:val="0055530E"/>
    <w:rsid w:val="00560481"/>
    <w:rsid w:val="005644F2"/>
    <w:rsid w:val="00567C48"/>
    <w:rsid w:val="00570659"/>
    <w:rsid w:val="00573852"/>
    <w:rsid w:val="00574D2F"/>
    <w:rsid w:val="0057678B"/>
    <w:rsid w:val="00577231"/>
    <w:rsid w:val="005776F1"/>
    <w:rsid w:val="005801ED"/>
    <w:rsid w:val="005815AC"/>
    <w:rsid w:val="00584ACE"/>
    <w:rsid w:val="0058791A"/>
    <w:rsid w:val="005924A6"/>
    <w:rsid w:val="005A024B"/>
    <w:rsid w:val="005A3F0A"/>
    <w:rsid w:val="005A63DE"/>
    <w:rsid w:val="005A6B7D"/>
    <w:rsid w:val="005B029F"/>
    <w:rsid w:val="005B0B30"/>
    <w:rsid w:val="005B33D3"/>
    <w:rsid w:val="005B4732"/>
    <w:rsid w:val="005B5922"/>
    <w:rsid w:val="005B760A"/>
    <w:rsid w:val="005B7AF4"/>
    <w:rsid w:val="005C011A"/>
    <w:rsid w:val="005C06EF"/>
    <w:rsid w:val="005C361B"/>
    <w:rsid w:val="005C50EC"/>
    <w:rsid w:val="005C57CF"/>
    <w:rsid w:val="005C6813"/>
    <w:rsid w:val="005D1241"/>
    <w:rsid w:val="005D38B2"/>
    <w:rsid w:val="005D5063"/>
    <w:rsid w:val="005D6A4A"/>
    <w:rsid w:val="005E0E3F"/>
    <w:rsid w:val="005E7D6E"/>
    <w:rsid w:val="005F186D"/>
    <w:rsid w:val="005F75E8"/>
    <w:rsid w:val="00603526"/>
    <w:rsid w:val="00603ED9"/>
    <w:rsid w:val="0060476A"/>
    <w:rsid w:val="00604F76"/>
    <w:rsid w:val="00606C98"/>
    <w:rsid w:val="0060758F"/>
    <w:rsid w:val="00607A3A"/>
    <w:rsid w:val="00610450"/>
    <w:rsid w:val="00611B80"/>
    <w:rsid w:val="00613309"/>
    <w:rsid w:val="00613857"/>
    <w:rsid w:val="00617E7B"/>
    <w:rsid w:val="006228CC"/>
    <w:rsid w:val="00626BAD"/>
    <w:rsid w:val="0063514E"/>
    <w:rsid w:val="006359B6"/>
    <w:rsid w:val="0064005A"/>
    <w:rsid w:val="00640123"/>
    <w:rsid w:val="00640148"/>
    <w:rsid w:val="0064642E"/>
    <w:rsid w:val="00646529"/>
    <w:rsid w:val="006511F8"/>
    <w:rsid w:val="006516D0"/>
    <w:rsid w:val="00657184"/>
    <w:rsid w:val="00657CE1"/>
    <w:rsid w:val="00660B8A"/>
    <w:rsid w:val="006614D2"/>
    <w:rsid w:val="00663AFE"/>
    <w:rsid w:val="0066408C"/>
    <w:rsid w:val="00664235"/>
    <w:rsid w:val="00665202"/>
    <w:rsid w:val="00665BBF"/>
    <w:rsid w:val="00665E38"/>
    <w:rsid w:val="00671163"/>
    <w:rsid w:val="0067678F"/>
    <w:rsid w:val="00680E3D"/>
    <w:rsid w:val="0068138F"/>
    <w:rsid w:val="00682FBE"/>
    <w:rsid w:val="00683282"/>
    <w:rsid w:val="00683DE1"/>
    <w:rsid w:val="00687124"/>
    <w:rsid w:val="0068785D"/>
    <w:rsid w:val="006930AF"/>
    <w:rsid w:val="00693ADE"/>
    <w:rsid w:val="006951E7"/>
    <w:rsid w:val="006974F4"/>
    <w:rsid w:val="006A1815"/>
    <w:rsid w:val="006A1859"/>
    <w:rsid w:val="006A42D3"/>
    <w:rsid w:val="006A4BE4"/>
    <w:rsid w:val="006A6C4A"/>
    <w:rsid w:val="006A7F8F"/>
    <w:rsid w:val="006B0414"/>
    <w:rsid w:val="006B352D"/>
    <w:rsid w:val="006B5A08"/>
    <w:rsid w:val="006B6665"/>
    <w:rsid w:val="006C38DB"/>
    <w:rsid w:val="006C4BF6"/>
    <w:rsid w:val="006C5337"/>
    <w:rsid w:val="006C72A2"/>
    <w:rsid w:val="006C7B69"/>
    <w:rsid w:val="006D7DE7"/>
    <w:rsid w:val="006E2CBE"/>
    <w:rsid w:val="006E2EDD"/>
    <w:rsid w:val="00700FD3"/>
    <w:rsid w:val="00703455"/>
    <w:rsid w:val="007060CA"/>
    <w:rsid w:val="00706D90"/>
    <w:rsid w:val="00706EBC"/>
    <w:rsid w:val="00707869"/>
    <w:rsid w:val="0071284F"/>
    <w:rsid w:val="0071425C"/>
    <w:rsid w:val="007158B2"/>
    <w:rsid w:val="00716520"/>
    <w:rsid w:val="00716C3B"/>
    <w:rsid w:val="00725478"/>
    <w:rsid w:val="00730783"/>
    <w:rsid w:val="007322BC"/>
    <w:rsid w:val="007366D5"/>
    <w:rsid w:val="00740260"/>
    <w:rsid w:val="007436B3"/>
    <w:rsid w:val="00743C93"/>
    <w:rsid w:val="00746790"/>
    <w:rsid w:val="0075253C"/>
    <w:rsid w:val="007531E9"/>
    <w:rsid w:val="007540E4"/>
    <w:rsid w:val="00760E73"/>
    <w:rsid w:val="00763594"/>
    <w:rsid w:val="007651AA"/>
    <w:rsid w:val="00765D7B"/>
    <w:rsid w:val="00767C54"/>
    <w:rsid w:val="007736D8"/>
    <w:rsid w:val="0077462A"/>
    <w:rsid w:val="00775147"/>
    <w:rsid w:val="00780AF5"/>
    <w:rsid w:val="00780B19"/>
    <w:rsid w:val="007830EE"/>
    <w:rsid w:val="007834E0"/>
    <w:rsid w:val="007855F5"/>
    <w:rsid w:val="007859D6"/>
    <w:rsid w:val="00786D32"/>
    <w:rsid w:val="00793B10"/>
    <w:rsid w:val="0079527D"/>
    <w:rsid w:val="00795A70"/>
    <w:rsid w:val="00797D89"/>
    <w:rsid w:val="007A0624"/>
    <w:rsid w:val="007A37D9"/>
    <w:rsid w:val="007B2A18"/>
    <w:rsid w:val="007B5B0A"/>
    <w:rsid w:val="007B60D3"/>
    <w:rsid w:val="007B666A"/>
    <w:rsid w:val="007C00D3"/>
    <w:rsid w:val="007C05F1"/>
    <w:rsid w:val="007C4357"/>
    <w:rsid w:val="007C755B"/>
    <w:rsid w:val="007D0328"/>
    <w:rsid w:val="007D04E2"/>
    <w:rsid w:val="007D07F1"/>
    <w:rsid w:val="007D2702"/>
    <w:rsid w:val="007D45B0"/>
    <w:rsid w:val="007D4C9F"/>
    <w:rsid w:val="007D513F"/>
    <w:rsid w:val="007D7C7D"/>
    <w:rsid w:val="007E2ECA"/>
    <w:rsid w:val="007E3B3D"/>
    <w:rsid w:val="007E3EF6"/>
    <w:rsid w:val="007E4523"/>
    <w:rsid w:val="007E4B27"/>
    <w:rsid w:val="007E535B"/>
    <w:rsid w:val="007E54D1"/>
    <w:rsid w:val="007F2362"/>
    <w:rsid w:val="007F648C"/>
    <w:rsid w:val="00803308"/>
    <w:rsid w:val="00803678"/>
    <w:rsid w:val="00803A56"/>
    <w:rsid w:val="00805B77"/>
    <w:rsid w:val="00805DAB"/>
    <w:rsid w:val="00806C81"/>
    <w:rsid w:val="0081164D"/>
    <w:rsid w:val="00811EDB"/>
    <w:rsid w:val="0081203F"/>
    <w:rsid w:val="0081296F"/>
    <w:rsid w:val="008132B5"/>
    <w:rsid w:val="00816FD1"/>
    <w:rsid w:val="0081784F"/>
    <w:rsid w:val="00821079"/>
    <w:rsid w:val="0082218B"/>
    <w:rsid w:val="008232FC"/>
    <w:rsid w:val="00823674"/>
    <w:rsid w:val="00824A9B"/>
    <w:rsid w:val="00824CD3"/>
    <w:rsid w:val="00825888"/>
    <w:rsid w:val="00831159"/>
    <w:rsid w:val="008325EE"/>
    <w:rsid w:val="008328CD"/>
    <w:rsid w:val="0083365E"/>
    <w:rsid w:val="008371AE"/>
    <w:rsid w:val="0084028A"/>
    <w:rsid w:val="008411A8"/>
    <w:rsid w:val="008424D6"/>
    <w:rsid w:val="008426C4"/>
    <w:rsid w:val="008439F7"/>
    <w:rsid w:val="0084559B"/>
    <w:rsid w:val="0084623F"/>
    <w:rsid w:val="00846C71"/>
    <w:rsid w:val="008477E9"/>
    <w:rsid w:val="008527A5"/>
    <w:rsid w:val="00854AC3"/>
    <w:rsid w:val="008558D3"/>
    <w:rsid w:val="00860073"/>
    <w:rsid w:val="008636E1"/>
    <w:rsid w:val="00864B23"/>
    <w:rsid w:val="00864B74"/>
    <w:rsid w:val="00864E3C"/>
    <w:rsid w:val="00870903"/>
    <w:rsid w:val="0087165F"/>
    <w:rsid w:val="008721D8"/>
    <w:rsid w:val="00872E1A"/>
    <w:rsid w:val="0087371A"/>
    <w:rsid w:val="00874229"/>
    <w:rsid w:val="00874649"/>
    <w:rsid w:val="008750AF"/>
    <w:rsid w:val="008762BE"/>
    <w:rsid w:val="00877414"/>
    <w:rsid w:val="00877B47"/>
    <w:rsid w:val="008808BA"/>
    <w:rsid w:val="00880AE3"/>
    <w:rsid w:val="00886B30"/>
    <w:rsid w:val="00886E3C"/>
    <w:rsid w:val="00887C47"/>
    <w:rsid w:val="008900AC"/>
    <w:rsid w:val="008908C1"/>
    <w:rsid w:val="00890BC8"/>
    <w:rsid w:val="00892832"/>
    <w:rsid w:val="00892CAC"/>
    <w:rsid w:val="00894E50"/>
    <w:rsid w:val="008950E2"/>
    <w:rsid w:val="008A0A3C"/>
    <w:rsid w:val="008A31C3"/>
    <w:rsid w:val="008A3929"/>
    <w:rsid w:val="008A4E2C"/>
    <w:rsid w:val="008A61F2"/>
    <w:rsid w:val="008A75F0"/>
    <w:rsid w:val="008B0FF2"/>
    <w:rsid w:val="008B55C0"/>
    <w:rsid w:val="008C09AA"/>
    <w:rsid w:val="008C29EE"/>
    <w:rsid w:val="008C2F52"/>
    <w:rsid w:val="008C42BE"/>
    <w:rsid w:val="008D0356"/>
    <w:rsid w:val="008D2A95"/>
    <w:rsid w:val="008D5F91"/>
    <w:rsid w:val="008D6106"/>
    <w:rsid w:val="008E100D"/>
    <w:rsid w:val="008E306B"/>
    <w:rsid w:val="008E3845"/>
    <w:rsid w:val="008E5708"/>
    <w:rsid w:val="008E63B2"/>
    <w:rsid w:val="008E6F12"/>
    <w:rsid w:val="008F05DC"/>
    <w:rsid w:val="008F19B2"/>
    <w:rsid w:val="008F3357"/>
    <w:rsid w:val="008F47E5"/>
    <w:rsid w:val="008F4D0F"/>
    <w:rsid w:val="009020CA"/>
    <w:rsid w:val="009061F1"/>
    <w:rsid w:val="009103D6"/>
    <w:rsid w:val="0092149D"/>
    <w:rsid w:val="00921700"/>
    <w:rsid w:val="00922022"/>
    <w:rsid w:val="009235C8"/>
    <w:rsid w:val="00923730"/>
    <w:rsid w:val="0092468E"/>
    <w:rsid w:val="009259E4"/>
    <w:rsid w:val="00927D4E"/>
    <w:rsid w:val="009303EF"/>
    <w:rsid w:val="00931713"/>
    <w:rsid w:val="00932077"/>
    <w:rsid w:val="00932B94"/>
    <w:rsid w:val="00932F4A"/>
    <w:rsid w:val="00933444"/>
    <w:rsid w:val="0093499D"/>
    <w:rsid w:val="00937BD9"/>
    <w:rsid w:val="00944933"/>
    <w:rsid w:val="00944A8E"/>
    <w:rsid w:val="009464E7"/>
    <w:rsid w:val="00946BE6"/>
    <w:rsid w:val="00947F2D"/>
    <w:rsid w:val="00950AA0"/>
    <w:rsid w:val="00950D87"/>
    <w:rsid w:val="00953065"/>
    <w:rsid w:val="0095527E"/>
    <w:rsid w:val="009562AF"/>
    <w:rsid w:val="0095767F"/>
    <w:rsid w:val="00960BA7"/>
    <w:rsid w:val="00960EF0"/>
    <w:rsid w:val="009646C0"/>
    <w:rsid w:val="00964C93"/>
    <w:rsid w:val="00965CD5"/>
    <w:rsid w:val="00966C4C"/>
    <w:rsid w:val="0096777F"/>
    <w:rsid w:val="00971281"/>
    <w:rsid w:val="009719D6"/>
    <w:rsid w:val="00972681"/>
    <w:rsid w:val="0097620D"/>
    <w:rsid w:val="00980378"/>
    <w:rsid w:val="00980E2A"/>
    <w:rsid w:val="00981414"/>
    <w:rsid w:val="00982576"/>
    <w:rsid w:val="00985226"/>
    <w:rsid w:val="00986D16"/>
    <w:rsid w:val="00992227"/>
    <w:rsid w:val="00995DB3"/>
    <w:rsid w:val="00996FE6"/>
    <w:rsid w:val="009A0879"/>
    <w:rsid w:val="009A1DE9"/>
    <w:rsid w:val="009A24DA"/>
    <w:rsid w:val="009A297F"/>
    <w:rsid w:val="009A3665"/>
    <w:rsid w:val="009A448D"/>
    <w:rsid w:val="009A522A"/>
    <w:rsid w:val="009A585D"/>
    <w:rsid w:val="009A60BE"/>
    <w:rsid w:val="009B490B"/>
    <w:rsid w:val="009B7E72"/>
    <w:rsid w:val="009C0D52"/>
    <w:rsid w:val="009C4592"/>
    <w:rsid w:val="009C56D3"/>
    <w:rsid w:val="009C60F8"/>
    <w:rsid w:val="009C684B"/>
    <w:rsid w:val="009C693C"/>
    <w:rsid w:val="009C7142"/>
    <w:rsid w:val="009D3B1C"/>
    <w:rsid w:val="009D452F"/>
    <w:rsid w:val="009D5280"/>
    <w:rsid w:val="009D6267"/>
    <w:rsid w:val="009E110E"/>
    <w:rsid w:val="009E19DE"/>
    <w:rsid w:val="009E383A"/>
    <w:rsid w:val="009E5504"/>
    <w:rsid w:val="009F1BFE"/>
    <w:rsid w:val="009F4932"/>
    <w:rsid w:val="009F5F5C"/>
    <w:rsid w:val="009F7005"/>
    <w:rsid w:val="00A005D1"/>
    <w:rsid w:val="00A005E7"/>
    <w:rsid w:val="00A00625"/>
    <w:rsid w:val="00A0134D"/>
    <w:rsid w:val="00A02CFA"/>
    <w:rsid w:val="00A13C24"/>
    <w:rsid w:val="00A13E61"/>
    <w:rsid w:val="00A17FE1"/>
    <w:rsid w:val="00A22DD2"/>
    <w:rsid w:val="00A26A7D"/>
    <w:rsid w:val="00A30240"/>
    <w:rsid w:val="00A316B4"/>
    <w:rsid w:val="00A32EDC"/>
    <w:rsid w:val="00A34D0E"/>
    <w:rsid w:val="00A35F54"/>
    <w:rsid w:val="00A37023"/>
    <w:rsid w:val="00A462F6"/>
    <w:rsid w:val="00A50035"/>
    <w:rsid w:val="00A515A1"/>
    <w:rsid w:val="00A52BED"/>
    <w:rsid w:val="00A53489"/>
    <w:rsid w:val="00A53C57"/>
    <w:rsid w:val="00A54127"/>
    <w:rsid w:val="00A56EDE"/>
    <w:rsid w:val="00A57D27"/>
    <w:rsid w:val="00A60860"/>
    <w:rsid w:val="00A61054"/>
    <w:rsid w:val="00A6386F"/>
    <w:rsid w:val="00A64F65"/>
    <w:rsid w:val="00A65036"/>
    <w:rsid w:val="00A66E03"/>
    <w:rsid w:val="00A674B7"/>
    <w:rsid w:val="00A70B77"/>
    <w:rsid w:val="00A71CBA"/>
    <w:rsid w:val="00A765C4"/>
    <w:rsid w:val="00A76849"/>
    <w:rsid w:val="00A8073F"/>
    <w:rsid w:val="00A80CE4"/>
    <w:rsid w:val="00A81819"/>
    <w:rsid w:val="00A8273A"/>
    <w:rsid w:val="00A87D81"/>
    <w:rsid w:val="00A92495"/>
    <w:rsid w:val="00A9299C"/>
    <w:rsid w:val="00A92AB5"/>
    <w:rsid w:val="00A97F57"/>
    <w:rsid w:val="00AA1339"/>
    <w:rsid w:val="00AA4E2E"/>
    <w:rsid w:val="00AA6092"/>
    <w:rsid w:val="00AA79BF"/>
    <w:rsid w:val="00AB0284"/>
    <w:rsid w:val="00AB227B"/>
    <w:rsid w:val="00AB5142"/>
    <w:rsid w:val="00AB7C9D"/>
    <w:rsid w:val="00AB7CB9"/>
    <w:rsid w:val="00AC21EE"/>
    <w:rsid w:val="00AC33D9"/>
    <w:rsid w:val="00AC4149"/>
    <w:rsid w:val="00AC54AA"/>
    <w:rsid w:val="00AC6621"/>
    <w:rsid w:val="00AC687D"/>
    <w:rsid w:val="00AC7C22"/>
    <w:rsid w:val="00AD00ED"/>
    <w:rsid w:val="00AD031B"/>
    <w:rsid w:val="00AD0981"/>
    <w:rsid w:val="00AE098C"/>
    <w:rsid w:val="00AE09DA"/>
    <w:rsid w:val="00AE1F32"/>
    <w:rsid w:val="00AE2407"/>
    <w:rsid w:val="00AE49A0"/>
    <w:rsid w:val="00AE6C2F"/>
    <w:rsid w:val="00AE74DF"/>
    <w:rsid w:val="00AE7795"/>
    <w:rsid w:val="00AF01E7"/>
    <w:rsid w:val="00AF1649"/>
    <w:rsid w:val="00AF24F6"/>
    <w:rsid w:val="00AF7386"/>
    <w:rsid w:val="00B02168"/>
    <w:rsid w:val="00B033EC"/>
    <w:rsid w:val="00B0422F"/>
    <w:rsid w:val="00B06A8B"/>
    <w:rsid w:val="00B07EA3"/>
    <w:rsid w:val="00B13559"/>
    <w:rsid w:val="00B16175"/>
    <w:rsid w:val="00B27EED"/>
    <w:rsid w:val="00B31269"/>
    <w:rsid w:val="00B36EA2"/>
    <w:rsid w:val="00B40F22"/>
    <w:rsid w:val="00B4209E"/>
    <w:rsid w:val="00B43182"/>
    <w:rsid w:val="00B46345"/>
    <w:rsid w:val="00B474FB"/>
    <w:rsid w:val="00B47BD6"/>
    <w:rsid w:val="00B525AC"/>
    <w:rsid w:val="00B535C3"/>
    <w:rsid w:val="00B538B6"/>
    <w:rsid w:val="00B56638"/>
    <w:rsid w:val="00B609E7"/>
    <w:rsid w:val="00B63945"/>
    <w:rsid w:val="00B726AC"/>
    <w:rsid w:val="00B7298A"/>
    <w:rsid w:val="00B73623"/>
    <w:rsid w:val="00B73E90"/>
    <w:rsid w:val="00B76FCB"/>
    <w:rsid w:val="00B77885"/>
    <w:rsid w:val="00B83002"/>
    <w:rsid w:val="00B84A26"/>
    <w:rsid w:val="00B84B79"/>
    <w:rsid w:val="00B84E91"/>
    <w:rsid w:val="00B84EC2"/>
    <w:rsid w:val="00B87E17"/>
    <w:rsid w:val="00B90280"/>
    <w:rsid w:val="00B907D4"/>
    <w:rsid w:val="00B95515"/>
    <w:rsid w:val="00B974A4"/>
    <w:rsid w:val="00B97A5E"/>
    <w:rsid w:val="00BA331D"/>
    <w:rsid w:val="00BA6AD8"/>
    <w:rsid w:val="00BB0C6D"/>
    <w:rsid w:val="00BB124B"/>
    <w:rsid w:val="00BB1559"/>
    <w:rsid w:val="00BB24F3"/>
    <w:rsid w:val="00BB29A0"/>
    <w:rsid w:val="00BB6462"/>
    <w:rsid w:val="00BB7523"/>
    <w:rsid w:val="00BC0B32"/>
    <w:rsid w:val="00BC1497"/>
    <w:rsid w:val="00BC24AA"/>
    <w:rsid w:val="00BC2903"/>
    <w:rsid w:val="00BC2CF2"/>
    <w:rsid w:val="00BC46A5"/>
    <w:rsid w:val="00BC5FAB"/>
    <w:rsid w:val="00BD0F61"/>
    <w:rsid w:val="00BD21D3"/>
    <w:rsid w:val="00BD52B4"/>
    <w:rsid w:val="00BD6B48"/>
    <w:rsid w:val="00BE3855"/>
    <w:rsid w:val="00BE3A46"/>
    <w:rsid w:val="00BE3BA1"/>
    <w:rsid w:val="00BE3CBB"/>
    <w:rsid w:val="00BE414B"/>
    <w:rsid w:val="00BE4F36"/>
    <w:rsid w:val="00BE5548"/>
    <w:rsid w:val="00BE6247"/>
    <w:rsid w:val="00BF1F6A"/>
    <w:rsid w:val="00BF2EB3"/>
    <w:rsid w:val="00BF4950"/>
    <w:rsid w:val="00BF622F"/>
    <w:rsid w:val="00BF651B"/>
    <w:rsid w:val="00BF74DE"/>
    <w:rsid w:val="00C01549"/>
    <w:rsid w:val="00C03865"/>
    <w:rsid w:val="00C044DB"/>
    <w:rsid w:val="00C05EAB"/>
    <w:rsid w:val="00C06E5B"/>
    <w:rsid w:val="00C1157C"/>
    <w:rsid w:val="00C127B1"/>
    <w:rsid w:val="00C129AE"/>
    <w:rsid w:val="00C16B83"/>
    <w:rsid w:val="00C17994"/>
    <w:rsid w:val="00C220A5"/>
    <w:rsid w:val="00C22267"/>
    <w:rsid w:val="00C22EEB"/>
    <w:rsid w:val="00C24C8A"/>
    <w:rsid w:val="00C24F74"/>
    <w:rsid w:val="00C269A9"/>
    <w:rsid w:val="00C36CC1"/>
    <w:rsid w:val="00C40679"/>
    <w:rsid w:val="00C43C8C"/>
    <w:rsid w:val="00C45FF5"/>
    <w:rsid w:val="00C47B3B"/>
    <w:rsid w:val="00C47DE8"/>
    <w:rsid w:val="00C5200A"/>
    <w:rsid w:val="00C52376"/>
    <w:rsid w:val="00C532D2"/>
    <w:rsid w:val="00C5459C"/>
    <w:rsid w:val="00C55629"/>
    <w:rsid w:val="00C606C3"/>
    <w:rsid w:val="00C61257"/>
    <w:rsid w:val="00C61465"/>
    <w:rsid w:val="00C65C0F"/>
    <w:rsid w:val="00C65F8B"/>
    <w:rsid w:val="00C66E45"/>
    <w:rsid w:val="00C75537"/>
    <w:rsid w:val="00C75DA8"/>
    <w:rsid w:val="00C77854"/>
    <w:rsid w:val="00C80E32"/>
    <w:rsid w:val="00C8217F"/>
    <w:rsid w:val="00C84DCD"/>
    <w:rsid w:val="00C8526F"/>
    <w:rsid w:val="00C86735"/>
    <w:rsid w:val="00C86B3D"/>
    <w:rsid w:val="00C8769E"/>
    <w:rsid w:val="00C87FF6"/>
    <w:rsid w:val="00C90870"/>
    <w:rsid w:val="00C91912"/>
    <w:rsid w:val="00C971D8"/>
    <w:rsid w:val="00C97461"/>
    <w:rsid w:val="00CA2DE5"/>
    <w:rsid w:val="00CA3E9F"/>
    <w:rsid w:val="00CA5992"/>
    <w:rsid w:val="00CA6F61"/>
    <w:rsid w:val="00CB0290"/>
    <w:rsid w:val="00CB0BF8"/>
    <w:rsid w:val="00CB1BDB"/>
    <w:rsid w:val="00CB5188"/>
    <w:rsid w:val="00CB5531"/>
    <w:rsid w:val="00CB5D8A"/>
    <w:rsid w:val="00CB5E6E"/>
    <w:rsid w:val="00CB6938"/>
    <w:rsid w:val="00CC22CF"/>
    <w:rsid w:val="00CC36B2"/>
    <w:rsid w:val="00CC7ADE"/>
    <w:rsid w:val="00CD38ED"/>
    <w:rsid w:val="00CD4214"/>
    <w:rsid w:val="00CD550A"/>
    <w:rsid w:val="00CE10C9"/>
    <w:rsid w:val="00CE15FF"/>
    <w:rsid w:val="00CE2707"/>
    <w:rsid w:val="00CE2DAB"/>
    <w:rsid w:val="00CE6306"/>
    <w:rsid w:val="00CE701D"/>
    <w:rsid w:val="00CF0275"/>
    <w:rsid w:val="00CF0E1E"/>
    <w:rsid w:val="00CF1091"/>
    <w:rsid w:val="00CF15AA"/>
    <w:rsid w:val="00CF2D6F"/>
    <w:rsid w:val="00CF3C46"/>
    <w:rsid w:val="00CF46E0"/>
    <w:rsid w:val="00CF4AFC"/>
    <w:rsid w:val="00CF70E4"/>
    <w:rsid w:val="00D00B28"/>
    <w:rsid w:val="00D0189C"/>
    <w:rsid w:val="00D03D54"/>
    <w:rsid w:val="00D05F0D"/>
    <w:rsid w:val="00D10C3D"/>
    <w:rsid w:val="00D11107"/>
    <w:rsid w:val="00D14A14"/>
    <w:rsid w:val="00D155F2"/>
    <w:rsid w:val="00D15761"/>
    <w:rsid w:val="00D16506"/>
    <w:rsid w:val="00D21EAD"/>
    <w:rsid w:val="00D2348B"/>
    <w:rsid w:val="00D24FD3"/>
    <w:rsid w:val="00D26081"/>
    <w:rsid w:val="00D26BF3"/>
    <w:rsid w:val="00D27EEB"/>
    <w:rsid w:val="00D30DC0"/>
    <w:rsid w:val="00D37135"/>
    <w:rsid w:val="00D40A16"/>
    <w:rsid w:val="00D430AD"/>
    <w:rsid w:val="00D43B5A"/>
    <w:rsid w:val="00D450BB"/>
    <w:rsid w:val="00D45279"/>
    <w:rsid w:val="00D45444"/>
    <w:rsid w:val="00D45C59"/>
    <w:rsid w:val="00D47E83"/>
    <w:rsid w:val="00D50769"/>
    <w:rsid w:val="00D507DD"/>
    <w:rsid w:val="00D51C53"/>
    <w:rsid w:val="00D52D85"/>
    <w:rsid w:val="00D54D3C"/>
    <w:rsid w:val="00D558FC"/>
    <w:rsid w:val="00D55D3F"/>
    <w:rsid w:val="00D579CF"/>
    <w:rsid w:val="00D60BFE"/>
    <w:rsid w:val="00D61507"/>
    <w:rsid w:val="00D618EF"/>
    <w:rsid w:val="00D61CFD"/>
    <w:rsid w:val="00D620B0"/>
    <w:rsid w:val="00D639C4"/>
    <w:rsid w:val="00D63C95"/>
    <w:rsid w:val="00D65CDC"/>
    <w:rsid w:val="00D709BD"/>
    <w:rsid w:val="00D70B36"/>
    <w:rsid w:val="00D70CE8"/>
    <w:rsid w:val="00D7241C"/>
    <w:rsid w:val="00D7391B"/>
    <w:rsid w:val="00D7598E"/>
    <w:rsid w:val="00D76A42"/>
    <w:rsid w:val="00D771BF"/>
    <w:rsid w:val="00D77D42"/>
    <w:rsid w:val="00D801A3"/>
    <w:rsid w:val="00D8369E"/>
    <w:rsid w:val="00D84AD5"/>
    <w:rsid w:val="00D852E0"/>
    <w:rsid w:val="00D86E7A"/>
    <w:rsid w:val="00D874F6"/>
    <w:rsid w:val="00D909B4"/>
    <w:rsid w:val="00D91141"/>
    <w:rsid w:val="00D921EA"/>
    <w:rsid w:val="00DA1758"/>
    <w:rsid w:val="00DA47E5"/>
    <w:rsid w:val="00DA58FC"/>
    <w:rsid w:val="00DA6EF2"/>
    <w:rsid w:val="00DB316A"/>
    <w:rsid w:val="00DB3733"/>
    <w:rsid w:val="00DB4ADB"/>
    <w:rsid w:val="00DB4B65"/>
    <w:rsid w:val="00DB5AE7"/>
    <w:rsid w:val="00DB6323"/>
    <w:rsid w:val="00DC0189"/>
    <w:rsid w:val="00DC0BCE"/>
    <w:rsid w:val="00DC1268"/>
    <w:rsid w:val="00DC3660"/>
    <w:rsid w:val="00DC400D"/>
    <w:rsid w:val="00DC487E"/>
    <w:rsid w:val="00DC5E1D"/>
    <w:rsid w:val="00DC7A10"/>
    <w:rsid w:val="00DD0019"/>
    <w:rsid w:val="00DD0D83"/>
    <w:rsid w:val="00DD2713"/>
    <w:rsid w:val="00DD394F"/>
    <w:rsid w:val="00DD4445"/>
    <w:rsid w:val="00DD5E4C"/>
    <w:rsid w:val="00DD73F6"/>
    <w:rsid w:val="00DE2955"/>
    <w:rsid w:val="00DE38FF"/>
    <w:rsid w:val="00DE6192"/>
    <w:rsid w:val="00DE69F3"/>
    <w:rsid w:val="00DF0148"/>
    <w:rsid w:val="00DF0CD9"/>
    <w:rsid w:val="00DF1865"/>
    <w:rsid w:val="00DF3246"/>
    <w:rsid w:val="00DF63CD"/>
    <w:rsid w:val="00DF6BDA"/>
    <w:rsid w:val="00E024DC"/>
    <w:rsid w:val="00E04BC8"/>
    <w:rsid w:val="00E07A97"/>
    <w:rsid w:val="00E11767"/>
    <w:rsid w:val="00E13FDF"/>
    <w:rsid w:val="00E14F48"/>
    <w:rsid w:val="00E1536B"/>
    <w:rsid w:val="00E16619"/>
    <w:rsid w:val="00E24035"/>
    <w:rsid w:val="00E25843"/>
    <w:rsid w:val="00E2621E"/>
    <w:rsid w:val="00E31400"/>
    <w:rsid w:val="00E314EB"/>
    <w:rsid w:val="00E32575"/>
    <w:rsid w:val="00E3279E"/>
    <w:rsid w:val="00E33806"/>
    <w:rsid w:val="00E34AD5"/>
    <w:rsid w:val="00E35C3C"/>
    <w:rsid w:val="00E36901"/>
    <w:rsid w:val="00E36B87"/>
    <w:rsid w:val="00E37323"/>
    <w:rsid w:val="00E408D0"/>
    <w:rsid w:val="00E4099A"/>
    <w:rsid w:val="00E4104B"/>
    <w:rsid w:val="00E41809"/>
    <w:rsid w:val="00E422B7"/>
    <w:rsid w:val="00E43CFD"/>
    <w:rsid w:val="00E51BA4"/>
    <w:rsid w:val="00E52C8F"/>
    <w:rsid w:val="00E53332"/>
    <w:rsid w:val="00E61099"/>
    <w:rsid w:val="00E64654"/>
    <w:rsid w:val="00E65AE8"/>
    <w:rsid w:val="00E6617C"/>
    <w:rsid w:val="00E70B85"/>
    <w:rsid w:val="00E71A34"/>
    <w:rsid w:val="00E72924"/>
    <w:rsid w:val="00E72E7E"/>
    <w:rsid w:val="00E73E13"/>
    <w:rsid w:val="00E77E3B"/>
    <w:rsid w:val="00E80DF6"/>
    <w:rsid w:val="00E84001"/>
    <w:rsid w:val="00E853E4"/>
    <w:rsid w:val="00E9025E"/>
    <w:rsid w:val="00E957BF"/>
    <w:rsid w:val="00EA32C1"/>
    <w:rsid w:val="00EA4654"/>
    <w:rsid w:val="00EA6810"/>
    <w:rsid w:val="00EA79F4"/>
    <w:rsid w:val="00EB0EBA"/>
    <w:rsid w:val="00EB4894"/>
    <w:rsid w:val="00EB51E3"/>
    <w:rsid w:val="00EB5A3F"/>
    <w:rsid w:val="00EB5CD2"/>
    <w:rsid w:val="00EB724C"/>
    <w:rsid w:val="00EC35D4"/>
    <w:rsid w:val="00EC389D"/>
    <w:rsid w:val="00EC4335"/>
    <w:rsid w:val="00EC5F40"/>
    <w:rsid w:val="00EC6D34"/>
    <w:rsid w:val="00EC727D"/>
    <w:rsid w:val="00EC7443"/>
    <w:rsid w:val="00EC7B0F"/>
    <w:rsid w:val="00ED10A0"/>
    <w:rsid w:val="00ED45E7"/>
    <w:rsid w:val="00ED4E61"/>
    <w:rsid w:val="00ED776D"/>
    <w:rsid w:val="00EE3A3C"/>
    <w:rsid w:val="00EE3C44"/>
    <w:rsid w:val="00EE5185"/>
    <w:rsid w:val="00EE70F6"/>
    <w:rsid w:val="00EF5B13"/>
    <w:rsid w:val="00EF60BE"/>
    <w:rsid w:val="00EF60C8"/>
    <w:rsid w:val="00EF697D"/>
    <w:rsid w:val="00EF7747"/>
    <w:rsid w:val="00F03D05"/>
    <w:rsid w:val="00F049D2"/>
    <w:rsid w:val="00F0559B"/>
    <w:rsid w:val="00F05CCE"/>
    <w:rsid w:val="00F069AB"/>
    <w:rsid w:val="00F079C6"/>
    <w:rsid w:val="00F10C9C"/>
    <w:rsid w:val="00F10DF8"/>
    <w:rsid w:val="00F11F9E"/>
    <w:rsid w:val="00F126DE"/>
    <w:rsid w:val="00F14364"/>
    <w:rsid w:val="00F16B4E"/>
    <w:rsid w:val="00F21D03"/>
    <w:rsid w:val="00F23EC1"/>
    <w:rsid w:val="00F2456D"/>
    <w:rsid w:val="00F327DD"/>
    <w:rsid w:val="00F32D27"/>
    <w:rsid w:val="00F32D91"/>
    <w:rsid w:val="00F34A37"/>
    <w:rsid w:val="00F369A6"/>
    <w:rsid w:val="00F4231A"/>
    <w:rsid w:val="00F44B5C"/>
    <w:rsid w:val="00F47939"/>
    <w:rsid w:val="00F5257E"/>
    <w:rsid w:val="00F53B1B"/>
    <w:rsid w:val="00F54A17"/>
    <w:rsid w:val="00F603AF"/>
    <w:rsid w:val="00F61DDE"/>
    <w:rsid w:val="00F62EFB"/>
    <w:rsid w:val="00F64389"/>
    <w:rsid w:val="00F64522"/>
    <w:rsid w:val="00F67383"/>
    <w:rsid w:val="00F76B6E"/>
    <w:rsid w:val="00F841E6"/>
    <w:rsid w:val="00F85770"/>
    <w:rsid w:val="00F85793"/>
    <w:rsid w:val="00F86453"/>
    <w:rsid w:val="00F9024A"/>
    <w:rsid w:val="00F969EE"/>
    <w:rsid w:val="00FA1531"/>
    <w:rsid w:val="00FA1F99"/>
    <w:rsid w:val="00FA2036"/>
    <w:rsid w:val="00FA2528"/>
    <w:rsid w:val="00FB0C98"/>
    <w:rsid w:val="00FB2179"/>
    <w:rsid w:val="00FB232B"/>
    <w:rsid w:val="00FC1DDB"/>
    <w:rsid w:val="00FC492D"/>
    <w:rsid w:val="00FC58F2"/>
    <w:rsid w:val="00FC5C85"/>
    <w:rsid w:val="00FC60F0"/>
    <w:rsid w:val="00FC637B"/>
    <w:rsid w:val="00FC6B38"/>
    <w:rsid w:val="00FC76E2"/>
    <w:rsid w:val="00FD03A0"/>
    <w:rsid w:val="00FD3FC4"/>
    <w:rsid w:val="00FD7D3C"/>
    <w:rsid w:val="00FE0165"/>
    <w:rsid w:val="00FE2BBA"/>
    <w:rsid w:val="00FE410A"/>
    <w:rsid w:val="00FE4563"/>
    <w:rsid w:val="00FE6F5B"/>
    <w:rsid w:val="00FE716E"/>
    <w:rsid w:val="00FF1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69A6"/>
    <w:rPr>
      <w:sz w:val="24"/>
      <w:szCs w:val="24"/>
      <w:lang w:eastAsia="fr-FR"/>
    </w:rPr>
  </w:style>
  <w:style w:type="paragraph" w:styleId="Heading1">
    <w:name w:val="heading 1"/>
    <w:basedOn w:val="Normal"/>
    <w:next w:val="Normal"/>
    <w:qFormat/>
    <w:rsid w:val="00617E7B"/>
    <w:pPr>
      <w:keepNext/>
      <w:outlineLvl w:val="0"/>
    </w:pPr>
    <w:rPr>
      <w:rFonts w:ascii="Times" w:hAnsi="Times"/>
      <w:b/>
      <w:szCs w:val="20"/>
    </w:rPr>
  </w:style>
  <w:style w:type="paragraph" w:styleId="Heading4">
    <w:name w:val="heading 4"/>
    <w:basedOn w:val="Normal"/>
    <w:next w:val="Normal"/>
    <w:qFormat/>
    <w:rsid w:val="00617E7B"/>
    <w:pPr>
      <w:keepNext/>
      <w:ind w:left="720" w:hanging="720"/>
      <w:outlineLvl w:val="3"/>
    </w:pPr>
    <w:rPr>
      <w:rFonts w:ascii="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369A6"/>
    <w:pPr>
      <w:spacing w:line="480" w:lineRule="auto"/>
      <w:ind w:firstLine="360"/>
    </w:pPr>
  </w:style>
  <w:style w:type="paragraph" w:styleId="BodyTextIndent2">
    <w:name w:val="Body Text Indent 2"/>
    <w:basedOn w:val="Normal"/>
    <w:rsid w:val="00F369A6"/>
    <w:pPr>
      <w:spacing w:line="480" w:lineRule="auto"/>
      <w:ind w:firstLine="706"/>
      <w:jc w:val="center"/>
    </w:pPr>
  </w:style>
  <w:style w:type="paragraph" w:styleId="Header">
    <w:name w:val="header"/>
    <w:basedOn w:val="Normal"/>
    <w:link w:val="HeaderChar"/>
    <w:uiPriority w:val="99"/>
    <w:rsid w:val="00F369A6"/>
    <w:pPr>
      <w:tabs>
        <w:tab w:val="center" w:pos="4320"/>
        <w:tab w:val="right" w:pos="8640"/>
      </w:tabs>
    </w:pPr>
  </w:style>
  <w:style w:type="character" w:styleId="PageNumber">
    <w:name w:val="page number"/>
    <w:basedOn w:val="DefaultParagraphFont"/>
    <w:rsid w:val="00F369A6"/>
  </w:style>
  <w:style w:type="paragraph" w:styleId="Footer">
    <w:name w:val="footer"/>
    <w:basedOn w:val="Normal"/>
    <w:link w:val="FooterChar"/>
    <w:uiPriority w:val="99"/>
    <w:rsid w:val="00F369A6"/>
    <w:pPr>
      <w:tabs>
        <w:tab w:val="center" w:pos="4320"/>
        <w:tab w:val="right" w:pos="8640"/>
      </w:tabs>
    </w:pPr>
  </w:style>
  <w:style w:type="character" w:styleId="Hyperlink">
    <w:name w:val="Hyperlink"/>
    <w:basedOn w:val="DefaultParagraphFont"/>
    <w:rsid w:val="00155ECB"/>
    <w:rPr>
      <w:color w:val="0000FF"/>
      <w:u w:val="single"/>
    </w:rPr>
  </w:style>
  <w:style w:type="table" w:styleId="TableGrid">
    <w:name w:val="Table Grid"/>
    <w:basedOn w:val="TableNormal"/>
    <w:rsid w:val="007E3E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E3EF6"/>
    <w:rPr>
      <w:rFonts w:ascii="Tahoma" w:hAnsi="Tahoma" w:cs="Tahoma"/>
      <w:sz w:val="16"/>
      <w:szCs w:val="16"/>
    </w:rPr>
  </w:style>
  <w:style w:type="paragraph" w:styleId="FootnoteText">
    <w:name w:val="footnote text"/>
    <w:basedOn w:val="Normal"/>
    <w:semiHidden/>
    <w:rsid w:val="00384EE6"/>
    <w:rPr>
      <w:sz w:val="20"/>
      <w:szCs w:val="20"/>
    </w:rPr>
  </w:style>
  <w:style w:type="character" w:styleId="FootnoteReference">
    <w:name w:val="footnote reference"/>
    <w:basedOn w:val="DefaultParagraphFont"/>
    <w:semiHidden/>
    <w:rsid w:val="00384EE6"/>
    <w:rPr>
      <w:vertAlign w:val="superscript"/>
    </w:rPr>
  </w:style>
  <w:style w:type="character" w:styleId="CommentReference">
    <w:name w:val="annotation reference"/>
    <w:basedOn w:val="DefaultParagraphFont"/>
    <w:semiHidden/>
    <w:rsid w:val="00E34AD5"/>
    <w:rPr>
      <w:sz w:val="16"/>
      <w:szCs w:val="16"/>
    </w:rPr>
  </w:style>
  <w:style w:type="paragraph" w:styleId="CommentText">
    <w:name w:val="annotation text"/>
    <w:basedOn w:val="Normal"/>
    <w:semiHidden/>
    <w:rsid w:val="00E34AD5"/>
    <w:rPr>
      <w:sz w:val="20"/>
      <w:szCs w:val="20"/>
    </w:rPr>
  </w:style>
  <w:style w:type="paragraph" w:styleId="CommentSubject">
    <w:name w:val="annotation subject"/>
    <w:basedOn w:val="CommentText"/>
    <w:next w:val="CommentText"/>
    <w:semiHidden/>
    <w:rsid w:val="00E34AD5"/>
    <w:rPr>
      <w:b/>
      <w:bCs/>
    </w:rPr>
  </w:style>
  <w:style w:type="character" w:customStyle="1" w:styleId="HeaderChar">
    <w:name w:val="Header Char"/>
    <w:basedOn w:val="DefaultParagraphFont"/>
    <w:link w:val="Header"/>
    <w:uiPriority w:val="99"/>
    <w:rsid w:val="00D30DC0"/>
    <w:rPr>
      <w:sz w:val="24"/>
      <w:szCs w:val="24"/>
      <w:lang w:eastAsia="fr-FR"/>
    </w:rPr>
  </w:style>
  <w:style w:type="character" w:customStyle="1" w:styleId="FooterChar">
    <w:name w:val="Footer Char"/>
    <w:basedOn w:val="DefaultParagraphFont"/>
    <w:link w:val="Footer"/>
    <w:uiPriority w:val="99"/>
    <w:rsid w:val="00D30DC0"/>
    <w:rPr>
      <w:sz w:val="24"/>
      <w:szCs w:val="24"/>
      <w:lang w:eastAsia="fr-FR"/>
    </w:rPr>
  </w:style>
  <w:style w:type="paragraph" w:styleId="NoSpacing">
    <w:name w:val="No Spacing"/>
    <w:uiPriority w:val="1"/>
    <w:qFormat/>
    <w:rsid w:val="003F4ACA"/>
    <w:rPr>
      <w:sz w:val="24"/>
      <w:szCs w:val="24"/>
      <w:lang w:eastAsia="fr-FR"/>
    </w:rPr>
  </w:style>
  <w:style w:type="character" w:customStyle="1" w:styleId="apple-style-span">
    <w:name w:val="apple-style-span"/>
    <w:basedOn w:val="DefaultParagraphFont"/>
    <w:rsid w:val="004C5672"/>
  </w:style>
  <w:style w:type="character" w:customStyle="1" w:styleId="apple-converted-space">
    <w:name w:val="apple-converted-space"/>
    <w:basedOn w:val="DefaultParagraphFont"/>
    <w:rsid w:val="0034390E"/>
  </w:style>
  <w:style w:type="character" w:styleId="HTMLCite">
    <w:name w:val="HTML Cite"/>
    <w:basedOn w:val="DefaultParagraphFont"/>
    <w:uiPriority w:val="99"/>
    <w:unhideWhenUsed/>
    <w:rsid w:val="007F2362"/>
    <w:rPr>
      <w:i/>
      <w:iCs/>
    </w:rPr>
  </w:style>
  <w:style w:type="character" w:customStyle="1" w:styleId="medium-font">
    <w:name w:val="medium-font"/>
    <w:basedOn w:val="DefaultParagraphFont"/>
    <w:rsid w:val="004162A0"/>
  </w:style>
  <w:style w:type="character" w:styleId="Strong">
    <w:name w:val="Strong"/>
    <w:basedOn w:val="DefaultParagraphFont"/>
    <w:uiPriority w:val="22"/>
    <w:qFormat/>
    <w:rsid w:val="004162A0"/>
    <w:rPr>
      <w:b/>
      <w:bCs/>
    </w:rPr>
  </w:style>
  <w:style w:type="paragraph" w:styleId="ListParagraph">
    <w:name w:val="List Paragraph"/>
    <w:basedOn w:val="Normal"/>
    <w:uiPriority w:val="34"/>
    <w:qFormat/>
    <w:rsid w:val="004862FB"/>
    <w:pPr>
      <w:ind w:left="720"/>
      <w:contextualSpacing/>
    </w:pPr>
  </w:style>
  <w:style w:type="character" w:customStyle="1" w:styleId="entry-title">
    <w:name w:val="entry-title"/>
    <w:basedOn w:val="DefaultParagraphFont"/>
    <w:rsid w:val="00A924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69A6"/>
    <w:rPr>
      <w:sz w:val="24"/>
      <w:szCs w:val="24"/>
      <w:lang w:eastAsia="fr-FR"/>
    </w:rPr>
  </w:style>
  <w:style w:type="paragraph" w:styleId="Heading1">
    <w:name w:val="heading 1"/>
    <w:basedOn w:val="Normal"/>
    <w:next w:val="Normal"/>
    <w:qFormat/>
    <w:rsid w:val="00617E7B"/>
    <w:pPr>
      <w:keepNext/>
      <w:outlineLvl w:val="0"/>
    </w:pPr>
    <w:rPr>
      <w:rFonts w:ascii="Times" w:hAnsi="Times"/>
      <w:b/>
      <w:szCs w:val="20"/>
    </w:rPr>
  </w:style>
  <w:style w:type="paragraph" w:styleId="Heading4">
    <w:name w:val="heading 4"/>
    <w:basedOn w:val="Normal"/>
    <w:next w:val="Normal"/>
    <w:qFormat/>
    <w:rsid w:val="00617E7B"/>
    <w:pPr>
      <w:keepNext/>
      <w:ind w:left="720" w:hanging="720"/>
      <w:outlineLvl w:val="3"/>
    </w:pPr>
    <w:rPr>
      <w:rFonts w:ascii="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369A6"/>
    <w:pPr>
      <w:spacing w:line="480" w:lineRule="auto"/>
      <w:ind w:firstLine="360"/>
    </w:pPr>
  </w:style>
  <w:style w:type="paragraph" w:styleId="BodyTextIndent2">
    <w:name w:val="Body Text Indent 2"/>
    <w:basedOn w:val="Normal"/>
    <w:rsid w:val="00F369A6"/>
    <w:pPr>
      <w:spacing w:line="480" w:lineRule="auto"/>
      <w:ind w:firstLine="706"/>
      <w:jc w:val="center"/>
    </w:pPr>
  </w:style>
  <w:style w:type="paragraph" w:styleId="Header">
    <w:name w:val="header"/>
    <w:basedOn w:val="Normal"/>
    <w:link w:val="HeaderChar"/>
    <w:uiPriority w:val="99"/>
    <w:rsid w:val="00F369A6"/>
    <w:pPr>
      <w:tabs>
        <w:tab w:val="center" w:pos="4320"/>
        <w:tab w:val="right" w:pos="8640"/>
      </w:tabs>
    </w:pPr>
  </w:style>
  <w:style w:type="character" w:styleId="PageNumber">
    <w:name w:val="page number"/>
    <w:basedOn w:val="DefaultParagraphFont"/>
    <w:rsid w:val="00F369A6"/>
  </w:style>
  <w:style w:type="paragraph" w:styleId="Footer">
    <w:name w:val="footer"/>
    <w:basedOn w:val="Normal"/>
    <w:link w:val="FooterChar"/>
    <w:uiPriority w:val="99"/>
    <w:rsid w:val="00F369A6"/>
    <w:pPr>
      <w:tabs>
        <w:tab w:val="center" w:pos="4320"/>
        <w:tab w:val="right" w:pos="8640"/>
      </w:tabs>
    </w:pPr>
  </w:style>
  <w:style w:type="character" w:styleId="Hyperlink">
    <w:name w:val="Hyperlink"/>
    <w:basedOn w:val="DefaultParagraphFont"/>
    <w:rsid w:val="00155ECB"/>
    <w:rPr>
      <w:color w:val="0000FF"/>
      <w:u w:val="single"/>
    </w:rPr>
  </w:style>
  <w:style w:type="table" w:styleId="TableGrid">
    <w:name w:val="Table Grid"/>
    <w:basedOn w:val="TableNormal"/>
    <w:rsid w:val="007E3E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E3EF6"/>
    <w:rPr>
      <w:rFonts w:ascii="Tahoma" w:hAnsi="Tahoma" w:cs="Tahoma"/>
      <w:sz w:val="16"/>
      <w:szCs w:val="16"/>
    </w:rPr>
  </w:style>
  <w:style w:type="paragraph" w:styleId="FootnoteText">
    <w:name w:val="footnote text"/>
    <w:basedOn w:val="Normal"/>
    <w:semiHidden/>
    <w:rsid w:val="00384EE6"/>
    <w:rPr>
      <w:sz w:val="20"/>
      <w:szCs w:val="20"/>
    </w:rPr>
  </w:style>
  <w:style w:type="character" w:styleId="FootnoteReference">
    <w:name w:val="footnote reference"/>
    <w:basedOn w:val="DefaultParagraphFont"/>
    <w:semiHidden/>
    <w:rsid w:val="00384EE6"/>
    <w:rPr>
      <w:vertAlign w:val="superscript"/>
    </w:rPr>
  </w:style>
  <w:style w:type="character" w:styleId="CommentReference">
    <w:name w:val="annotation reference"/>
    <w:basedOn w:val="DefaultParagraphFont"/>
    <w:semiHidden/>
    <w:rsid w:val="00E34AD5"/>
    <w:rPr>
      <w:sz w:val="16"/>
      <w:szCs w:val="16"/>
    </w:rPr>
  </w:style>
  <w:style w:type="paragraph" w:styleId="CommentText">
    <w:name w:val="annotation text"/>
    <w:basedOn w:val="Normal"/>
    <w:semiHidden/>
    <w:rsid w:val="00E34AD5"/>
    <w:rPr>
      <w:sz w:val="20"/>
      <w:szCs w:val="20"/>
    </w:rPr>
  </w:style>
  <w:style w:type="paragraph" w:styleId="CommentSubject">
    <w:name w:val="annotation subject"/>
    <w:basedOn w:val="CommentText"/>
    <w:next w:val="CommentText"/>
    <w:semiHidden/>
    <w:rsid w:val="00E34AD5"/>
    <w:rPr>
      <w:b/>
      <w:bCs/>
    </w:rPr>
  </w:style>
  <w:style w:type="character" w:customStyle="1" w:styleId="HeaderChar">
    <w:name w:val="Header Char"/>
    <w:basedOn w:val="DefaultParagraphFont"/>
    <w:link w:val="Header"/>
    <w:uiPriority w:val="99"/>
    <w:rsid w:val="00D30DC0"/>
    <w:rPr>
      <w:sz w:val="24"/>
      <w:szCs w:val="24"/>
      <w:lang w:eastAsia="fr-FR"/>
    </w:rPr>
  </w:style>
  <w:style w:type="character" w:customStyle="1" w:styleId="FooterChar">
    <w:name w:val="Footer Char"/>
    <w:basedOn w:val="DefaultParagraphFont"/>
    <w:link w:val="Footer"/>
    <w:uiPriority w:val="99"/>
    <w:rsid w:val="00D30DC0"/>
    <w:rPr>
      <w:sz w:val="24"/>
      <w:szCs w:val="24"/>
      <w:lang w:eastAsia="fr-FR"/>
    </w:rPr>
  </w:style>
  <w:style w:type="paragraph" w:styleId="NoSpacing">
    <w:name w:val="No Spacing"/>
    <w:uiPriority w:val="1"/>
    <w:qFormat/>
    <w:rsid w:val="003F4ACA"/>
    <w:rPr>
      <w:sz w:val="24"/>
      <w:szCs w:val="24"/>
      <w:lang w:eastAsia="fr-FR"/>
    </w:rPr>
  </w:style>
  <w:style w:type="character" w:customStyle="1" w:styleId="apple-style-span">
    <w:name w:val="apple-style-span"/>
    <w:basedOn w:val="DefaultParagraphFont"/>
    <w:rsid w:val="004C5672"/>
  </w:style>
  <w:style w:type="character" w:customStyle="1" w:styleId="apple-converted-space">
    <w:name w:val="apple-converted-space"/>
    <w:basedOn w:val="DefaultParagraphFont"/>
    <w:rsid w:val="0034390E"/>
  </w:style>
  <w:style w:type="character" w:styleId="HTMLCite">
    <w:name w:val="HTML Cite"/>
    <w:basedOn w:val="DefaultParagraphFont"/>
    <w:uiPriority w:val="99"/>
    <w:unhideWhenUsed/>
    <w:rsid w:val="007F2362"/>
    <w:rPr>
      <w:i/>
      <w:iCs/>
    </w:rPr>
  </w:style>
  <w:style w:type="character" w:customStyle="1" w:styleId="medium-font">
    <w:name w:val="medium-font"/>
    <w:basedOn w:val="DefaultParagraphFont"/>
    <w:rsid w:val="004162A0"/>
  </w:style>
  <w:style w:type="character" w:styleId="Strong">
    <w:name w:val="Strong"/>
    <w:basedOn w:val="DefaultParagraphFont"/>
    <w:uiPriority w:val="22"/>
    <w:qFormat/>
    <w:rsid w:val="004162A0"/>
    <w:rPr>
      <w:b/>
      <w:bCs/>
    </w:rPr>
  </w:style>
  <w:style w:type="paragraph" w:styleId="ListParagraph">
    <w:name w:val="List Paragraph"/>
    <w:basedOn w:val="Normal"/>
    <w:uiPriority w:val="34"/>
    <w:qFormat/>
    <w:rsid w:val="004862FB"/>
    <w:pPr>
      <w:ind w:left="720"/>
      <w:contextualSpacing/>
    </w:pPr>
  </w:style>
  <w:style w:type="character" w:customStyle="1" w:styleId="entry-title">
    <w:name w:val="entry-title"/>
    <w:basedOn w:val="DefaultParagraphFont"/>
    <w:rsid w:val="00A92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46217">
      <w:bodyDiv w:val="1"/>
      <w:marLeft w:val="0"/>
      <w:marRight w:val="0"/>
      <w:marTop w:val="0"/>
      <w:marBottom w:val="0"/>
      <w:divBdr>
        <w:top w:val="none" w:sz="0" w:space="0" w:color="auto"/>
        <w:left w:val="none" w:sz="0" w:space="0" w:color="auto"/>
        <w:bottom w:val="none" w:sz="0" w:space="0" w:color="auto"/>
        <w:right w:val="none" w:sz="0" w:space="0" w:color="auto"/>
      </w:divBdr>
    </w:div>
    <w:div w:id="804549072">
      <w:bodyDiv w:val="1"/>
      <w:marLeft w:val="0"/>
      <w:marRight w:val="0"/>
      <w:marTop w:val="0"/>
      <w:marBottom w:val="0"/>
      <w:divBdr>
        <w:top w:val="none" w:sz="0" w:space="0" w:color="auto"/>
        <w:left w:val="none" w:sz="0" w:space="0" w:color="auto"/>
        <w:bottom w:val="none" w:sz="0" w:space="0" w:color="auto"/>
        <w:right w:val="none" w:sz="0" w:space="0" w:color="auto"/>
      </w:divBdr>
    </w:div>
    <w:div w:id="856164517">
      <w:bodyDiv w:val="1"/>
      <w:marLeft w:val="0"/>
      <w:marRight w:val="0"/>
      <w:marTop w:val="0"/>
      <w:marBottom w:val="0"/>
      <w:divBdr>
        <w:top w:val="none" w:sz="0" w:space="0" w:color="auto"/>
        <w:left w:val="none" w:sz="0" w:space="0" w:color="auto"/>
        <w:bottom w:val="none" w:sz="0" w:space="0" w:color="auto"/>
        <w:right w:val="none" w:sz="0" w:space="0" w:color="auto"/>
      </w:divBdr>
      <w:divsChild>
        <w:div w:id="2070837729">
          <w:marLeft w:val="504"/>
          <w:marRight w:val="0"/>
          <w:marTop w:val="140"/>
          <w:marBottom w:val="0"/>
          <w:divBdr>
            <w:top w:val="none" w:sz="0" w:space="0" w:color="auto"/>
            <w:left w:val="none" w:sz="0" w:space="0" w:color="auto"/>
            <w:bottom w:val="none" w:sz="0" w:space="0" w:color="auto"/>
            <w:right w:val="none" w:sz="0" w:space="0" w:color="auto"/>
          </w:divBdr>
        </w:div>
        <w:div w:id="1695883970">
          <w:marLeft w:val="504"/>
          <w:marRight w:val="0"/>
          <w:marTop w:val="140"/>
          <w:marBottom w:val="0"/>
          <w:divBdr>
            <w:top w:val="none" w:sz="0" w:space="0" w:color="auto"/>
            <w:left w:val="none" w:sz="0" w:space="0" w:color="auto"/>
            <w:bottom w:val="none" w:sz="0" w:space="0" w:color="auto"/>
            <w:right w:val="none" w:sz="0" w:space="0" w:color="auto"/>
          </w:divBdr>
        </w:div>
        <w:div w:id="1898079597">
          <w:marLeft w:val="504"/>
          <w:marRight w:val="0"/>
          <w:marTop w:val="140"/>
          <w:marBottom w:val="0"/>
          <w:divBdr>
            <w:top w:val="none" w:sz="0" w:space="0" w:color="auto"/>
            <w:left w:val="none" w:sz="0" w:space="0" w:color="auto"/>
            <w:bottom w:val="none" w:sz="0" w:space="0" w:color="auto"/>
            <w:right w:val="none" w:sz="0" w:space="0" w:color="auto"/>
          </w:divBdr>
        </w:div>
      </w:divsChild>
    </w:div>
    <w:div w:id="87110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appanmagazine.org" TargetMode="External"/><Relationship Id="rId18" Type="http://schemas.openxmlformats.org/officeDocument/2006/relationships/hyperlink" Target="http://onlineathens.com/local-news/2012-02-26" TargetMode="External"/><Relationship Id="rId26" Type="http://schemas.openxmlformats.org/officeDocument/2006/relationships/hyperlink" Target="http://www.latimes.com/" TargetMode="External"/><Relationship Id="rId3" Type="http://schemas.openxmlformats.org/officeDocument/2006/relationships/styles" Target="styles.xml"/><Relationship Id="rId21" Type="http://schemas.openxmlformats.org/officeDocument/2006/relationships/hyperlink" Target="http://www.tes.co.uk/article.aspx?storycode=2434491" TargetMode="External"/><Relationship Id="rId7" Type="http://schemas.openxmlformats.org/officeDocument/2006/relationships/footnotes" Target="footnotes.xml"/><Relationship Id="rId12" Type="http://schemas.openxmlformats.org/officeDocument/2006/relationships/hyperlink" Target="http://global.christianpost.com/" TargetMode="External"/><Relationship Id="rId17" Type="http://schemas.openxmlformats.org/officeDocument/2006/relationships/hyperlink" Target="http://thealternativepress.com/" TargetMode="External"/><Relationship Id="rId25" Type="http://schemas.openxmlformats.org/officeDocument/2006/relationships/hyperlink" Target="http://www.eschoolnews.com/2007/11/19/teachers%20warned-about-myspace-profiles/" TargetMode="External"/><Relationship Id="rId2" Type="http://schemas.openxmlformats.org/officeDocument/2006/relationships/numbering" Target="numbering.xml"/><Relationship Id="rId16" Type="http://schemas.openxmlformats.org/officeDocument/2006/relationships/hyperlink" Target="http://lacrossetribune.com/houstonconews/news/local/" TargetMode="External"/><Relationship Id="rId20" Type="http://schemas.openxmlformats.org/officeDocument/2006/relationships/hyperlink" Target="http://www.santafenewmexican.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arlotteobserver.com/" TargetMode="External"/><Relationship Id="rId24" Type="http://schemas.openxmlformats.org/officeDocument/2006/relationships/hyperlink" Target="http://www.canada.com/"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harlotteobserver.com/" TargetMode="External"/><Relationship Id="rId23" Type="http://schemas.openxmlformats.org/officeDocument/2006/relationships/hyperlink" Target="http://www.tampabay.com/" TargetMode="External"/><Relationship Id="rId28" Type="http://schemas.openxmlformats.org/officeDocument/2006/relationships/header" Target="header1.xml"/><Relationship Id="rId10" Type="http://schemas.openxmlformats.org/officeDocument/2006/relationships/hyperlink" Target="http://www.ohio.com/news/break_news/11195031.html" TargetMode="External"/><Relationship Id="rId19" Type="http://schemas.openxmlformats.org/officeDocument/2006/relationships/hyperlink" Target="http://www.startribune.com/"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mikule@ilstu.edu" TargetMode="External"/><Relationship Id="rId14" Type="http://schemas.openxmlformats.org/officeDocument/2006/relationships/hyperlink" Target="http://www.nytimes.com/" TargetMode="External"/><Relationship Id="rId22" Type="http://schemas.openxmlformats.org/officeDocument/2006/relationships/hyperlink" Target="http://neatoday.org/archives/" TargetMode="External"/><Relationship Id="rId27" Type="http://schemas.openxmlformats.org/officeDocument/2006/relationships/hyperlink" Target="https://eboard.eboardsolutions.com/Meetings/Attachment.aspx?S=100001&amp;AID=4933&amp;MID=306" TargetMode="Externa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C743B-F031-4877-91E7-2B2BA5195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34</Pages>
  <Words>9324</Words>
  <Characters>52473</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Comparative Miscue Analysis</vt:lpstr>
    </vt:vector>
  </TitlesOfParts>
  <Company/>
  <LinksUpToDate>false</LinksUpToDate>
  <CharactersWithSpaces>61674</CharactersWithSpaces>
  <SharedDoc>false</SharedDoc>
  <HLinks>
    <vt:vector size="6" baseType="variant">
      <vt:variant>
        <vt:i4>4915221</vt:i4>
      </vt:variant>
      <vt:variant>
        <vt:i4>9</vt:i4>
      </vt:variant>
      <vt:variant>
        <vt:i4>0</vt:i4>
      </vt:variant>
      <vt:variant>
        <vt:i4>5</vt:i4>
      </vt:variant>
      <vt:variant>
        <vt:lpwstr>http://tcct.soe.purdue.edu/casestudies/index.htm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Comparative Miscue Analysis</dc:title>
  <dc:creator>Owner</dc:creator>
  <cp:lastModifiedBy>Owner</cp:lastModifiedBy>
  <cp:revision>53</cp:revision>
  <cp:lastPrinted>2010-06-16T19:51:00Z</cp:lastPrinted>
  <dcterms:created xsi:type="dcterms:W3CDTF">2012-05-28T15:41:00Z</dcterms:created>
  <dcterms:modified xsi:type="dcterms:W3CDTF">2012-05-29T00:03:00Z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-524733299</vt:i4>
  </property>
  <property fmtid="{D5CDD505-2E9C-101B-9397-08002B2CF9AE}" pid="3" name="_EmailSubject">
    <vt:lpwstr>Here it is...</vt:lpwstr>
  </property>
  <property fmtid="{D5CDD505-2E9C-101B-9397-08002B2CF9AE}" pid="4" name="_AuthorEmail">
    <vt:lpwstr>paul.miller@laposte.net</vt:lpwstr>
  </property>
  <property fmtid="{D5CDD505-2E9C-101B-9397-08002B2CF9AE}" pid="5" name="_AuthorEmailDisplayName">
    <vt:lpwstr>Paul Chamness Miller</vt:lpwstr>
  </property>
  <property fmtid="{D5CDD505-2E9C-101B-9397-08002B2CF9AE}" pid="6" name="_PreviousAdHocReviewCycleID">
    <vt:i4>740313602</vt:i4>
  </property>
  <property fmtid="{D5CDD505-2E9C-101B-9397-08002B2CF9AE}" pid="7" name="_ReviewingToolsShownOnce">
    <vt:lpwstr/>
  </property>
</Properties>
</file>