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2CA5E" w14:textId="77777777" w:rsidR="005F7E63" w:rsidRDefault="005F7E63">
      <w:bookmarkStart w:id="0" w:name="_GoBack"/>
      <w:bookmarkEnd w:id="0"/>
      <w:r>
        <w:t>May 19, 2012</w:t>
      </w:r>
    </w:p>
    <w:p w14:paraId="03FA52AA" w14:textId="77777777" w:rsidR="0040035B" w:rsidRDefault="004912AC" w:rsidP="006450B8">
      <w:pPr>
        <w:pStyle w:val="NoSpacing"/>
        <w:rPr>
          <w:rFonts w:ascii="Times New Roman" w:hAnsi="Times New Roman" w:cs="Times New Roman"/>
        </w:rPr>
      </w:pPr>
      <w:r>
        <w:rPr>
          <w:rFonts w:ascii="Times New Roman" w:hAnsi="Times New Roman" w:cs="Times New Roman"/>
        </w:rPr>
        <w:t>Rory Schmitt</w:t>
      </w:r>
    </w:p>
    <w:p w14:paraId="3542076B" w14:textId="77777777" w:rsidR="006450B8" w:rsidRDefault="006450B8" w:rsidP="006450B8">
      <w:pPr>
        <w:pStyle w:val="NoSpacing"/>
        <w:rPr>
          <w:rFonts w:ascii="Times New Roman" w:hAnsi="Times New Roman" w:cs="Times New Roman"/>
        </w:rPr>
      </w:pPr>
      <w:r w:rsidRPr="006450B8">
        <w:rPr>
          <w:rFonts w:ascii="Times New Roman" w:hAnsi="Times New Roman" w:cs="Times New Roman"/>
        </w:rPr>
        <w:t xml:space="preserve"> Editor </w:t>
      </w:r>
      <w:r w:rsidRPr="006450B8">
        <w:rPr>
          <w:rFonts w:ascii="Times New Roman" w:hAnsi="Times New Roman" w:cs="Times New Roman"/>
        </w:rPr>
        <w:br/>
        <w:t>Current Issues in Education</w:t>
      </w:r>
    </w:p>
    <w:p w14:paraId="41236E89" w14:textId="77777777" w:rsidR="006450B8" w:rsidRDefault="006450B8" w:rsidP="006450B8">
      <w:pPr>
        <w:pStyle w:val="NoSpacing"/>
        <w:rPr>
          <w:rFonts w:ascii="Times New Roman" w:hAnsi="Times New Roman" w:cs="Times New Roman"/>
        </w:rPr>
      </w:pPr>
    </w:p>
    <w:p w14:paraId="07544F5F" w14:textId="77777777" w:rsidR="006450B8" w:rsidRDefault="00407A35" w:rsidP="006450B8">
      <w:pPr>
        <w:pStyle w:val="NoSpacing"/>
        <w:rPr>
          <w:rFonts w:ascii="Times New Roman" w:hAnsi="Times New Roman" w:cs="Times New Roman"/>
        </w:rPr>
      </w:pPr>
      <w:r>
        <w:rPr>
          <w:rFonts w:ascii="Times New Roman" w:hAnsi="Times New Roman" w:cs="Times New Roman"/>
        </w:rPr>
        <w:t>Dear Ms. Schmitt</w:t>
      </w:r>
      <w:r w:rsidR="006450B8">
        <w:rPr>
          <w:rFonts w:ascii="Times New Roman" w:hAnsi="Times New Roman" w:cs="Times New Roman"/>
        </w:rPr>
        <w:t xml:space="preserve">, </w:t>
      </w:r>
    </w:p>
    <w:p w14:paraId="48759B92" w14:textId="77777777" w:rsidR="006450B8" w:rsidRDefault="006450B8" w:rsidP="006450B8">
      <w:pPr>
        <w:pStyle w:val="NoSpacing"/>
        <w:rPr>
          <w:rFonts w:ascii="Times New Roman" w:hAnsi="Times New Roman" w:cs="Times New Roman"/>
        </w:rPr>
      </w:pPr>
    </w:p>
    <w:p w14:paraId="62DE0262" w14:textId="77777777" w:rsidR="006450B8" w:rsidRDefault="006450B8" w:rsidP="006450B8">
      <w:pPr>
        <w:pStyle w:val="NoSpacing"/>
        <w:rPr>
          <w:rFonts w:ascii="Times New Roman" w:hAnsi="Times New Roman" w:cs="Times New Roman"/>
        </w:rPr>
      </w:pPr>
      <w:r>
        <w:rPr>
          <w:rFonts w:ascii="Times New Roman" w:hAnsi="Times New Roman" w:cs="Times New Roman"/>
        </w:rPr>
        <w:t xml:space="preserve">First, let me take this opportunity to thank you and the peer reviewers for the time and effort put forth in assessing our manuscript # 954-3564-1-SM.  The critiques provided were very detailed and highly constructive to our efforts. </w:t>
      </w:r>
    </w:p>
    <w:p w14:paraId="7A0E5B57" w14:textId="77777777" w:rsidR="006450B8" w:rsidRDefault="006450B8" w:rsidP="006450B8">
      <w:pPr>
        <w:pStyle w:val="NoSpacing"/>
        <w:rPr>
          <w:rFonts w:ascii="Times New Roman" w:hAnsi="Times New Roman" w:cs="Times New Roman"/>
        </w:rPr>
      </w:pPr>
    </w:p>
    <w:p w14:paraId="13D30E78" w14:textId="77777777" w:rsidR="006450B8" w:rsidRDefault="006450B8" w:rsidP="006450B8">
      <w:pPr>
        <w:pStyle w:val="NoSpacing"/>
        <w:rPr>
          <w:rFonts w:ascii="Times New Roman" w:hAnsi="Times New Roman" w:cs="Times New Roman"/>
        </w:rPr>
      </w:pPr>
      <w:r>
        <w:rPr>
          <w:rFonts w:ascii="Times New Roman" w:hAnsi="Times New Roman" w:cs="Times New Roman"/>
        </w:rPr>
        <w:t xml:space="preserve">In this letter, I have copied each </w:t>
      </w:r>
      <w:r w:rsidR="004F4B89">
        <w:rPr>
          <w:rFonts w:ascii="Times New Roman" w:hAnsi="Times New Roman" w:cs="Times New Roman"/>
        </w:rPr>
        <w:t>reviewer’s</w:t>
      </w:r>
      <w:r>
        <w:rPr>
          <w:rFonts w:ascii="Times New Roman" w:hAnsi="Times New Roman" w:cs="Times New Roman"/>
        </w:rPr>
        <w:t xml:space="preserve"> comm</w:t>
      </w:r>
      <w:r w:rsidR="005F7E63">
        <w:rPr>
          <w:rFonts w:ascii="Times New Roman" w:hAnsi="Times New Roman" w:cs="Times New Roman"/>
        </w:rPr>
        <w:t xml:space="preserve">ents and have provided </w:t>
      </w:r>
      <w:r w:rsidR="000B1A9C">
        <w:rPr>
          <w:rFonts w:ascii="Times New Roman" w:hAnsi="Times New Roman" w:cs="Times New Roman"/>
        </w:rPr>
        <w:t>information</w:t>
      </w:r>
      <w:r>
        <w:rPr>
          <w:rFonts w:ascii="Times New Roman" w:hAnsi="Times New Roman" w:cs="Times New Roman"/>
        </w:rPr>
        <w:t xml:space="preserve"> </w:t>
      </w:r>
      <w:r w:rsidR="005F7E63">
        <w:rPr>
          <w:rFonts w:ascii="Times New Roman" w:hAnsi="Times New Roman" w:cs="Times New Roman"/>
        </w:rPr>
        <w:t>which addresses</w:t>
      </w:r>
      <w:r>
        <w:rPr>
          <w:rFonts w:ascii="Times New Roman" w:hAnsi="Times New Roman" w:cs="Times New Roman"/>
        </w:rPr>
        <w:t xml:space="preserve"> the issue and the revision that was made. </w:t>
      </w:r>
    </w:p>
    <w:p w14:paraId="22DEE0CC" w14:textId="77777777" w:rsidR="006450B8" w:rsidRDefault="006450B8" w:rsidP="006450B8">
      <w:pPr>
        <w:pStyle w:val="NoSpacing"/>
        <w:rPr>
          <w:rFonts w:ascii="Times New Roman" w:hAnsi="Times New Roman" w:cs="Times New Roman"/>
        </w:rPr>
      </w:pPr>
    </w:p>
    <w:p w14:paraId="5B62A55C" w14:textId="77777777" w:rsidR="006450B8" w:rsidRDefault="006450B8" w:rsidP="004F4B89">
      <w:pPr>
        <w:pStyle w:val="NoSpacing"/>
        <w:tabs>
          <w:tab w:val="left" w:pos="1849"/>
        </w:tabs>
        <w:rPr>
          <w:rFonts w:ascii="Times New Roman" w:hAnsi="Times New Roman" w:cs="Times New Roman"/>
          <w:u w:val="single"/>
        </w:rPr>
      </w:pPr>
      <w:r w:rsidRPr="004F4B89">
        <w:rPr>
          <w:rFonts w:ascii="Times New Roman" w:hAnsi="Times New Roman" w:cs="Times New Roman"/>
          <w:u w:val="single"/>
        </w:rPr>
        <w:t>Reviewer I</w:t>
      </w:r>
    </w:p>
    <w:p w14:paraId="726E9D8D" w14:textId="77777777" w:rsidR="004F4B89" w:rsidRDefault="004F4B89" w:rsidP="004F4B89">
      <w:pPr>
        <w:pStyle w:val="NoSpacing"/>
        <w:tabs>
          <w:tab w:val="left" w:pos="1849"/>
        </w:tabs>
        <w:rPr>
          <w:rFonts w:ascii="Times New Roman" w:hAnsi="Times New Roman" w:cs="Times New Roman"/>
          <w:u w:val="single"/>
        </w:rPr>
      </w:pPr>
    </w:p>
    <w:p w14:paraId="189F0FFA" w14:textId="77777777" w:rsidR="00F2459E" w:rsidRDefault="004F4B89" w:rsidP="004F4B89">
      <w:pPr>
        <w:pStyle w:val="NoSpacing"/>
        <w:tabs>
          <w:tab w:val="left" w:pos="1849"/>
        </w:tabs>
        <w:rPr>
          <w:rFonts w:ascii="Segoe UI" w:hAnsi="Segoe UI" w:cs="Segoe UI"/>
          <w:sz w:val="20"/>
          <w:szCs w:val="20"/>
        </w:rPr>
      </w:pPr>
      <w:r w:rsidRPr="004F4B89">
        <w:rPr>
          <w:rFonts w:ascii="Segoe UI" w:hAnsi="Segoe UI" w:cs="Segoe UI"/>
          <w:i/>
          <w:sz w:val="20"/>
          <w:szCs w:val="20"/>
        </w:rPr>
        <w:t>Length</w:t>
      </w:r>
      <w:r w:rsidRPr="004F4B89">
        <w:rPr>
          <w:rFonts w:ascii="Segoe UI" w:hAnsi="Segoe UI" w:cs="Segoe UI"/>
          <w:i/>
          <w:sz w:val="20"/>
          <w:szCs w:val="20"/>
        </w:rPr>
        <w:br/>
        <w:t>Reviewer #1 commented that the sections " Pathway to Change" and</w:t>
      </w:r>
      <w:r w:rsidRPr="004F4B89">
        <w:rPr>
          <w:rFonts w:ascii="Segoe UI" w:hAnsi="Segoe UI" w:cs="Segoe UI"/>
          <w:i/>
          <w:sz w:val="20"/>
          <w:szCs w:val="20"/>
        </w:rPr>
        <w:br/>
        <w:t xml:space="preserve">"Organizational Plan" </w:t>
      </w:r>
      <w:proofErr w:type="gramStart"/>
      <w:r w:rsidRPr="004F4B89">
        <w:rPr>
          <w:rFonts w:ascii="Segoe UI" w:hAnsi="Segoe UI" w:cs="Segoe UI"/>
          <w:i/>
          <w:sz w:val="20"/>
          <w:szCs w:val="20"/>
        </w:rPr>
        <w:t>may</w:t>
      </w:r>
      <w:proofErr w:type="gramEnd"/>
      <w:r w:rsidRPr="004F4B89">
        <w:rPr>
          <w:rFonts w:ascii="Segoe UI" w:hAnsi="Segoe UI" w:cs="Segoe UI"/>
          <w:i/>
          <w:sz w:val="20"/>
          <w:szCs w:val="20"/>
        </w:rPr>
        <w:t xml:space="preserve"> be effectively condensed to better summarize the</w:t>
      </w:r>
      <w:r w:rsidRPr="004F4B89">
        <w:rPr>
          <w:rFonts w:ascii="Segoe UI" w:hAnsi="Segoe UI" w:cs="Segoe UI"/>
          <w:i/>
          <w:sz w:val="20"/>
          <w:szCs w:val="20"/>
        </w:rPr>
        <w:br/>
        <w:t>key ideas that the reader must know to understand the conditions. Less</w:t>
      </w:r>
      <w:r w:rsidRPr="004F4B89">
        <w:rPr>
          <w:rFonts w:ascii="Segoe UI" w:hAnsi="Segoe UI" w:cs="Segoe UI"/>
          <w:i/>
          <w:sz w:val="20"/>
          <w:szCs w:val="20"/>
        </w:rPr>
        <w:br/>
        <w:t>step-by-step descriptions may actually be more effective in portraying the</w:t>
      </w:r>
      <w:r w:rsidRPr="004F4B89">
        <w:rPr>
          <w:rFonts w:ascii="Segoe UI" w:hAnsi="Segoe UI" w:cs="Segoe UI"/>
          <w:i/>
          <w:sz w:val="20"/>
          <w:szCs w:val="20"/>
        </w:rPr>
        <w:br/>
        <w:t>program development at State U to the reader</w:t>
      </w:r>
      <w:r>
        <w:rPr>
          <w:rFonts w:ascii="Segoe UI" w:hAnsi="Segoe UI" w:cs="Segoe UI"/>
          <w:sz w:val="20"/>
          <w:szCs w:val="20"/>
        </w:rPr>
        <w:t xml:space="preserve">.  </w:t>
      </w:r>
    </w:p>
    <w:p w14:paraId="2934B713" w14:textId="77777777" w:rsidR="00F2459E" w:rsidRDefault="00F2459E" w:rsidP="004F4B89">
      <w:pPr>
        <w:pStyle w:val="NoSpacing"/>
        <w:tabs>
          <w:tab w:val="left" w:pos="1849"/>
        </w:tabs>
        <w:rPr>
          <w:rFonts w:ascii="Segoe UI" w:hAnsi="Segoe UI" w:cs="Segoe UI"/>
          <w:sz w:val="20"/>
          <w:szCs w:val="20"/>
        </w:rPr>
      </w:pPr>
    </w:p>
    <w:p w14:paraId="666011CB" w14:textId="77777777" w:rsidR="004F4B89" w:rsidRDefault="004F4B89" w:rsidP="004F4B89">
      <w:pPr>
        <w:pStyle w:val="NoSpacing"/>
        <w:tabs>
          <w:tab w:val="left" w:pos="1849"/>
        </w:tabs>
        <w:rPr>
          <w:rFonts w:ascii="Arial Narrow" w:hAnsi="Arial Narrow" w:cs="Segoe UI"/>
          <w:b/>
          <w:sz w:val="20"/>
          <w:szCs w:val="20"/>
        </w:rPr>
      </w:pPr>
      <w:r>
        <w:rPr>
          <w:rFonts w:ascii="Arial Narrow" w:hAnsi="Arial Narrow" w:cs="Segoe UI"/>
          <w:b/>
          <w:sz w:val="20"/>
          <w:szCs w:val="20"/>
        </w:rPr>
        <w:t>The two sections have been condensed into one section and the authors have provided a synopsis of the change rather than a step-by-step description.</w:t>
      </w:r>
    </w:p>
    <w:p w14:paraId="0E9773F0" w14:textId="77777777" w:rsidR="004F4B89" w:rsidRDefault="004F4B89" w:rsidP="004F4B89">
      <w:pPr>
        <w:pStyle w:val="NoSpacing"/>
        <w:tabs>
          <w:tab w:val="left" w:pos="1849"/>
        </w:tabs>
        <w:rPr>
          <w:rFonts w:ascii="Arial Narrow" w:hAnsi="Arial Narrow" w:cs="Segoe UI"/>
          <w:b/>
          <w:sz w:val="20"/>
          <w:szCs w:val="20"/>
        </w:rPr>
      </w:pPr>
    </w:p>
    <w:p w14:paraId="634773D6" w14:textId="77777777" w:rsidR="004F4B89" w:rsidRDefault="004F4B89" w:rsidP="004F4B89">
      <w:pPr>
        <w:pStyle w:val="NoSpacing"/>
        <w:tabs>
          <w:tab w:val="left" w:pos="1849"/>
        </w:tabs>
        <w:rPr>
          <w:rFonts w:ascii="Times New Roman" w:hAnsi="Times New Roman" w:cs="Times New Roman"/>
          <w:u w:val="single"/>
        </w:rPr>
      </w:pPr>
      <w:r>
        <w:rPr>
          <w:rFonts w:ascii="Times New Roman" w:hAnsi="Times New Roman" w:cs="Times New Roman"/>
          <w:u w:val="single"/>
        </w:rPr>
        <w:t>Reviewer 2</w:t>
      </w:r>
    </w:p>
    <w:p w14:paraId="4733B4AE" w14:textId="77777777" w:rsidR="004F4B89" w:rsidRDefault="004F4B89" w:rsidP="004F4B89">
      <w:pPr>
        <w:pStyle w:val="NoSpacing"/>
        <w:tabs>
          <w:tab w:val="left" w:pos="1849"/>
        </w:tabs>
        <w:rPr>
          <w:rFonts w:ascii="Times New Roman" w:hAnsi="Times New Roman" w:cs="Times New Roman"/>
          <w:u w:val="single"/>
        </w:rPr>
      </w:pPr>
    </w:p>
    <w:p w14:paraId="25A74C2E" w14:textId="77777777" w:rsidR="00F2459E" w:rsidRDefault="004F4B89" w:rsidP="004F4B89">
      <w:pPr>
        <w:pStyle w:val="NoSpacing"/>
        <w:tabs>
          <w:tab w:val="left" w:pos="1849"/>
        </w:tabs>
        <w:rPr>
          <w:rFonts w:ascii="Arial Narrow" w:hAnsi="Arial Narrow" w:cs="Segoe UI"/>
          <w:sz w:val="20"/>
          <w:szCs w:val="20"/>
        </w:rPr>
      </w:pPr>
      <w:r w:rsidRPr="00F2459E">
        <w:rPr>
          <w:rFonts w:ascii="Segoe UI" w:hAnsi="Segoe UI" w:cs="Segoe UI"/>
          <w:i/>
          <w:sz w:val="20"/>
          <w:szCs w:val="20"/>
        </w:rPr>
        <w:t>The Reviewer suggests that you should provide more information (e.g.,</w:t>
      </w:r>
      <w:r w:rsidRPr="00F2459E">
        <w:rPr>
          <w:rFonts w:ascii="Segoe UI" w:hAnsi="Segoe UI" w:cs="Segoe UI"/>
          <w:i/>
          <w:sz w:val="20"/>
          <w:szCs w:val="20"/>
        </w:rPr>
        <w:br/>
        <w:t>statistics data on school demographics and ESL and SWD’s academic</w:t>
      </w:r>
      <w:r w:rsidRPr="00F2459E">
        <w:rPr>
          <w:rFonts w:ascii="Segoe UI" w:hAnsi="Segoe UI" w:cs="Segoe UI"/>
          <w:i/>
          <w:sz w:val="20"/>
          <w:szCs w:val="20"/>
        </w:rPr>
        <w:br/>
        <w:t>performance) to support and validate the argument: It’s urgent to prepare</w:t>
      </w:r>
      <w:r w:rsidRPr="00F2459E">
        <w:rPr>
          <w:rFonts w:ascii="Segoe UI" w:hAnsi="Segoe UI" w:cs="Segoe UI"/>
          <w:i/>
          <w:sz w:val="20"/>
          <w:szCs w:val="20"/>
        </w:rPr>
        <w:br/>
        <w:t>teacher candidates to work with CLD and Special Ed. students.</w:t>
      </w:r>
      <w:r>
        <w:rPr>
          <w:rFonts w:ascii="Segoe UI" w:hAnsi="Segoe UI" w:cs="Segoe UI"/>
          <w:sz w:val="20"/>
          <w:szCs w:val="20"/>
        </w:rPr>
        <w:t xml:space="preserve"> </w:t>
      </w:r>
      <w:r>
        <w:rPr>
          <w:rFonts w:ascii="Arial Narrow" w:hAnsi="Arial Narrow" w:cs="Segoe UI"/>
          <w:sz w:val="20"/>
          <w:szCs w:val="20"/>
        </w:rPr>
        <w:t xml:space="preserve"> </w:t>
      </w:r>
    </w:p>
    <w:p w14:paraId="1E2259CE" w14:textId="77777777" w:rsidR="00F2459E" w:rsidRDefault="00F2459E" w:rsidP="004F4B89">
      <w:pPr>
        <w:pStyle w:val="NoSpacing"/>
        <w:tabs>
          <w:tab w:val="left" w:pos="1849"/>
        </w:tabs>
        <w:rPr>
          <w:rFonts w:ascii="Arial Narrow" w:hAnsi="Arial Narrow" w:cs="Segoe UI"/>
          <w:sz w:val="20"/>
          <w:szCs w:val="20"/>
        </w:rPr>
      </w:pPr>
    </w:p>
    <w:p w14:paraId="26DBE631" w14:textId="77777777" w:rsidR="004F4B89" w:rsidRDefault="004F4B89" w:rsidP="004F4B89">
      <w:pPr>
        <w:pStyle w:val="NoSpacing"/>
        <w:tabs>
          <w:tab w:val="left" w:pos="1849"/>
        </w:tabs>
        <w:rPr>
          <w:rFonts w:ascii="Arial Narrow" w:hAnsi="Arial Narrow" w:cs="Segoe UI"/>
          <w:b/>
          <w:sz w:val="20"/>
          <w:szCs w:val="20"/>
        </w:rPr>
      </w:pPr>
      <w:r>
        <w:rPr>
          <w:rFonts w:ascii="Arial Narrow" w:hAnsi="Arial Narrow" w:cs="Segoe UI"/>
          <w:b/>
          <w:sz w:val="20"/>
          <w:szCs w:val="20"/>
        </w:rPr>
        <w:t>In an effort to provide more information, the authors have provided Figures 1 and 2. Fi</w:t>
      </w:r>
      <w:r w:rsidR="00F769A3">
        <w:rPr>
          <w:rFonts w:ascii="Arial Narrow" w:hAnsi="Arial Narrow" w:cs="Segoe UI"/>
          <w:b/>
          <w:sz w:val="20"/>
          <w:szCs w:val="20"/>
        </w:rPr>
        <w:t>gure 1</w:t>
      </w:r>
      <w:r>
        <w:rPr>
          <w:rFonts w:ascii="Arial Narrow" w:hAnsi="Arial Narrow" w:cs="Segoe UI"/>
          <w:b/>
          <w:sz w:val="20"/>
          <w:szCs w:val="20"/>
        </w:rPr>
        <w:t xml:space="preserve"> highlights the demographic data of the School of Education candidates. Figure 2 describes the </w:t>
      </w:r>
      <w:r w:rsidR="005E08E4">
        <w:rPr>
          <w:rFonts w:ascii="Arial Narrow" w:hAnsi="Arial Narrow" w:cs="Segoe UI"/>
          <w:b/>
          <w:sz w:val="20"/>
          <w:szCs w:val="20"/>
        </w:rPr>
        <w:t>demographic data for students served in various school programs</w:t>
      </w:r>
      <w:r>
        <w:rPr>
          <w:rFonts w:ascii="Arial Narrow" w:hAnsi="Arial Narrow" w:cs="Segoe UI"/>
          <w:b/>
          <w:sz w:val="20"/>
          <w:szCs w:val="20"/>
        </w:rPr>
        <w:t xml:space="preserve"> for the State of Texas.</w:t>
      </w:r>
      <w:r w:rsidR="005E08E4">
        <w:rPr>
          <w:rFonts w:ascii="Arial Narrow" w:hAnsi="Arial Narrow" w:cs="Segoe UI"/>
          <w:b/>
          <w:sz w:val="20"/>
          <w:szCs w:val="20"/>
        </w:rPr>
        <w:t xml:space="preserve"> These figures highlight the urgent need to prepare candidates to work with CLD and Special Education students.</w:t>
      </w:r>
    </w:p>
    <w:p w14:paraId="5D1A9BAC" w14:textId="77777777" w:rsidR="005F7E63" w:rsidRDefault="005F7E63" w:rsidP="004F4B89">
      <w:pPr>
        <w:pStyle w:val="NoSpacing"/>
        <w:tabs>
          <w:tab w:val="left" w:pos="1849"/>
        </w:tabs>
        <w:rPr>
          <w:rFonts w:ascii="Arial Narrow" w:hAnsi="Arial Narrow" w:cs="Segoe UI"/>
          <w:b/>
          <w:sz w:val="20"/>
          <w:szCs w:val="20"/>
        </w:rPr>
      </w:pPr>
    </w:p>
    <w:p w14:paraId="60D30653" w14:textId="77777777" w:rsidR="0083616D" w:rsidRDefault="0083616D" w:rsidP="004F4B89">
      <w:pPr>
        <w:pStyle w:val="NoSpacing"/>
        <w:tabs>
          <w:tab w:val="left" w:pos="1849"/>
        </w:tabs>
        <w:rPr>
          <w:rFonts w:ascii="Arial Narrow" w:hAnsi="Arial Narrow" w:cs="Segoe UI"/>
          <w:b/>
          <w:sz w:val="20"/>
          <w:szCs w:val="20"/>
        </w:rPr>
      </w:pPr>
    </w:p>
    <w:p w14:paraId="1AA68D20" w14:textId="77777777" w:rsidR="00F2459E" w:rsidRDefault="00F2459E" w:rsidP="004F4B89">
      <w:pPr>
        <w:pStyle w:val="NoSpacing"/>
        <w:tabs>
          <w:tab w:val="left" w:pos="1849"/>
        </w:tabs>
        <w:rPr>
          <w:rFonts w:ascii="Segoe UI" w:hAnsi="Segoe UI" w:cs="Segoe UI"/>
          <w:i/>
          <w:sz w:val="20"/>
          <w:szCs w:val="20"/>
        </w:rPr>
      </w:pPr>
    </w:p>
    <w:p w14:paraId="0280B87B" w14:textId="77777777" w:rsidR="00F2459E" w:rsidRDefault="00F2459E" w:rsidP="004F4B89">
      <w:pPr>
        <w:pStyle w:val="NoSpacing"/>
        <w:tabs>
          <w:tab w:val="left" w:pos="1849"/>
        </w:tabs>
        <w:rPr>
          <w:rFonts w:ascii="Segoe UI" w:hAnsi="Segoe UI" w:cs="Segoe UI"/>
          <w:i/>
          <w:sz w:val="20"/>
          <w:szCs w:val="20"/>
        </w:rPr>
      </w:pPr>
    </w:p>
    <w:p w14:paraId="1F31EE79" w14:textId="77777777" w:rsidR="009F156D" w:rsidRPr="00F2459E" w:rsidRDefault="0083616D" w:rsidP="004F4B89">
      <w:pPr>
        <w:pStyle w:val="NoSpacing"/>
        <w:tabs>
          <w:tab w:val="left" w:pos="1849"/>
        </w:tabs>
        <w:rPr>
          <w:rFonts w:ascii="Segoe UI" w:hAnsi="Segoe UI" w:cs="Segoe UI"/>
          <w:i/>
          <w:sz w:val="20"/>
          <w:szCs w:val="20"/>
        </w:rPr>
      </w:pPr>
      <w:r w:rsidRPr="00F2459E">
        <w:rPr>
          <w:rFonts w:ascii="Segoe UI" w:hAnsi="Segoe UI" w:cs="Segoe UI"/>
          <w:i/>
          <w:sz w:val="20"/>
          <w:szCs w:val="20"/>
        </w:rPr>
        <w:t>Reviewer #2 also asks the following questions that may be included</w:t>
      </w:r>
      <w:r w:rsidR="00810023" w:rsidRPr="00F2459E">
        <w:rPr>
          <w:rFonts w:ascii="Segoe UI" w:hAnsi="Segoe UI" w:cs="Segoe UI"/>
          <w:i/>
          <w:sz w:val="20"/>
          <w:szCs w:val="20"/>
        </w:rPr>
        <w:t xml:space="preserve"> </w:t>
      </w:r>
      <w:r w:rsidRPr="00F2459E">
        <w:rPr>
          <w:rFonts w:ascii="Segoe UI" w:hAnsi="Segoe UI" w:cs="Segoe UI"/>
          <w:i/>
          <w:sz w:val="20"/>
          <w:szCs w:val="20"/>
        </w:rPr>
        <w:t>in this article:</w:t>
      </w:r>
    </w:p>
    <w:p w14:paraId="59965CBE" w14:textId="77777777" w:rsidR="00F2459E" w:rsidRDefault="0083616D" w:rsidP="004F4B89">
      <w:pPr>
        <w:pStyle w:val="NoSpacing"/>
        <w:tabs>
          <w:tab w:val="left" w:pos="1849"/>
        </w:tabs>
        <w:rPr>
          <w:rFonts w:ascii="Segoe UI" w:hAnsi="Segoe UI" w:cs="Segoe UI"/>
          <w:sz w:val="20"/>
          <w:szCs w:val="20"/>
        </w:rPr>
      </w:pPr>
      <w:r w:rsidRPr="00F2459E">
        <w:rPr>
          <w:rFonts w:ascii="Segoe UI" w:hAnsi="Segoe UI" w:cs="Segoe UI"/>
          <w:i/>
          <w:sz w:val="20"/>
          <w:szCs w:val="20"/>
        </w:rPr>
        <w:t xml:space="preserve"> What are the State ESL certificate/endorsement</w:t>
      </w:r>
      <w:r w:rsidR="009F156D" w:rsidRPr="00F2459E">
        <w:rPr>
          <w:rFonts w:ascii="Segoe UI" w:hAnsi="Segoe UI" w:cs="Segoe UI"/>
          <w:i/>
          <w:sz w:val="20"/>
          <w:szCs w:val="20"/>
        </w:rPr>
        <w:t xml:space="preserve"> </w:t>
      </w:r>
      <w:r w:rsidRPr="00F2459E">
        <w:rPr>
          <w:rFonts w:ascii="Segoe UI" w:hAnsi="Segoe UI" w:cs="Segoe UI"/>
          <w:i/>
          <w:sz w:val="20"/>
          <w:szCs w:val="20"/>
        </w:rPr>
        <w:t>requirements? Were they used to help determine the needed courses?</w:t>
      </w:r>
      <w:r>
        <w:rPr>
          <w:rFonts w:ascii="Segoe UI" w:hAnsi="Segoe UI" w:cs="Segoe UI"/>
          <w:sz w:val="20"/>
          <w:szCs w:val="20"/>
        </w:rPr>
        <w:t xml:space="preserve"> </w:t>
      </w:r>
    </w:p>
    <w:p w14:paraId="7870CC1F" w14:textId="77777777" w:rsidR="00F2459E" w:rsidRDefault="00F2459E" w:rsidP="004F4B89">
      <w:pPr>
        <w:pStyle w:val="NoSpacing"/>
        <w:tabs>
          <w:tab w:val="left" w:pos="1849"/>
        </w:tabs>
        <w:rPr>
          <w:rFonts w:ascii="Segoe UI" w:hAnsi="Segoe UI" w:cs="Segoe UI"/>
          <w:sz w:val="20"/>
          <w:szCs w:val="20"/>
        </w:rPr>
      </w:pPr>
    </w:p>
    <w:p w14:paraId="1A53BF12" w14:textId="77777777" w:rsidR="009F156D" w:rsidRDefault="00320ADC" w:rsidP="004F4B89">
      <w:pPr>
        <w:pStyle w:val="NoSpacing"/>
        <w:tabs>
          <w:tab w:val="left" w:pos="1849"/>
        </w:tabs>
        <w:rPr>
          <w:rFonts w:ascii="Arial Narrow" w:hAnsi="Arial Narrow" w:cs="Segoe UI"/>
          <w:b/>
          <w:sz w:val="20"/>
          <w:szCs w:val="20"/>
        </w:rPr>
      </w:pPr>
      <w:r>
        <w:rPr>
          <w:rFonts w:ascii="Arial Narrow" w:hAnsi="Arial Narrow" w:cs="Segoe UI"/>
          <w:b/>
          <w:sz w:val="20"/>
          <w:szCs w:val="20"/>
        </w:rPr>
        <w:t xml:space="preserve">This has been </w:t>
      </w:r>
      <w:proofErr w:type="gramStart"/>
      <w:r>
        <w:rPr>
          <w:rFonts w:ascii="Arial Narrow" w:hAnsi="Arial Narrow" w:cs="Segoe UI"/>
          <w:b/>
          <w:sz w:val="20"/>
          <w:szCs w:val="20"/>
        </w:rPr>
        <w:t>add</w:t>
      </w:r>
      <w:r w:rsidR="00F36A82">
        <w:rPr>
          <w:rFonts w:ascii="Arial Narrow" w:hAnsi="Arial Narrow" w:cs="Segoe UI"/>
          <w:b/>
          <w:sz w:val="20"/>
          <w:szCs w:val="20"/>
        </w:rPr>
        <w:t xml:space="preserve">ressed </w:t>
      </w:r>
      <w:r>
        <w:rPr>
          <w:rFonts w:ascii="Arial Narrow" w:hAnsi="Arial Narrow" w:cs="Segoe UI"/>
          <w:b/>
          <w:sz w:val="20"/>
          <w:szCs w:val="20"/>
        </w:rPr>
        <w:t xml:space="preserve"> on</w:t>
      </w:r>
      <w:proofErr w:type="gramEnd"/>
      <w:r>
        <w:rPr>
          <w:rFonts w:ascii="Arial Narrow" w:hAnsi="Arial Narrow" w:cs="Segoe UI"/>
          <w:b/>
          <w:sz w:val="20"/>
          <w:szCs w:val="20"/>
        </w:rPr>
        <w:t xml:space="preserve"> page 6 in the Context section of the paper. </w:t>
      </w:r>
      <w:r w:rsidR="004A74BF">
        <w:rPr>
          <w:rFonts w:ascii="Arial Narrow" w:hAnsi="Arial Narrow" w:cs="Segoe UI"/>
          <w:b/>
          <w:sz w:val="20"/>
          <w:szCs w:val="20"/>
        </w:rPr>
        <w:t>Additionally, page 10 and</w:t>
      </w:r>
      <w:r w:rsidR="0021036D">
        <w:rPr>
          <w:rFonts w:ascii="Arial Narrow" w:hAnsi="Arial Narrow" w:cs="Segoe UI"/>
          <w:b/>
          <w:sz w:val="20"/>
          <w:szCs w:val="20"/>
        </w:rPr>
        <w:t xml:space="preserve"> </w:t>
      </w:r>
      <w:r w:rsidR="004A74BF">
        <w:rPr>
          <w:rFonts w:ascii="Arial Narrow" w:hAnsi="Arial Narrow" w:cs="Segoe UI"/>
          <w:b/>
          <w:sz w:val="20"/>
          <w:szCs w:val="20"/>
        </w:rPr>
        <w:t>11 have been amended to include the procedures used to determine needed course</w:t>
      </w:r>
      <w:r w:rsidR="0021036D">
        <w:rPr>
          <w:rFonts w:ascii="Arial Narrow" w:hAnsi="Arial Narrow" w:cs="Segoe UI"/>
          <w:b/>
          <w:sz w:val="20"/>
          <w:szCs w:val="20"/>
        </w:rPr>
        <w:t>s</w:t>
      </w:r>
      <w:r w:rsidR="004A74BF">
        <w:rPr>
          <w:rFonts w:ascii="Arial Narrow" w:hAnsi="Arial Narrow" w:cs="Segoe UI"/>
          <w:b/>
          <w:sz w:val="20"/>
          <w:szCs w:val="20"/>
        </w:rPr>
        <w:t xml:space="preserve">. The course outline </w:t>
      </w:r>
      <w:r w:rsidR="0021036D">
        <w:rPr>
          <w:rFonts w:ascii="Arial Narrow" w:hAnsi="Arial Narrow" w:cs="Segoe UI"/>
          <w:b/>
          <w:sz w:val="20"/>
          <w:szCs w:val="20"/>
        </w:rPr>
        <w:t xml:space="preserve">also has been added. </w:t>
      </w:r>
    </w:p>
    <w:p w14:paraId="19D5C81E" w14:textId="77777777" w:rsidR="0021036D" w:rsidRPr="00320ADC" w:rsidRDefault="0021036D" w:rsidP="004F4B89">
      <w:pPr>
        <w:pStyle w:val="NoSpacing"/>
        <w:tabs>
          <w:tab w:val="left" w:pos="1849"/>
        </w:tabs>
        <w:rPr>
          <w:rFonts w:ascii="Arial Narrow" w:hAnsi="Arial Narrow" w:cs="Segoe UI"/>
          <w:b/>
          <w:sz w:val="20"/>
          <w:szCs w:val="20"/>
        </w:rPr>
      </w:pPr>
    </w:p>
    <w:p w14:paraId="396AF1AD" w14:textId="77777777" w:rsidR="00F2459E" w:rsidRDefault="0083616D" w:rsidP="004F4B89">
      <w:pPr>
        <w:pStyle w:val="NoSpacing"/>
        <w:tabs>
          <w:tab w:val="left" w:pos="1849"/>
        </w:tabs>
        <w:rPr>
          <w:rFonts w:ascii="Segoe UI" w:hAnsi="Segoe UI" w:cs="Segoe UI"/>
          <w:sz w:val="20"/>
          <w:szCs w:val="20"/>
        </w:rPr>
      </w:pPr>
      <w:r w:rsidRPr="00F2459E">
        <w:rPr>
          <w:rFonts w:ascii="Segoe UI" w:hAnsi="Segoe UI" w:cs="Segoe UI"/>
          <w:i/>
          <w:sz w:val="20"/>
          <w:szCs w:val="20"/>
        </w:rPr>
        <w:t>How many</w:t>
      </w:r>
      <w:r w:rsidR="009F156D" w:rsidRPr="00F2459E">
        <w:rPr>
          <w:rFonts w:ascii="Segoe UI" w:hAnsi="Segoe UI" w:cs="Segoe UI"/>
          <w:i/>
          <w:sz w:val="20"/>
          <w:szCs w:val="20"/>
        </w:rPr>
        <w:t xml:space="preserve"> </w:t>
      </w:r>
      <w:r w:rsidRPr="00F2459E">
        <w:rPr>
          <w:rFonts w:ascii="Segoe UI" w:hAnsi="Segoe UI" w:cs="Segoe UI"/>
          <w:i/>
          <w:sz w:val="20"/>
          <w:szCs w:val="20"/>
        </w:rPr>
        <w:t>teacher candidates are in the program?</w:t>
      </w:r>
      <w:r w:rsidR="00810023">
        <w:rPr>
          <w:rFonts w:ascii="Segoe UI" w:hAnsi="Segoe UI" w:cs="Segoe UI"/>
          <w:sz w:val="20"/>
          <w:szCs w:val="20"/>
        </w:rPr>
        <w:t xml:space="preserve"> </w:t>
      </w:r>
    </w:p>
    <w:p w14:paraId="56C65E53" w14:textId="77777777" w:rsidR="00F2459E" w:rsidRDefault="00F2459E" w:rsidP="004F4B89">
      <w:pPr>
        <w:pStyle w:val="NoSpacing"/>
        <w:tabs>
          <w:tab w:val="left" w:pos="1849"/>
        </w:tabs>
        <w:rPr>
          <w:rFonts w:ascii="Segoe UI" w:hAnsi="Segoe UI" w:cs="Segoe UI"/>
          <w:sz w:val="20"/>
          <w:szCs w:val="20"/>
        </w:rPr>
      </w:pPr>
    </w:p>
    <w:p w14:paraId="131D8640" w14:textId="77777777" w:rsidR="00F2459E" w:rsidRDefault="00810023" w:rsidP="004F4B89">
      <w:pPr>
        <w:pStyle w:val="NoSpacing"/>
        <w:tabs>
          <w:tab w:val="left" w:pos="1849"/>
        </w:tabs>
        <w:rPr>
          <w:rFonts w:ascii="Segoe UI" w:hAnsi="Segoe UI" w:cs="Segoe UI"/>
          <w:sz w:val="20"/>
          <w:szCs w:val="20"/>
        </w:rPr>
      </w:pPr>
      <w:r>
        <w:rPr>
          <w:rFonts w:ascii="Arial Narrow" w:hAnsi="Arial Narrow" w:cs="Segoe UI"/>
          <w:b/>
          <w:sz w:val="20"/>
          <w:szCs w:val="20"/>
        </w:rPr>
        <w:t>This information has been included in Figure 1.</w:t>
      </w:r>
      <w:r w:rsidR="00A1452B">
        <w:rPr>
          <w:rFonts w:ascii="Segoe UI" w:hAnsi="Segoe UI" w:cs="Segoe UI"/>
          <w:sz w:val="20"/>
          <w:szCs w:val="20"/>
        </w:rPr>
        <w:t xml:space="preserve"> </w:t>
      </w:r>
      <w:r w:rsidR="0083616D">
        <w:rPr>
          <w:rFonts w:ascii="Segoe UI" w:hAnsi="Segoe UI" w:cs="Segoe UI"/>
          <w:sz w:val="20"/>
          <w:szCs w:val="20"/>
        </w:rPr>
        <w:t xml:space="preserve"> </w:t>
      </w:r>
    </w:p>
    <w:p w14:paraId="6EB3EE88" w14:textId="77777777" w:rsidR="00F2459E" w:rsidRDefault="00F2459E" w:rsidP="004F4B89">
      <w:pPr>
        <w:pStyle w:val="NoSpacing"/>
        <w:tabs>
          <w:tab w:val="left" w:pos="1849"/>
        </w:tabs>
        <w:rPr>
          <w:rFonts w:ascii="Segoe UI" w:hAnsi="Segoe UI" w:cs="Segoe UI"/>
          <w:sz w:val="20"/>
          <w:szCs w:val="20"/>
        </w:rPr>
      </w:pPr>
    </w:p>
    <w:p w14:paraId="07D2DAD6" w14:textId="77777777" w:rsidR="00F2459E" w:rsidRDefault="0083616D" w:rsidP="004F4B89">
      <w:pPr>
        <w:pStyle w:val="NoSpacing"/>
        <w:tabs>
          <w:tab w:val="left" w:pos="1849"/>
        </w:tabs>
        <w:rPr>
          <w:rFonts w:ascii="Arial Narrow" w:hAnsi="Arial Narrow" w:cs="Segoe UI"/>
          <w:b/>
          <w:sz w:val="20"/>
          <w:szCs w:val="20"/>
        </w:rPr>
      </w:pPr>
      <w:r w:rsidRPr="00F2459E">
        <w:rPr>
          <w:rFonts w:ascii="Segoe UI" w:hAnsi="Segoe UI" w:cs="Segoe UI"/>
          <w:i/>
          <w:sz w:val="20"/>
          <w:szCs w:val="20"/>
        </w:rPr>
        <w:lastRenderedPageBreak/>
        <w:t>Does this change only apply to</w:t>
      </w:r>
      <w:r w:rsidR="00A7636D" w:rsidRPr="00F2459E">
        <w:rPr>
          <w:rFonts w:ascii="Segoe UI" w:hAnsi="Segoe UI" w:cs="Segoe UI"/>
          <w:i/>
          <w:sz w:val="20"/>
          <w:szCs w:val="20"/>
        </w:rPr>
        <w:t xml:space="preserve"> </w:t>
      </w:r>
      <w:r w:rsidRPr="00F2459E">
        <w:rPr>
          <w:rFonts w:ascii="Segoe UI" w:hAnsi="Segoe UI" w:cs="Segoe UI"/>
          <w:i/>
          <w:sz w:val="20"/>
          <w:szCs w:val="20"/>
        </w:rPr>
        <w:t>undergraduate students/teacher candidates?</w:t>
      </w:r>
      <w:r>
        <w:rPr>
          <w:rFonts w:ascii="Segoe UI" w:hAnsi="Segoe UI" w:cs="Segoe UI"/>
          <w:sz w:val="20"/>
          <w:szCs w:val="20"/>
        </w:rPr>
        <w:t xml:space="preserve">  </w:t>
      </w:r>
    </w:p>
    <w:p w14:paraId="3F21E7EF" w14:textId="77777777" w:rsidR="00F2459E" w:rsidRDefault="00F2459E" w:rsidP="004F4B89">
      <w:pPr>
        <w:pStyle w:val="NoSpacing"/>
        <w:tabs>
          <w:tab w:val="left" w:pos="1849"/>
        </w:tabs>
        <w:rPr>
          <w:rFonts w:ascii="Arial Narrow" w:hAnsi="Arial Narrow" w:cs="Segoe UI"/>
          <w:b/>
          <w:sz w:val="20"/>
          <w:szCs w:val="20"/>
        </w:rPr>
      </w:pPr>
    </w:p>
    <w:p w14:paraId="12CB8B67" w14:textId="77777777" w:rsidR="0083616D" w:rsidRDefault="00A7636D" w:rsidP="004F4B89">
      <w:pPr>
        <w:pStyle w:val="NoSpacing"/>
        <w:tabs>
          <w:tab w:val="left" w:pos="1849"/>
        </w:tabs>
        <w:rPr>
          <w:rFonts w:ascii="Arial Narrow" w:hAnsi="Arial Narrow" w:cs="Segoe UI"/>
          <w:b/>
          <w:sz w:val="20"/>
          <w:szCs w:val="20"/>
        </w:rPr>
      </w:pPr>
      <w:r>
        <w:rPr>
          <w:rFonts w:ascii="Arial Narrow" w:hAnsi="Arial Narrow" w:cs="Segoe UI"/>
          <w:b/>
          <w:sz w:val="20"/>
          <w:szCs w:val="20"/>
        </w:rPr>
        <w:t>This information is included on page 9. The change is for any teacher candidate seeking Early Childhood-Grade 6 certification.</w:t>
      </w:r>
    </w:p>
    <w:p w14:paraId="25AF9E26" w14:textId="77777777" w:rsidR="00A7636D" w:rsidRDefault="00A7636D" w:rsidP="004F4B89">
      <w:pPr>
        <w:pStyle w:val="NoSpacing"/>
        <w:tabs>
          <w:tab w:val="left" w:pos="1849"/>
        </w:tabs>
        <w:rPr>
          <w:rFonts w:ascii="Arial Narrow" w:hAnsi="Arial Narrow" w:cs="Segoe UI"/>
          <w:b/>
          <w:sz w:val="20"/>
          <w:szCs w:val="20"/>
        </w:rPr>
      </w:pPr>
    </w:p>
    <w:p w14:paraId="5D52E654" w14:textId="77777777" w:rsidR="00F2459E" w:rsidRDefault="00390F9F" w:rsidP="004F4B89">
      <w:pPr>
        <w:pStyle w:val="NoSpacing"/>
        <w:tabs>
          <w:tab w:val="left" w:pos="1849"/>
        </w:tabs>
        <w:rPr>
          <w:rFonts w:ascii="Arial Narrow" w:hAnsi="Arial Narrow" w:cs="Segoe UI"/>
          <w:sz w:val="20"/>
          <w:szCs w:val="20"/>
        </w:rPr>
      </w:pPr>
      <w:r w:rsidRPr="00F2459E">
        <w:rPr>
          <w:rFonts w:ascii="Segoe UI" w:hAnsi="Segoe UI" w:cs="Segoe UI"/>
          <w:i/>
          <w:sz w:val="20"/>
          <w:szCs w:val="20"/>
        </w:rPr>
        <w:t xml:space="preserve">The Reviewer also feels that the Pandora analogy is unclear when applying to the teacher education reform. What </w:t>
      </w:r>
      <w:proofErr w:type="spellStart"/>
      <w:r w:rsidRPr="00F2459E">
        <w:rPr>
          <w:rFonts w:ascii="Segoe UI" w:hAnsi="Segoe UI" w:cs="Segoe UI"/>
          <w:i/>
          <w:sz w:val="20"/>
          <w:szCs w:val="20"/>
        </w:rPr>
        <w:t>is"Pandora’s</w:t>
      </w:r>
      <w:proofErr w:type="spellEnd"/>
      <w:r w:rsidRPr="00F2459E">
        <w:rPr>
          <w:rFonts w:ascii="Segoe UI" w:hAnsi="Segoe UI" w:cs="Segoe UI"/>
          <w:i/>
          <w:sz w:val="20"/>
          <w:szCs w:val="20"/>
        </w:rPr>
        <w:t xml:space="preserve"> box" in terms of teacher education? What’s inside the box?</w:t>
      </w:r>
      <w:r>
        <w:rPr>
          <w:rFonts w:ascii="Arial Narrow" w:hAnsi="Arial Narrow" w:cs="Segoe UI"/>
          <w:sz w:val="20"/>
          <w:szCs w:val="20"/>
        </w:rPr>
        <w:t xml:space="preserve"> </w:t>
      </w:r>
    </w:p>
    <w:p w14:paraId="505B0C24" w14:textId="77777777" w:rsidR="00F2459E" w:rsidRDefault="00F2459E" w:rsidP="004F4B89">
      <w:pPr>
        <w:pStyle w:val="NoSpacing"/>
        <w:tabs>
          <w:tab w:val="left" w:pos="1849"/>
        </w:tabs>
        <w:rPr>
          <w:rFonts w:ascii="Arial Narrow" w:hAnsi="Arial Narrow" w:cs="Segoe UI"/>
          <w:sz w:val="20"/>
          <w:szCs w:val="20"/>
        </w:rPr>
      </w:pPr>
    </w:p>
    <w:p w14:paraId="4FEDA2EF" w14:textId="77777777" w:rsidR="00A7636D" w:rsidRPr="00390F9F" w:rsidRDefault="00390F9F" w:rsidP="004F4B89">
      <w:pPr>
        <w:pStyle w:val="NoSpacing"/>
        <w:tabs>
          <w:tab w:val="left" w:pos="1849"/>
        </w:tabs>
        <w:rPr>
          <w:rFonts w:ascii="Arial Narrow" w:hAnsi="Arial Narrow" w:cs="Segoe UI"/>
          <w:b/>
          <w:sz w:val="20"/>
          <w:szCs w:val="20"/>
        </w:rPr>
      </w:pPr>
      <w:r>
        <w:rPr>
          <w:rFonts w:ascii="Arial Narrow" w:hAnsi="Arial Narrow" w:cs="Segoe UI"/>
          <w:b/>
          <w:sz w:val="20"/>
          <w:szCs w:val="20"/>
        </w:rPr>
        <w:t>Page 3 now includes more detail on what is found in Pandora’s box in terms of teacher education.</w:t>
      </w:r>
    </w:p>
    <w:p w14:paraId="6A908D34" w14:textId="77777777" w:rsidR="005E08E4" w:rsidRDefault="005E08E4" w:rsidP="004F4B89">
      <w:pPr>
        <w:pStyle w:val="NoSpacing"/>
        <w:tabs>
          <w:tab w:val="left" w:pos="1849"/>
        </w:tabs>
        <w:rPr>
          <w:rFonts w:ascii="Arial Narrow" w:hAnsi="Arial Narrow" w:cs="Segoe UI"/>
          <w:b/>
          <w:sz w:val="20"/>
          <w:szCs w:val="20"/>
        </w:rPr>
      </w:pPr>
    </w:p>
    <w:p w14:paraId="4685F0B0" w14:textId="77777777" w:rsidR="005E08E4" w:rsidRPr="004F4B89" w:rsidRDefault="005E08E4" w:rsidP="004F4B89">
      <w:pPr>
        <w:pStyle w:val="NoSpacing"/>
        <w:tabs>
          <w:tab w:val="left" w:pos="1849"/>
        </w:tabs>
        <w:rPr>
          <w:rFonts w:ascii="Arial Narrow" w:hAnsi="Arial Narrow" w:cs="Times New Roman"/>
          <w:b/>
        </w:rPr>
      </w:pPr>
    </w:p>
    <w:p w14:paraId="1B6F5FE3" w14:textId="77777777" w:rsidR="00C8648B" w:rsidRDefault="00390F9F" w:rsidP="004F4B89">
      <w:pPr>
        <w:pStyle w:val="NoSpacing"/>
        <w:tabs>
          <w:tab w:val="left" w:pos="1849"/>
        </w:tabs>
        <w:rPr>
          <w:rFonts w:ascii="Arial Narrow" w:hAnsi="Arial Narrow" w:cs="Segoe UI"/>
          <w:sz w:val="20"/>
          <w:szCs w:val="20"/>
        </w:rPr>
      </w:pPr>
      <w:r w:rsidRPr="00C8648B">
        <w:rPr>
          <w:rFonts w:ascii="Segoe UI" w:hAnsi="Segoe UI" w:cs="Segoe UI"/>
          <w:i/>
          <w:sz w:val="20"/>
          <w:szCs w:val="20"/>
        </w:rPr>
        <w:t>On pg.6, the Reviewer feels that you mentioned a student survey, but it’s</w:t>
      </w:r>
      <w:r w:rsidR="005F7E63" w:rsidRPr="00C8648B">
        <w:rPr>
          <w:rFonts w:ascii="Segoe UI" w:hAnsi="Segoe UI" w:cs="Segoe UI"/>
          <w:i/>
          <w:sz w:val="20"/>
          <w:szCs w:val="20"/>
        </w:rPr>
        <w:t xml:space="preserve"> </w:t>
      </w:r>
      <w:r w:rsidRPr="00C8648B">
        <w:rPr>
          <w:rFonts w:ascii="Segoe UI" w:hAnsi="Segoe UI" w:cs="Segoe UI"/>
          <w:i/>
          <w:sz w:val="20"/>
          <w:szCs w:val="20"/>
        </w:rPr>
        <w:t>unclear who student participants were. Are all current teacher candidates in</w:t>
      </w:r>
      <w:r w:rsidR="005F7E63" w:rsidRPr="00C8648B">
        <w:rPr>
          <w:rFonts w:ascii="Segoe UI" w:hAnsi="Segoe UI" w:cs="Segoe UI"/>
          <w:i/>
          <w:sz w:val="20"/>
          <w:szCs w:val="20"/>
        </w:rPr>
        <w:t xml:space="preserve"> </w:t>
      </w:r>
      <w:r w:rsidRPr="00C8648B">
        <w:rPr>
          <w:rFonts w:ascii="Segoe UI" w:hAnsi="Segoe UI" w:cs="Segoe UI"/>
          <w:i/>
          <w:sz w:val="20"/>
          <w:szCs w:val="20"/>
        </w:rPr>
        <w:t>the program? Also, you mentioned, “In this revision of the new EC-6</w:t>
      </w:r>
      <w:r w:rsidR="005F7E63" w:rsidRPr="00C8648B">
        <w:rPr>
          <w:rFonts w:ascii="Segoe UI" w:hAnsi="Segoe UI" w:cs="Segoe UI"/>
          <w:i/>
          <w:sz w:val="20"/>
          <w:szCs w:val="20"/>
        </w:rPr>
        <w:t xml:space="preserve"> </w:t>
      </w:r>
      <w:r w:rsidRPr="00C8648B">
        <w:rPr>
          <w:rFonts w:ascii="Segoe UI" w:hAnsi="Segoe UI" w:cs="Segoe UI"/>
          <w:i/>
          <w:sz w:val="20"/>
          <w:szCs w:val="20"/>
        </w:rPr>
        <w:t>program, an additional course in Special Education was added…” the</w:t>
      </w:r>
      <w:r w:rsidR="005F7E63" w:rsidRPr="00C8648B">
        <w:rPr>
          <w:rFonts w:ascii="Segoe UI" w:hAnsi="Segoe UI" w:cs="Segoe UI"/>
          <w:i/>
          <w:sz w:val="20"/>
          <w:szCs w:val="20"/>
        </w:rPr>
        <w:t xml:space="preserve"> </w:t>
      </w:r>
      <w:r w:rsidRPr="00C8648B">
        <w:rPr>
          <w:rFonts w:ascii="Segoe UI" w:hAnsi="Segoe UI" w:cs="Segoe UI"/>
          <w:i/>
          <w:sz w:val="20"/>
          <w:szCs w:val="20"/>
        </w:rPr>
        <w:t>Reviewer asked: How is it different from the survey course mentioned in the</w:t>
      </w:r>
      <w:r w:rsidR="005F7E63" w:rsidRPr="00C8648B">
        <w:rPr>
          <w:rFonts w:ascii="Segoe UI" w:hAnsi="Segoe UI" w:cs="Segoe UI"/>
          <w:i/>
          <w:sz w:val="20"/>
          <w:szCs w:val="20"/>
        </w:rPr>
        <w:t xml:space="preserve"> </w:t>
      </w:r>
      <w:r w:rsidRPr="00C8648B">
        <w:rPr>
          <w:rFonts w:ascii="Segoe UI" w:hAnsi="Segoe UI" w:cs="Segoe UI"/>
          <w:i/>
          <w:sz w:val="20"/>
          <w:szCs w:val="20"/>
        </w:rPr>
        <w:t>last paragraph on pg. 5? It was written “an additional course in Special</w:t>
      </w:r>
      <w:r w:rsidR="005F7E63" w:rsidRPr="00C8648B">
        <w:rPr>
          <w:rFonts w:ascii="Segoe UI" w:hAnsi="Segoe UI" w:cs="Segoe UI"/>
          <w:i/>
          <w:sz w:val="20"/>
          <w:szCs w:val="20"/>
        </w:rPr>
        <w:t xml:space="preserve"> </w:t>
      </w:r>
      <w:r w:rsidRPr="00C8648B">
        <w:rPr>
          <w:rFonts w:ascii="Segoe UI" w:hAnsi="Segoe UI" w:cs="Segoe UI"/>
          <w:i/>
          <w:sz w:val="20"/>
          <w:szCs w:val="20"/>
        </w:rPr>
        <w:t>Education was added, addressing instructional strategies for diverse</w:t>
      </w:r>
      <w:r w:rsidR="005F7E63" w:rsidRPr="00C8648B">
        <w:rPr>
          <w:rFonts w:ascii="Segoe UI" w:hAnsi="Segoe UI" w:cs="Segoe UI"/>
          <w:i/>
          <w:sz w:val="20"/>
          <w:szCs w:val="20"/>
        </w:rPr>
        <w:t xml:space="preserve"> </w:t>
      </w:r>
      <w:r w:rsidRPr="00C8648B">
        <w:rPr>
          <w:rFonts w:ascii="Segoe UI" w:hAnsi="Segoe UI" w:cs="Segoe UI"/>
          <w:i/>
          <w:sz w:val="20"/>
          <w:szCs w:val="20"/>
        </w:rPr>
        <w:t>learners.” But, diverse learners can be special ed. students as well as</w:t>
      </w:r>
      <w:r w:rsidR="005F7E63" w:rsidRPr="00C8648B">
        <w:rPr>
          <w:rFonts w:ascii="Segoe UI" w:hAnsi="Segoe UI" w:cs="Segoe UI"/>
          <w:i/>
          <w:sz w:val="20"/>
          <w:szCs w:val="20"/>
        </w:rPr>
        <w:t xml:space="preserve"> </w:t>
      </w:r>
      <w:r w:rsidRPr="00C8648B">
        <w:rPr>
          <w:rFonts w:ascii="Segoe UI" w:hAnsi="Segoe UI" w:cs="Segoe UI"/>
          <w:i/>
          <w:sz w:val="20"/>
          <w:szCs w:val="20"/>
        </w:rPr>
        <w:t>learners with different SES, home languages, religion backgrounds, etc. The</w:t>
      </w:r>
      <w:r w:rsidR="005F7E63" w:rsidRPr="00C8648B">
        <w:rPr>
          <w:rFonts w:ascii="Segoe UI" w:hAnsi="Segoe UI" w:cs="Segoe UI"/>
          <w:i/>
          <w:sz w:val="20"/>
          <w:szCs w:val="20"/>
        </w:rPr>
        <w:t xml:space="preserve"> </w:t>
      </w:r>
      <w:r w:rsidRPr="00C8648B">
        <w:rPr>
          <w:rFonts w:ascii="Segoe UI" w:hAnsi="Segoe UI" w:cs="Segoe UI"/>
          <w:i/>
          <w:sz w:val="20"/>
          <w:szCs w:val="20"/>
        </w:rPr>
        <w:t>Reviewer suggested that a timeline table of the whole reform process would</w:t>
      </w:r>
      <w:r w:rsidR="005F7E63" w:rsidRPr="00C8648B">
        <w:rPr>
          <w:rFonts w:ascii="Segoe UI" w:hAnsi="Segoe UI" w:cs="Segoe UI"/>
          <w:i/>
          <w:sz w:val="20"/>
          <w:szCs w:val="20"/>
        </w:rPr>
        <w:t xml:space="preserve"> </w:t>
      </w:r>
      <w:r w:rsidRPr="00C8648B">
        <w:rPr>
          <w:rFonts w:ascii="Segoe UI" w:hAnsi="Segoe UI" w:cs="Segoe UI"/>
          <w:i/>
          <w:sz w:val="20"/>
          <w:szCs w:val="20"/>
        </w:rPr>
        <w:t>be helpful.</w:t>
      </w:r>
      <w:r>
        <w:rPr>
          <w:rFonts w:ascii="Segoe UI" w:hAnsi="Segoe UI" w:cs="Segoe UI"/>
          <w:sz w:val="20"/>
          <w:szCs w:val="20"/>
        </w:rPr>
        <w:t xml:space="preserve"> </w:t>
      </w:r>
      <w:r>
        <w:rPr>
          <w:rFonts w:ascii="Arial Narrow" w:hAnsi="Arial Narrow" w:cs="Segoe UI"/>
          <w:sz w:val="20"/>
          <w:szCs w:val="20"/>
        </w:rPr>
        <w:t xml:space="preserve"> </w:t>
      </w:r>
    </w:p>
    <w:p w14:paraId="1ABE5A0A" w14:textId="77777777" w:rsidR="00C8648B" w:rsidRDefault="00C8648B" w:rsidP="004F4B89">
      <w:pPr>
        <w:pStyle w:val="NoSpacing"/>
        <w:tabs>
          <w:tab w:val="left" w:pos="1849"/>
        </w:tabs>
        <w:rPr>
          <w:rFonts w:ascii="Arial Narrow" w:hAnsi="Arial Narrow" w:cs="Segoe UI"/>
          <w:sz w:val="20"/>
          <w:szCs w:val="20"/>
        </w:rPr>
      </w:pPr>
    </w:p>
    <w:p w14:paraId="1390EB8E" w14:textId="77777777" w:rsidR="004F4B89" w:rsidRDefault="00390F9F" w:rsidP="004F4B89">
      <w:pPr>
        <w:pStyle w:val="NoSpacing"/>
        <w:tabs>
          <w:tab w:val="left" w:pos="1849"/>
        </w:tabs>
        <w:rPr>
          <w:rFonts w:ascii="Arial Narrow" w:hAnsi="Arial Narrow" w:cs="Segoe UI"/>
          <w:b/>
          <w:sz w:val="20"/>
          <w:szCs w:val="20"/>
        </w:rPr>
      </w:pPr>
      <w:r>
        <w:rPr>
          <w:rFonts w:ascii="Arial Narrow" w:hAnsi="Arial Narrow" w:cs="Segoe UI"/>
          <w:b/>
          <w:sz w:val="20"/>
          <w:szCs w:val="20"/>
        </w:rPr>
        <w:t>This section of the paper was revised to answer the question posed by the reviewer. The section entitled Pathway to Change contains the changes as requested.</w:t>
      </w:r>
      <w:r w:rsidR="00F36A82">
        <w:rPr>
          <w:rFonts w:ascii="Arial Narrow" w:hAnsi="Arial Narrow" w:cs="Segoe UI"/>
          <w:b/>
          <w:sz w:val="20"/>
          <w:szCs w:val="20"/>
        </w:rPr>
        <w:t xml:space="preserve"> A timeline table was not added, but the reform process has been addressed in the section of the paper entitled Pathway to Change.</w:t>
      </w:r>
    </w:p>
    <w:p w14:paraId="39A969B9" w14:textId="77777777" w:rsidR="00390F9F" w:rsidRDefault="00390F9F" w:rsidP="004F4B89">
      <w:pPr>
        <w:pStyle w:val="NoSpacing"/>
        <w:tabs>
          <w:tab w:val="left" w:pos="1849"/>
        </w:tabs>
        <w:rPr>
          <w:rFonts w:ascii="Arial Narrow" w:hAnsi="Arial Narrow" w:cs="Segoe UI"/>
          <w:b/>
          <w:sz w:val="20"/>
          <w:szCs w:val="20"/>
        </w:rPr>
      </w:pPr>
    </w:p>
    <w:p w14:paraId="3349AE75" w14:textId="77777777" w:rsidR="00C8648B" w:rsidRDefault="004379CA" w:rsidP="004F4B89">
      <w:pPr>
        <w:pStyle w:val="NoSpacing"/>
        <w:tabs>
          <w:tab w:val="left" w:pos="1849"/>
        </w:tabs>
        <w:rPr>
          <w:rFonts w:ascii="Segoe UI" w:hAnsi="Segoe UI" w:cs="Segoe UI"/>
          <w:sz w:val="20"/>
          <w:szCs w:val="20"/>
        </w:rPr>
      </w:pPr>
      <w:r w:rsidRPr="00C8648B">
        <w:rPr>
          <w:rFonts w:ascii="Segoe UI" w:hAnsi="Segoe UI" w:cs="Segoe UI"/>
          <w:i/>
          <w:sz w:val="20"/>
          <w:szCs w:val="20"/>
        </w:rPr>
        <w:t>The Reviewer asked: How is it possible to combine assessment</w:t>
      </w:r>
      <w:r w:rsidR="002853A4" w:rsidRPr="00C8648B">
        <w:rPr>
          <w:rFonts w:ascii="Segoe UI" w:hAnsi="Segoe UI" w:cs="Segoe UI"/>
          <w:i/>
          <w:sz w:val="20"/>
          <w:szCs w:val="20"/>
        </w:rPr>
        <w:t xml:space="preserve"> </w:t>
      </w:r>
      <w:r w:rsidRPr="00C8648B">
        <w:rPr>
          <w:rFonts w:ascii="Segoe UI" w:hAnsi="Segoe UI" w:cs="Segoe UI"/>
          <w:i/>
          <w:sz w:val="20"/>
          <w:szCs w:val="20"/>
        </w:rPr>
        <w:t>content in three different areas into one course? What criteria/standards</w:t>
      </w:r>
      <w:r w:rsidR="002853A4" w:rsidRPr="00C8648B">
        <w:rPr>
          <w:rFonts w:ascii="Segoe UI" w:hAnsi="Segoe UI" w:cs="Segoe UI"/>
          <w:i/>
          <w:sz w:val="20"/>
          <w:szCs w:val="20"/>
        </w:rPr>
        <w:t xml:space="preserve"> </w:t>
      </w:r>
      <w:r w:rsidRPr="00C8648B">
        <w:rPr>
          <w:rFonts w:ascii="Segoe UI" w:hAnsi="Segoe UI" w:cs="Segoe UI"/>
          <w:i/>
          <w:sz w:val="20"/>
          <w:szCs w:val="20"/>
        </w:rPr>
        <w:t xml:space="preserve">did the committee use to make this change? </w:t>
      </w:r>
      <w:proofErr w:type="gramStart"/>
      <w:r w:rsidRPr="00C8648B">
        <w:rPr>
          <w:rFonts w:ascii="Segoe UI" w:hAnsi="Segoe UI" w:cs="Segoe UI"/>
          <w:i/>
          <w:sz w:val="20"/>
          <w:szCs w:val="20"/>
        </w:rPr>
        <w:t>One assessment course (3 credit</w:t>
      </w:r>
      <w:r w:rsidR="002853A4" w:rsidRPr="00C8648B">
        <w:rPr>
          <w:rFonts w:ascii="Segoe UI" w:hAnsi="Segoe UI" w:cs="Segoe UI"/>
          <w:i/>
          <w:sz w:val="20"/>
          <w:szCs w:val="20"/>
        </w:rPr>
        <w:t xml:space="preserve"> </w:t>
      </w:r>
      <w:r w:rsidRPr="00C8648B">
        <w:rPr>
          <w:rFonts w:ascii="Segoe UI" w:hAnsi="Segoe UI" w:cs="Segoe UI"/>
          <w:i/>
          <w:sz w:val="20"/>
          <w:szCs w:val="20"/>
        </w:rPr>
        <w:t>hours?) addressing reading, special education, and general education?</w:t>
      </w:r>
      <w:proofErr w:type="gramEnd"/>
      <w:r w:rsidR="002853A4" w:rsidRPr="00C8648B">
        <w:rPr>
          <w:rFonts w:ascii="Segoe UI" w:hAnsi="Segoe UI" w:cs="Segoe UI"/>
          <w:i/>
          <w:sz w:val="20"/>
          <w:szCs w:val="20"/>
        </w:rPr>
        <w:t xml:space="preserve"> </w:t>
      </w:r>
      <w:r w:rsidRPr="00C8648B">
        <w:rPr>
          <w:rFonts w:ascii="Segoe UI" w:hAnsi="Segoe UI" w:cs="Segoe UI"/>
          <w:i/>
          <w:sz w:val="20"/>
          <w:szCs w:val="20"/>
        </w:rPr>
        <w:t>It’ll be helpful if you provide an outline of topics.</w:t>
      </w:r>
    </w:p>
    <w:p w14:paraId="2CB68696" w14:textId="77777777" w:rsidR="00C8648B" w:rsidRDefault="00C8648B" w:rsidP="004F4B89">
      <w:pPr>
        <w:pStyle w:val="NoSpacing"/>
        <w:tabs>
          <w:tab w:val="left" w:pos="1849"/>
        </w:tabs>
        <w:rPr>
          <w:rFonts w:ascii="Segoe UI" w:hAnsi="Segoe UI" w:cs="Segoe UI"/>
          <w:sz w:val="20"/>
          <w:szCs w:val="20"/>
        </w:rPr>
      </w:pPr>
    </w:p>
    <w:p w14:paraId="7155F84A" w14:textId="77777777" w:rsidR="00390F9F" w:rsidRDefault="004379CA" w:rsidP="004F4B89">
      <w:pPr>
        <w:pStyle w:val="NoSpacing"/>
        <w:tabs>
          <w:tab w:val="left" w:pos="1849"/>
        </w:tabs>
        <w:rPr>
          <w:rFonts w:ascii="Arial Narrow" w:hAnsi="Arial Narrow" w:cs="Segoe UI"/>
          <w:b/>
          <w:sz w:val="20"/>
          <w:szCs w:val="20"/>
        </w:rPr>
      </w:pPr>
      <w:r>
        <w:rPr>
          <w:rFonts w:ascii="Segoe UI" w:hAnsi="Segoe UI" w:cs="Segoe UI"/>
          <w:sz w:val="20"/>
          <w:szCs w:val="20"/>
        </w:rPr>
        <w:t xml:space="preserve"> </w:t>
      </w:r>
      <w:r>
        <w:rPr>
          <w:rFonts w:ascii="Arial Narrow" w:hAnsi="Arial Narrow" w:cs="Segoe UI"/>
          <w:b/>
          <w:sz w:val="20"/>
          <w:szCs w:val="20"/>
        </w:rPr>
        <w:t xml:space="preserve">We have added an outline of topics for courses on page 11 and have </w:t>
      </w:r>
      <w:r w:rsidR="0021036D">
        <w:rPr>
          <w:rFonts w:ascii="Arial Narrow" w:hAnsi="Arial Narrow" w:cs="Segoe UI"/>
          <w:b/>
          <w:sz w:val="20"/>
          <w:szCs w:val="20"/>
        </w:rPr>
        <w:t>included a</w:t>
      </w:r>
      <w:r>
        <w:rPr>
          <w:rFonts w:ascii="Arial Narrow" w:hAnsi="Arial Narrow" w:cs="Segoe UI"/>
          <w:b/>
          <w:sz w:val="20"/>
          <w:szCs w:val="20"/>
        </w:rPr>
        <w:t xml:space="preserve"> section that details how the assessment course will be team taught in order to address all issues of assessment in reading, special education and general education ( see pg. 13 Lessons Learned)</w:t>
      </w:r>
    </w:p>
    <w:p w14:paraId="0A2319E2" w14:textId="77777777" w:rsidR="006C07C6" w:rsidRDefault="006C07C6" w:rsidP="004F4B89">
      <w:pPr>
        <w:pStyle w:val="NoSpacing"/>
        <w:tabs>
          <w:tab w:val="left" w:pos="1849"/>
        </w:tabs>
        <w:rPr>
          <w:rFonts w:ascii="Arial Narrow" w:hAnsi="Arial Narrow" w:cs="Segoe UI"/>
          <w:b/>
          <w:sz w:val="20"/>
          <w:szCs w:val="20"/>
        </w:rPr>
      </w:pPr>
    </w:p>
    <w:p w14:paraId="7FA4B542" w14:textId="77777777" w:rsidR="00C8648B" w:rsidRDefault="006C07C6" w:rsidP="004F4B89">
      <w:pPr>
        <w:pStyle w:val="NoSpacing"/>
        <w:tabs>
          <w:tab w:val="left" w:pos="1849"/>
        </w:tabs>
        <w:rPr>
          <w:rFonts w:ascii="Segoe UI" w:hAnsi="Segoe UI" w:cs="Segoe UI"/>
          <w:sz w:val="20"/>
          <w:szCs w:val="20"/>
        </w:rPr>
      </w:pPr>
      <w:r w:rsidRPr="00C8648B">
        <w:rPr>
          <w:rFonts w:ascii="Segoe UI" w:hAnsi="Segoe UI" w:cs="Segoe UI"/>
          <w:i/>
          <w:sz w:val="20"/>
          <w:szCs w:val="20"/>
        </w:rPr>
        <w:t>On pg. 10 – About the statement: “Input thus far, however, suggests that this combined program is one that is highly desired by the constituents of State U.” The Reviewer asked: where did the input come from? Faculty? Teacher candidates?</w:t>
      </w:r>
      <w:r>
        <w:rPr>
          <w:rFonts w:ascii="Segoe UI" w:hAnsi="Segoe UI" w:cs="Segoe UI"/>
          <w:sz w:val="20"/>
          <w:szCs w:val="20"/>
        </w:rPr>
        <w:t xml:space="preserve">  </w:t>
      </w:r>
    </w:p>
    <w:p w14:paraId="6CCAB416" w14:textId="77777777" w:rsidR="00C8648B" w:rsidRDefault="00C8648B" w:rsidP="004F4B89">
      <w:pPr>
        <w:pStyle w:val="NoSpacing"/>
        <w:tabs>
          <w:tab w:val="left" w:pos="1849"/>
        </w:tabs>
        <w:rPr>
          <w:rFonts w:ascii="Segoe UI" w:hAnsi="Segoe UI" w:cs="Segoe UI"/>
          <w:sz w:val="20"/>
          <w:szCs w:val="20"/>
        </w:rPr>
      </w:pPr>
    </w:p>
    <w:p w14:paraId="376BADCC" w14:textId="77777777" w:rsidR="006C07C6" w:rsidRDefault="006C07C6" w:rsidP="004F4B89">
      <w:pPr>
        <w:pStyle w:val="NoSpacing"/>
        <w:tabs>
          <w:tab w:val="left" w:pos="1849"/>
        </w:tabs>
        <w:rPr>
          <w:rFonts w:ascii="Arial Narrow" w:hAnsi="Arial Narrow" w:cs="Segoe UI"/>
          <w:b/>
          <w:sz w:val="20"/>
          <w:szCs w:val="20"/>
        </w:rPr>
      </w:pPr>
      <w:r>
        <w:rPr>
          <w:rFonts w:ascii="Arial Narrow" w:hAnsi="Arial Narrow" w:cs="Segoe UI"/>
          <w:b/>
          <w:sz w:val="20"/>
          <w:szCs w:val="20"/>
        </w:rPr>
        <w:t>This statement has been clarified on page 11.  The input came from teacher candidates and community stakeholders.</w:t>
      </w:r>
    </w:p>
    <w:p w14:paraId="38F7440D" w14:textId="77777777" w:rsidR="006C07C6" w:rsidRDefault="006C07C6" w:rsidP="004F4B89">
      <w:pPr>
        <w:pStyle w:val="NoSpacing"/>
        <w:tabs>
          <w:tab w:val="left" w:pos="1849"/>
        </w:tabs>
        <w:rPr>
          <w:rFonts w:ascii="Arial Narrow" w:hAnsi="Arial Narrow" w:cs="Segoe UI"/>
          <w:b/>
          <w:sz w:val="20"/>
          <w:szCs w:val="20"/>
        </w:rPr>
      </w:pPr>
    </w:p>
    <w:p w14:paraId="00FA7181" w14:textId="77777777" w:rsidR="00C8648B" w:rsidRDefault="00AB6F2A" w:rsidP="004F4B89">
      <w:pPr>
        <w:pStyle w:val="NoSpacing"/>
        <w:tabs>
          <w:tab w:val="left" w:pos="1849"/>
        </w:tabs>
        <w:rPr>
          <w:rFonts w:ascii="Arial Narrow" w:hAnsi="Arial Narrow" w:cs="Segoe UI"/>
          <w:b/>
          <w:sz w:val="20"/>
          <w:szCs w:val="20"/>
        </w:rPr>
      </w:pPr>
      <w:r w:rsidRPr="00C8648B">
        <w:rPr>
          <w:rFonts w:ascii="Segoe UI" w:hAnsi="Segoe UI" w:cs="Segoe UI"/>
          <w:i/>
          <w:sz w:val="20"/>
          <w:szCs w:val="20"/>
        </w:rPr>
        <w:t>On pg. 12 -- “Transitioning from the old program to the new program has</w:t>
      </w:r>
      <w:r w:rsidR="00644ABD" w:rsidRPr="00C8648B">
        <w:rPr>
          <w:rFonts w:ascii="Segoe UI" w:hAnsi="Segoe UI" w:cs="Segoe UI"/>
          <w:i/>
          <w:sz w:val="20"/>
          <w:szCs w:val="20"/>
        </w:rPr>
        <w:t xml:space="preserve"> </w:t>
      </w:r>
      <w:r w:rsidRPr="00C8648B">
        <w:rPr>
          <w:rFonts w:ascii="Segoe UI" w:hAnsi="Segoe UI" w:cs="Segoe UI"/>
          <w:i/>
          <w:sz w:val="20"/>
          <w:szCs w:val="20"/>
        </w:rPr>
        <w:t>not been without difficulties. The year after the change, some students are</w:t>
      </w:r>
      <w:r w:rsidR="00644ABD" w:rsidRPr="00C8648B">
        <w:rPr>
          <w:rFonts w:ascii="Segoe UI" w:hAnsi="Segoe UI" w:cs="Segoe UI"/>
          <w:i/>
          <w:sz w:val="20"/>
          <w:szCs w:val="20"/>
        </w:rPr>
        <w:t xml:space="preserve"> </w:t>
      </w:r>
      <w:r w:rsidRPr="00C8648B">
        <w:rPr>
          <w:rFonts w:ascii="Segoe UI" w:hAnsi="Segoe UI" w:cs="Segoe UI"/>
          <w:i/>
          <w:sz w:val="20"/>
          <w:szCs w:val="20"/>
        </w:rPr>
        <w:t>enrolled in the old program while students just starting are going into the</w:t>
      </w:r>
      <w:r w:rsidR="00644ABD" w:rsidRPr="00C8648B">
        <w:rPr>
          <w:rFonts w:ascii="Segoe UI" w:hAnsi="Segoe UI" w:cs="Segoe UI"/>
          <w:i/>
          <w:sz w:val="20"/>
          <w:szCs w:val="20"/>
        </w:rPr>
        <w:t xml:space="preserve"> </w:t>
      </w:r>
      <w:r w:rsidRPr="00C8648B">
        <w:rPr>
          <w:rFonts w:ascii="Segoe UI" w:hAnsi="Segoe UI" w:cs="Segoe UI"/>
          <w:i/>
          <w:sz w:val="20"/>
          <w:szCs w:val="20"/>
        </w:rPr>
        <w:t>new program. This provided a challenge in scheduling because some courses</w:t>
      </w:r>
      <w:r w:rsidRPr="00C8648B">
        <w:rPr>
          <w:rFonts w:ascii="Segoe UI" w:hAnsi="Segoe UI" w:cs="Segoe UI"/>
          <w:i/>
          <w:sz w:val="20"/>
          <w:szCs w:val="20"/>
        </w:rPr>
        <w:br/>
        <w:t>have moved from one phase to another.” Reviewer #2 wants to know: how did</w:t>
      </w:r>
      <w:r w:rsidR="00644ABD" w:rsidRPr="00C8648B">
        <w:rPr>
          <w:rFonts w:ascii="Segoe UI" w:hAnsi="Segoe UI" w:cs="Segoe UI"/>
          <w:i/>
          <w:sz w:val="20"/>
          <w:szCs w:val="20"/>
        </w:rPr>
        <w:t xml:space="preserve"> </w:t>
      </w:r>
      <w:r w:rsidRPr="00C8648B">
        <w:rPr>
          <w:rFonts w:ascii="Segoe UI" w:hAnsi="Segoe UI" w:cs="Segoe UI"/>
          <w:i/>
          <w:sz w:val="20"/>
          <w:szCs w:val="20"/>
        </w:rPr>
        <w:t>the program handle and overcome the difficulties?</w:t>
      </w:r>
      <w:r>
        <w:rPr>
          <w:rFonts w:ascii="Segoe UI" w:hAnsi="Segoe UI" w:cs="Segoe UI"/>
          <w:sz w:val="20"/>
          <w:szCs w:val="20"/>
        </w:rPr>
        <w:t xml:space="preserve"> </w:t>
      </w:r>
    </w:p>
    <w:p w14:paraId="22E11FFB" w14:textId="77777777" w:rsidR="00C8648B" w:rsidRDefault="00C8648B" w:rsidP="004F4B89">
      <w:pPr>
        <w:pStyle w:val="NoSpacing"/>
        <w:tabs>
          <w:tab w:val="left" w:pos="1849"/>
        </w:tabs>
        <w:rPr>
          <w:rFonts w:ascii="Arial Narrow" w:hAnsi="Arial Narrow" w:cs="Segoe UI"/>
          <w:b/>
          <w:sz w:val="20"/>
          <w:szCs w:val="20"/>
        </w:rPr>
      </w:pPr>
    </w:p>
    <w:p w14:paraId="3194A9EA" w14:textId="77777777" w:rsidR="006C07C6" w:rsidRDefault="00AB6F2A" w:rsidP="004F4B89">
      <w:pPr>
        <w:pStyle w:val="NoSpacing"/>
        <w:tabs>
          <w:tab w:val="left" w:pos="1849"/>
        </w:tabs>
        <w:rPr>
          <w:rFonts w:ascii="Arial Narrow" w:hAnsi="Arial Narrow" w:cs="Segoe UI"/>
          <w:b/>
          <w:sz w:val="20"/>
          <w:szCs w:val="20"/>
        </w:rPr>
      </w:pPr>
      <w:r>
        <w:rPr>
          <w:rFonts w:ascii="Arial Narrow" w:hAnsi="Arial Narrow" w:cs="Segoe UI"/>
          <w:b/>
          <w:sz w:val="20"/>
          <w:szCs w:val="20"/>
        </w:rPr>
        <w:t>Page 13 now includes a section detailing how the P</w:t>
      </w:r>
      <w:r w:rsidR="0021036D">
        <w:rPr>
          <w:rFonts w:ascii="Arial Narrow" w:hAnsi="Arial Narrow" w:cs="Segoe UI"/>
          <w:b/>
          <w:sz w:val="20"/>
          <w:szCs w:val="20"/>
        </w:rPr>
        <w:t>hase Team meetings were</w:t>
      </w:r>
      <w:r>
        <w:rPr>
          <w:rFonts w:ascii="Arial Narrow" w:hAnsi="Arial Narrow" w:cs="Segoe UI"/>
          <w:b/>
          <w:sz w:val="20"/>
          <w:szCs w:val="20"/>
        </w:rPr>
        <w:t xml:space="preserve"> instituted to handle the issues that </w:t>
      </w:r>
      <w:r w:rsidR="0021036D">
        <w:rPr>
          <w:rFonts w:ascii="Arial Narrow" w:hAnsi="Arial Narrow" w:cs="Segoe UI"/>
          <w:b/>
          <w:sz w:val="20"/>
          <w:szCs w:val="20"/>
        </w:rPr>
        <w:t xml:space="preserve">developed </w:t>
      </w:r>
      <w:r>
        <w:rPr>
          <w:rFonts w:ascii="Arial Narrow" w:hAnsi="Arial Narrow" w:cs="Segoe UI"/>
          <w:b/>
          <w:sz w:val="20"/>
          <w:szCs w:val="20"/>
        </w:rPr>
        <w:t>during this change process.</w:t>
      </w:r>
    </w:p>
    <w:p w14:paraId="2F475129" w14:textId="77777777" w:rsidR="00B5438C" w:rsidRDefault="00B5438C" w:rsidP="004F4B89">
      <w:pPr>
        <w:pStyle w:val="NoSpacing"/>
        <w:tabs>
          <w:tab w:val="left" w:pos="1849"/>
        </w:tabs>
        <w:rPr>
          <w:rFonts w:ascii="Arial Narrow" w:hAnsi="Arial Narrow" w:cs="Segoe UI"/>
          <w:b/>
          <w:sz w:val="20"/>
          <w:szCs w:val="20"/>
        </w:rPr>
      </w:pPr>
    </w:p>
    <w:p w14:paraId="5E01573D" w14:textId="77777777" w:rsidR="00C8648B" w:rsidRDefault="00B5438C" w:rsidP="004F4B89">
      <w:pPr>
        <w:pStyle w:val="NoSpacing"/>
        <w:tabs>
          <w:tab w:val="left" w:pos="1849"/>
        </w:tabs>
        <w:rPr>
          <w:rFonts w:ascii="Segoe UI" w:hAnsi="Segoe UI" w:cs="Segoe UI"/>
          <w:sz w:val="20"/>
          <w:szCs w:val="20"/>
        </w:rPr>
      </w:pPr>
      <w:r w:rsidRPr="00C8648B">
        <w:rPr>
          <w:rFonts w:ascii="Segoe UI" w:hAnsi="Segoe UI" w:cs="Segoe UI"/>
          <w:i/>
          <w:sz w:val="20"/>
          <w:szCs w:val="20"/>
        </w:rPr>
        <w:t>On pg. 13 clarifications is needed: “…implementing a program change to</w:t>
      </w:r>
      <w:r w:rsidR="009942B4" w:rsidRPr="00C8648B">
        <w:rPr>
          <w:rFonts w:ascii="Segoe UI" w:hAnsi="Segoe UI" w:cs="Segoe UI"/>
          <w:i/>
          <w:sz w:val="20"/>
          <w:szCs w:val="20"/>
        </w:rPr>
        <w:t xml:space="preserve"> </w:t>
      </w:r>
      <w:r w:rsidRPr="00C8648B">
        <w:rPr>
          <w:rFonts w:ascii="Segoe UI" w:hAnsi="Segoe UI" w:cs="Segoe UI"/>
          <w:i/>
          <w:sz w:val="20"/>
          <w:szCs w:val="20"/>
        </w:rPr>
        <w:t>include General Education, ESL and Special Education…” Here “General</w:t>
      </w:r>
      <w:r w:rsidR="009942B4" w:rsidRPr="00C8648B">
        <w:rPr>
          <w:rFonts w:ascii="Segoe UI" w:hAnsi="Segoe UI" w:cs="Segoe UI"/>
          <w:i/>
          <w:sz w:val="20"/>
          <w:szCs w:val="20"/>
        </w:rPr>
        <w:t xml:space="preserve"> </w:t>
      </w:r>
      <w:r w:rsidRPr="00C8648B">
        <w:rPr>
          <w:rFonts w:ascii="Segoe UI" w:hAnsi="Segoe UI" w:cs="Segoe UI"/>
          <w:i/>
          <w:sz w:val="20"/>
          <w:szCs w:val="20"/>
        </w:rPr>
        <w:lastRenderedPageBreak/>
        <w:t>Education” means EC-6 core courses, right? Not university-level general</w:t>
      </w:r>
      <w:r w:rsidR="009942B4" w:rsidRPr="00C8648B">
        <w:rPr>
          <w:rFonts w:ascii="Segoe UI" w:hAnsi="Segoe UI" w:cs="Segoe UI"/>
          <w:i/>
          <w:sz w:val="20"/>
          <w:szCs w:val="20"/>
        </w:rPr>
        <w:t xml:space="preserve"> </w:t>
      </w:r>
      <w:r w:rsidRPr="00C8648B">
        <w:rPr>
          <w:rFonts w:ascii="Segoe UI" w:hAnsi="Segoe UI" w:cs="Segoe UI"/>
          <w:i/>
          <w:sz w:val="20"/>
          <w:szCs w:val="20"/>
        </w:rPr>
        <w:t>education courses.</w:t>
      </w:r>
      <w:r>
        <w:rPr>
          <w:rFonts w:ascii="Segoe UI" w:hAnsi="Segoe UI" w:cs="Segoe UI"/>
          <w:sz w:val="20"/>
          <w:szCs w:val="20"/>
        </w:rPr>
        <w:t xml:space="preserve">  </w:t>
      </w:r>
    </w:p>
    <w:p w14:paraId="747CB056" w14:textId="77777777" w:rsidR="00C8648B" w:rsidRDefault="00C8648B" w:rsidP="004F4B89">
      <w:pPr>
        <w:pStyle w:val="NoSpacing"/>
        <w:tabs>
          <w:tab w:val="left" w:pos="1849"/>
        </w:tabs>
        <w:rPr>
          <w:rFonts w:ascii="Segoe UI" w:hAnsi="Segoe UI" w:cs="Segoe UI"/>
          <w:sz w:val="20"/>
          <w:szCs w:val="20"/>
        </w:rPr>
      </w:pPr>
    </w:p>
    <w:p w14:paraId="6E85CE6C" w14:textId="77777777" w:rsidR="00B5438C" w:rsidRDefault="00B5438C" w:rsidP="004F4B89">
      <w:pPr>
        <w:pStyle w:val="NoSpacing"/>
        <w:tabs>
          <w:tab w:val="left" w:pos="1849"/>
        </w:tabs>
        <w:rPr>
          <w:rFonts w:ascii="Arial Narrow" w:hAnsi="Arial Narrow" w:cs="Segoe UI"/>
          <w:b/>
          <w:sz w:val="20"/>
          <w:szCs w:val="20"/>
        </w:rPr>
      </w:pPr>
      <w:r>
        <w:rPr>
          <w:rFonts w:ascii="Arial Narrow" w:hAnsi="Arial Narrow" w:cs="Segoe UI"/>
          <w:b/>
          <w:sz w:val="20"/>
          <w:szCs w:val="20"/>
        </w:rPr>
        <w:t>Yes, that is correct. We have added clarification on page 16 of the manuscript.</w:t>
      </w:r>
    </w:p>
    <w:p w14:paraId="1E4CF6C1" w14:textId="77777777" w:rsidR="003031CF" w:rsidRDefault="003031CF" w:rsidP="004F4B89">
      <w:pPr>
        <w:pStyle w:val="NoSpacing"/>
        <w:tabs>
          <w:tab w:val="left" w:pos="1849"/>
        </w:tabs>
        <w:rPr>
          <w:rFonts w:ascii="Arial Narrow" w:hAnsi="Arial Narrow" w:cs="Segoe UI"/>
          <w:b/>
          <w:sz w:val="20"/>
          <w:szCs w:val="20"/>
        </w:rPr>
      </w:pPr>
    </w:p>
    <w:p w14:paraId="09A304C9" w14:textId="77777777" w:rsidR="003031CF" w:rsidRDefault="003031CF" w:rsidP="004F4B89">
      <w:pPr>
        <w:pStyle w:val="NoSpacing"/>
        <w:tabs>
          <w:tab w:val="left" w:pos="1849"/>
        </w:tabs>
        <w:rPr>
          <w:rFonts w:ascii="Times New Roman" w:hAnsi="Times New Roman" w:cs="Times New Roman"/>
          <w:sz w:val="20"/>
          <w:szCs w:val="20"/>
          <w:u w:val="single"/>
        </w:rPr>
      </w:pPr>
      <w:r>
        <w:rPr>
          <w:rFonts w:ascii="Times New Roman" w:hAnsi="Times New Roman" w:cs="Times New Roman"/>
          <w:sz w:val="20"/>
          <w:szCs w:val="20"/>
          <w:u w:val="single"/>
        </w:rPr>
        <w:t>Reviewer 3</w:t>
      </w:r>
    </w:p>
    <w:p w14:paraId="4DFB4F1D" w14:textId="77777777" w:rsidR="003031CF" w:rsidRDefault="003031CF" w:rsidP="004F4B89">
      <w:pPr>
        <w:pStyle w:val="NoSpacing"/>
        <w:tabs>
          <w:tab w:val="left" w:pos="1849"/>
        </w:tabs>
        <w:rPr>
          <w:rFonts w:ascii="Times New Roman" w:hAnsi="Times New Roman" w:cs="Times New Roman"/>
          <w:sz w:val="20"/>
          <w:szCs w:val="20"/>
          <w:u w:val="single"/>
        </w:rPr>
      </w:pPr>
    </w:p>
    <w:p w14:paraId="3D16D8F0" w14:textId="77777777" w:rsidR="00C8648B" w:rsidRDefault="003031CF" w:rsidP="004F4B89">
      <w:pPr>
        <w:pStyle w:val="NoSpacing"/>
        <w:tabs>
          <w:tab w:val="left" w:pos="1849"/>
        </w:tabs>
        <w:rPr>
          <w:rFonts w:ascii="Segoe UI" w:hAnsi="Segoe UI" w:cs="Segoe UI"/>
          <w:sz w:val="20"/>
          <w:szCs w:val="20"/>
        </w:rPr>
      </w:pPr>
      <w:r w:rsidRPr="00C8648B">
        <w:rPr>
          <w:rFonts w:ascii="Segoe UI" w:hAnsi="Segoe UI" w:cs="Segoe UI"/>
          <w:i/>
          <w:sz w:val="20"/>
          <w:szCs w:val="20"/>
        </w:rPr>
        <w:t>The Reviewer suggests that the literature review include a more thorough description of</w:t>
      </w:r>
      <w:r w:rsidR="009942B4" w:rsidRPr="00C8648B">
        <w:rPr>
          <w:rFonts w:ascii="Segoe UI" w:hAnsi="Segoe UI" w:cs="Segoe UI"/>
          <w:i/>
          <w:sz w:val="20"/>
          <w:szCs w:val="20"/>
        </w:rPr>
        <w:t xml:space="preserve"> </w:t>
      </w:r>
      <w:r w:rsidRPr="00C8648B">
        <w:rPr>
          <w:rFonts w:ascii="Segoe UI" w:hAnsi="Segoe UI" w:cs="Segoe UI"/>
          <w:i/>
          <w:sz w:val="20"/>
          <w:szCs w:val="20"/>
        </w:rPr>
        <w:t>the challenges and needs of today’s teachers. The literature review (or</w:t>
      </w:r>
      <w:r w:rsidR="009942B4" w:rsidRPr="00C8648B">
        <w:rPr>
          <w:rFonts w:ascii="Segoe UI" w:hAnsi="Segoe UI" w:cs="Segoe UI"/>
          <w:i/>
          <w:sz w:val="20"/>
          <w:szCs w:val="20"/>
        </w:rPr>
        <w:t xml:space="preserve"> </w:t>
      </w:r>
      <w:r w:rsidRPr="00C8648B">
        <w:rPr>
          <w:rFonts w:ascii="Segoe UI" w:hAnsi="Segoe UI" w:cs="Segoe UI"/>
          <w:i/>
          <w:sz w:val="20"/>
          <w:szCs w:val="20"/>
        </w:rPr>
        <w:t>first section of the paper needs to be (succinctly) expanded.</w:t>
      </w:r>
      <w:r>
        <w:rPr>
          <w:rFonts w:ascii="Segoe UI" w:hAnsi="Segoe UI" w:cs="Segoe UI"/>
          <w:sz w:val="20"/>
          <w:szCs w:val="20"/>
        </w:rPr>
        <w:t xml:space="preserve"> </w:t>
      </w:r>
    </w:p>
    <w:p w14:paraId="308D3B04" w14:textId="77777777" w:rsidR="00C8648B" w:rsidRDefault="00C8648B" w:rsidP="004F4B89">
      <w:pPr>
        <w:pStyle w:val="NoSpacing"/>
        <w:tabs>
          <w:tab w:val="left" w:pos="1849"/>
        </w:tabs>
        <w:rPr>
          <w:rFonts w:ascii="Segoe UI" w:hAnsi="Segoe UI" w:cs="Segoe UI"/>
          <w:sz w:val="20"/>
          <w:szCs w:val="20"/>
        </w:rPr>
      </w:pPr>
    </w:p>
    <w:p w14:paraId="351DDB66" w14:textId="77777777" w:rsidR="003031CF" w:rsidRDefault="003031CF" w:rsidP="004F4B89">
      <w:pPr>
        <w:pStyle w:val="NoSpacing"/>
        <w:tabs>
          <w:tab w:val="left" w:pos="1849"/>
        </w:tabs>
        <w:rPr>
          <w:rFonts w:ascii="Arial Narrow" w:hAnsi="Arial Narrow" w:cs="Segoe UI"/>
          <w:b/>
          <w:sz w:val="20"/>
          <w:szCs w:val="20"/>
        </w:rPr>
      </w:pPr>
      <w:r>
        <w:rPr>
          <w:rFonts w:ascii="Arial Narrow" w:hAnsi="Arial Narrow" w:cs="Segoe UI"/>
          <w:b/>
          <w:sz w:val="20"/>
          <w:szCs w:val="20"/>
        </w:rPr>
        <w:t>The literature review was expanded to discuss the challenges faced by students in the 21</w:t>
      </w:r>
      <w:r w:rsidRPr="003031CF">
        <w:rPr>
          <w:rFonts w:ascii="Arial Narrow" w:hAnsi="Arial Narrow" w:cs="Segoe UI"/>
          <w:b/>
          <w:sz w:val="20"/>
          <w:szCs w:val="20"/>
          <w:vertAlign w:val="superscript"/>
        </w:rPr>
        <w:t>st</w:t>
      </w:r>
      <w:r>
        <w:rPr>
          <w:rFonts w:ascii="Arial Narrow" w:hAnsi="Arial Narrow" w:cs="Segoe UI"/>
          <w:b/>
          <w:sz w:val="20"/>
          <w:szCs w:val="20"/>
        </w:rPr>
        <w:t xml:space="preserve"> century and how teachers can address these issues. This was added on page 5.</w:t>
      </w:r>
    </w:p>
    <w:p w14:paraId="5576B4D1" w14:textId="77777777" w:rsidR="00A87982" w:rsidRDefault="00A87982" w:rsidP="004F4B89">
      <w:pPr>
        <w:pStyle w:val="NoSpacing"/>
        <w:tabs>
          <w:tab w:val="left" w:pos="1849"/>
        </w:tabs>
        <w:rPr>
          <w:rFonts w:ascii="Arial Narrow" w:hAnsi="Arial Narrow" w:cs="Segoe UI"/>
          <w:b/>
          <w:sz w:val="20"/>
          <w:szCs w:val="20"/>
        </w:rPr>
      </w:pPr>
    </w:p>
    <w:p w14:paraId="46038AD2" w14:textId="77777777" w:rsidR="00C8648B" w:rsidRDefault="00A87982" w:rsidP="004F4B89">
      <w:pPr>
        <w:pStyle w:val="NoSpacing"/>
        <w:tabs>
          <w:tab w:val="left" w:pos="1849"/>
        </w:tabs>
        <w:rPr>
          <w:rFonts w:ascii="Segoe UI" w:hAnsi="Segoe UI" w:cs="Segoe UI"/>
          <w:sz w:val="20"/>
          <w:szCs w:val="20"/>
        </w:rPr>
      </w:pPr>
      <w:r w:rsidRPr="00C8648B">
        <w:rPr>
          <w:rFonts w:ascii="Segoe UI" w:hAnsi="Segoe UI" w:cs="Segoe UI"/>
          <w:i/>
          <w:sz w:val="20"/>
          <w:szCs w:val="20"/>
        </w:rPr>
        <w:t>In the Context section of the paper, the Reviewer suggests that it would</w:t>
      </w:r>
      <w:r w:rsidR="009942B4" w:rsidRPr="00C8648B">
        <w:rPr>
          <w:rFonts w:ascii="Segoe UI" w:hAnsi="Segoe UI" w:cs="Segoe UI"/>
          <w:i/>
          <w:sz w:val="20"/>
          <w:szCs w:val="20"/>
        </w:rPr>
        <w:t xml:space="preserve"> </w:t>
      </w:r>
      <w:r w:rsidRPr="00C8648B">
        <w:rPr>
          <w:rFonts w:ascii="Segoe UI" w:hAnsi="Segoe UI" w:cs="Segoe UI"/>
          <w:i/>
          <w:sz w:val="20"/>
          <w:szCs w:val="20"/>
        </w:rPr>
        <w:t>help if more details could be provided in regards to the teacher-candidates.</w:t>
      </w:r>
      <w:r w:rsidR="009942B4" w:rsidRPr="00C8648B">
        <w:rPr>
          <w:rFonts w:ascii="Segoe UI" w:hAnsi="Segoe UI" w:cs="Segoe UI"/>
          <w:i/>
          <w:sz w:val="20"/>
          <w:szCs w:val="20"/>
        </w:rPr>
        <w:t xml:space="preserve"> </w:t>
      </w:r>
      <w:r w:rsidRPr="00C8648B">
        <w:rPr>
          <w:rFonts w:ascii="Segoe UI" w:hAnsi="Segoe UI" w:cs="Segoe UI"/>
          <w:i/>
          <w:sz w:val="20"/>
          <w:szCs w:val="20"/>
        </w:rPr>
        <w:t>What are the socio-demographic characteristics of the current</w:t>
      </w:r>
      <w:r w:rsidR="009942B4" w:rsidRPr="00C8648B">
        <w:rPr>
          <w:rFonts w:ascii="Segoe UI" w:hAnsi="Segoe UI" w:cs="Segoe UI"/>
          <w:i/>
          <w:sz w:val="20"/>
          <w:szCs w:val="20"/>
        </w:rPr>
        <w:t xml:space="preserve"> </w:t>
      </w:r>
      <w:r w:rsidRPr="00C8648B">
        <w:rPr>
          <w:rFonts w:ascii="Segoe UI" w:hAnsi="Segoe UI" w:cs="Segoe UI"/>
          <w:i/>
          <w:sz w:val="20"/>
          <w:szCs w:val="20"/>
        </w:rPr>
        <w:t>teacher-candidate students? What is the current course pathway and what are</w:t>
      </w:r>
      <w:r w:rsidR="009942B4" w:rsidRPr="00C8648B">
        <w:rPr>
          <w:rFonts w:ascii="Segoe UI" w:hAnsi="Segoe UI" w:cs="Segoe UI"/>
          <w:i/>
          <w:sz w:val="20"/>
          <w:szCs w:val="20"/>
        </w:rPr>
        <w:t xml:space="preserve"> </w:t>
      </w:r>
      <w:r w:rsidRPr="00C8648B">
        <w:rPr>
          <w:rFonts w:ascii="Segoe UI" w:hAnsi="Segoe UI" w:cs="Segoe UI"/>
          <w:i/>
          <w:sz w:val="20"/>
          <w:szCs w:val="20"/>
        </w:rPr>
        <w:t>the changes to the courses taken that is being proposed/implemented.</w:t>
      </w:r>
      <w:r w:rsidR="009942B4" w:rsidRPr="00C8648B">
        <w:rPr>
          <w:rFonts w:ascii="Segoe UI" w:hAnsi="Segoe UI" w:cs="Segoe UI"/>
          <w:i/>
          <w:sz w:val="20"/>
          <w:szCs w:val="20"/>
        </w:rPr>
        <w:t xml:space="preserve"> </w:t>
      </w:r>
      <w:r w:rsidRPr="00C8648B">
        <w:rPr>
          <w:rFonts w:ascii="Segoe UI" w:hAnsi="Segoe UI" w:cs="Segoe UI"/>
          <w:i/>
          <w:sz w:val="20"/>
          <w:szCs w:val="20"/>
        </w:rPr>
        <w:t>Reviewer #3 suggests a table would help to more clearly convey this</w:t>
      </w:r>
      <w:r w:rsidR="009942B4" w:rsidRPr="00C8648B">
        <w:rPr>
          <w:rFonts w:ascii="Segoe UI" w:hAnsi="Segoe UI" w:cs="Segoe UI"/>
          <w:i/>
          <w:sz w:val="20"/>
          <w:szCs w:val="20"/>
        </w:rPr>
        <w:t xml:space="preserve"> </w:t>
      </w:r>
      <w:r w:rsidRPr="00C8648B">
        <w:rPr>
          <w:rFonts w:ascii="Segoe UI" w:hAnsi="Segoe UI" w:cs="Segoe UI"/>
          <w:i/>
          <w:sz w:val="20"/>
          <w:szCs w:val="20"/>
        </w:rPr>
        <w:t>information</w:t>
      </w:r>
      <w:r>
        <w:rPr>
          <w:rFonts w:ascii="Segoe UI" w:hAnsi="Segoe UI" w:cs="Segoe UI"/>
          <w:sz w:val="20"/>
          <w:szCs w:val="20"/>
        </w:rPr>
        <w:t>.</w:t>
      </w:r>
    </w:p>
    <w:p w14:paraId="10F16C6A" w14:textId="77777777" w:rsidR="00C8648B" w:rsidRDefault="00C8648B" w:rsidP="004F4B89">
      <w:pPr>
        <w:pStyle w:val="NoSpacing"/>
        <w:tabs>
          <w:tab w:val="left" w:pos="1849"/>
        </w:tabs>
        <w:rPr>
          <w:rFonts w:ascii="Segoe UI" w:hAnsi="Segoe UI" w:cs="Segoe UI"/>
          <w:sz w:val="20"/>
          <w:szCs w:val="20"/>
        </w:rPr>
      </w:pPr>
    </w:p>
    <w:p w14:paraId="18D8D4FC" w14:textId="77777777" w:rsidR="00A87982" w:rsidRDefault="00A87982" w:rsidP="004F4B89">
      <w:pPr>
        <w:pStyle w:val="NoSpacing"/>
        <w:tabs>
          <w:tab w:val="left" w:pos="1849"/>
        </w:tabs>
        <w:rPr>
          <w:rFonts w:ascii="Arial Narrow" w:hAnsi="Arial Narrow" w:cs="Segoe UI"/>
          <w:b/>
          <w:sz w:val="20"/>
          <w:szCs w:val="20"/>
        </w:rPr>
      </w:pPr>
      <w:r>
        <w:rPr>
          <w:rFonts w:ascii="Arial Narrow" w:hAnsi="Arial Narrow" w:cs="Segoe UI"/>
          <w:b/>
          <w:sz w:val="20"/>
          <w:szCs w:val="20"/>
        </w:rPr>
        <w:t xml:space="preserve"> </w:t>
      </w:r>
      <w:proofErr w:type="gramStart"/>
      <w:r>
        <w:rPr>
          <w:rFonts w:ascii="Arial Narrow" w:hAnsi="Arial Narrow" w:cs="Segoe UI"/>
          <w:b/>
          <w:sz w:val="20"/>
          <w:szCs w:val="20"/>
        </w:rPr>
        <w:t>Figure 1 and 2 have</w:t>
      </w:r>
      <w:proofErr w:type="gramEnd"/>
      <w:r>
        <w:rPr>
          <w:rFonts w:ascii="Arial Narrow" w:hAnsi="Arial Narrow" w:cs="Segoe UI"/>
          <w:b/>
          <w:sz w:val="20"/>
          <w:szCs w:val="20"/>
        </w:rPr>
        <w:t xml:space="preserve"> been added to clarify the demographic data for the teacher candidates. The section of the paper entitled Pathway to Change and Implementing the Change succinctly discuss the change to the courses taken and the proposed/implemented changes.</w:t>
      </w:r>
    </w:p>
    <w:p w14:paraId="516F7D0C" w14:textId="77777777" w:rsidR="00A87982" w:rsidRDefault="00A87982" w:rsidP="004F4B89">
      <w:pPr>
        <w:pStyle w:val="NoSpacing"/>
        <w:tabs>
          <w:tab w:val="left" w:pos="1849"/>
        </w:tabs>
        <w:rPr>
          <w:rFonts w:ascii="Arial Narrow" w:hAnsi="Arial Narrow" w:cs="Segoe UI"/>
          <w:b/>
          <w:sz w:val="20"/>
          <w:szCs w:val="20"/>
        </w:rPr>
      </w:pPr>
    </w:p>
    <w:p w14:paraId="3D1D035C" w14:textId="77777777" w:rsidR="00C8648B" w:rsidRDefault="0021036D" w:rsidP="004F4B89">
      <w:pPr>
        <w:pStyle w:val="NoSpacing"/>
        <w:tabs>
          <w:tab w:val="left" w:pos="1849"/>
        </w:tabs>
        <w:rPr>
          <w:rFonts w:ascii="Segoe UI" w:hAnsi="Segoe UI" w:cs="Segoe UI"/>
          <w:i/>
          <w:sz w:val="20"/>
          <w:szCs w:val="20"/>
        </w:rPr>
      </w:pPr>
      <w:r w:rsidRPr="00C8648B">
        <w:rPr>
          <w:rFonts w:ascii="Segoe UI" w:hAnsi="Segoe UI" w:cs="Segoe UI"/>
          <w:i/>
          <w:sz w:val="20"/>
          <w:szCs w:val="20"/>
        </w:rPr>
        <w:t>About the paper’s statement that the first phase of implementation was in</w:t>
      </w:r>
      <w:r w:rsidR="00F42D8D" w:rsidRPr="00C8648B">
        <w:rPr>
          <w:rFonts w:ascii="Segoe UI" w:hAnsi="Segoe UI" w:cs="Segoe UI"/>
          <w:i/>
          <w:sz w:val="20"/>
          <w:szCs w:val="20"/>
        </w:rPr>
        <w:t xml:space="preserve"> </w:t>
      </w:r>
      <w:r w:rsidRPr="00C8648B">
        <w:rPr>
          <w:rFonts w:ascii="Segoe UI" w:hAnsi="Segoe UI" w:cs="Segoe UI"/>
          <w:i/>
          <w:sz w:val="20"/>
          <w:szCs w:val="20"/>
        </w:rPr>
        <w:t>Fall 2011 and the second phase will begin in Spring 2012, the Reviewer</w:t>
      </w:r>
      <w:r w:rsidR="00F42D8D" w:rsidRPr="00C8648B">
        <w:rPr>
          <w:rFonts w:ascii="Segoe UI" w:hAnsi="Segoe UI" w:cs="Segoe UI"/>
          <w:i/>
          <w:sz w:val="20"/>
          <w:szCs w:val="20"/>
        </w:rPr>
        <w:t xml:space="preserve"> </w:t>
      </w:r>
      <w:r w:rsidRPr="00C8648B">
        <w:rPr>
          <w:rFonts w:ascii="Segoe UI" w:hAnsi="Segoe UI" w:cs="Segoe UI"/>
          <w:i/>
          <w:sz w:val="20"/>
          <w:szCs w:val="20"/>
        </w:rPr>
        <w:t>suggests that a section of this paper should clearly discuss the process –</w:t>
      </w:r>
      <w:r w:rsidR="00F42D8D" w:rsidRPr="00C8648B">
        <w:rPr>
          <w:rFonts w:ascii="Segoe UI" w:hAnsi="Segoe UI" w:cs="Segoe UI"/>
          <w:i/>
          <w:sz w:val="20"/>
          <w:szCs w:val="20"/>
        </w:rPr>
        <w:t xml:space="preserve"> </w:t>
      </w:r>
      <w:r w:rsidRPr="00C8648B">
        <w:rPr>
          <w:rFonts w:ascii="Segoe UI" w:hAnsi="Segoe UI" w:cs="Segoe UI"/>
          <w:i/>
          <w:sz w:val="20"/>
          <w:szCs w:val="20"/>
        </w:rPr>
        <w:t>all the aspects (meetings, discussions, the different stakeholders) – of</w:t>
      </w:r>
      <w:r w:rsidR="00F42D8D" w:rsidRPr="00C8648B">
        <w:rPr>
          <w:rFonts w:ascii="Segoe UI" w:hAnsi="Segoe UI" w:cs="Segoe UI"/>
          <w:i/>
          <w:sz w:val="20"/>
          <w:szCs w:val="20"/>
        </w:rPr>
        <w:t xml:space="preserve"> </w:t>
      </w:r>
      <w:r w:rsidRPr="00C8648B">
        <w:rPr>
          <w:rFonts w:ascii="Segoe UI" w:hAnsi="Segoe UI" w:cs="Segoe UI"/>
          <w:i/>
          <w:sz w:val="20"/>
          <w:szCs w:val="20"/>
        </w:rPr>
        <w:t>just trying to bring change to a particular teacher preparation program.</w:t>
      </w:r>
      <w:r w:rsidR="00F42D8D" w:rsidRPr="00C8648B">
        <w:rPr>
          <w:rFonts w:ascii="Segoe UI" w:hAnsi="Segoe UI" w:cs="Segoe UI"/>
          <w:i/>
          <w:sz w:val="20"/>
          <w:szCs w:val="20"/>
        </w:rPr>
        <w:t xml:space="preserve"> </w:t>
      </w:r>
      <w:r w:rsidRPr="00C8648B">
        <w:rPr>
          <w:rFonts w:ascii="Segoe UI" w:hAnsi="Segoe UI" w:cs="Segoe UI"/>
          <w:i/>
          <w:sz w:val="20"/>
          <w:szCs w:val="20"/>
        </w:rPr>
        <w:t>This should be a section by itself. The Reviewer then suggests that the</w:t>
      </w:r>
      <w:r w:rsidR="00F42D8D" w:rsidRPr="00C8648B">
        <w:rPr>
          <w:rFonts w:ascii="Segoe UI" w:hAnsi="Segoe UI" w:cs="Segoe UI"/>
          <w:i/>
          <w:sz w:val="20"/>
          <w:szCs w:val="20"/>
        </w:rPr>
        <w:t xml:space="preserve"> </w:t>
      </w:r>
      <w:r w:rsidRPr="00C8648B">
        <w:rPr>
          <w:rFonts w:ascii="Segoe UI" w:hAnsi="Segoe UI" w:cs="Segoe UI"/>
          <w:i/>
          <w:sz w:val="20"/>
          <w:szCs w:val="20"/>
        </w:rPr>
        <w:t>paper should then have a different section that explains the changes and</w:t>
      </w:r>
      <w:r w:rsidR="00F42D8D" w:rsidRPr="00C8648B">
        <w:rPr>
          <w:rFonts w:ascii="Segoe UI" w:hAnsi="Segoe UI" w:cs="Segoe UI"/>
          <w:i/>
          <w:sz w:val="20"/>
          <w:szCs w:val="20"/>
        </w:rPr>
        <w:t xml:space="preserve"> </w:t>
      </w:r>
      <w:r w:rsidRPr="00C8648B">
        <w:rPr>
          <w:rFonts w:ascii="Segoe UI" w:hAnsi="Segoe UI" w:cs="Segoe UI"/>
          <w:i/>
          <w:sz w:val="20"/>
          <w:szCs w:val="20"/>
        </w:rPr>
        <w:t>then a section that evaluates the new program. Reviewer #3 feels that the</w:t>
      </w:r>
      <w:r w:rsidR="00F42D8D" w:rsidRPr="00C8648B">
        <w:rPr>
          <w:rFonts w:ascii="Segoe UI" w:hAnsi="Segoe UI" w:cs="Segoe UI"/>
          <w:i/>
          <w:sz w:val="20"/>
          <w:szCs w:val="20"/>
        </w:rPr>
        <w:t xml:space="preserve"> </w:t>
      </w:r>
      <w:r w:rsidRPr="00C8648B">
        <w:rPr>
          <w:rFonts w:ascii="Segoe UI" w:hAnsi="Segoe UI" w:cs="Segoe UI"/>
          <w:i/>
          <w:sz w:val="20"/>
          <w:szCs w:val="20"/>
        </w:rPr>
        <w:t>section of the paper, Lessons Learned, is a very important one for all</w:t>
      </w:r>
      <w:r w:rsidR="00F42D8D" w:rsidRPr="00C8648B">
        <w:rPr>
          <w:rFonts w:ascii="Segoe UI" w:hAnsi="Segoe UI" w:cs="Segoe UI"/>
          <w:i/>
          <w:sz w:val="20"/>
          <w:szCs w:val="20"/>
        </w:rPr>
        <w:t xml:space="preserve"> </w:t>
      </w:r>
      <w:r w:rsidRPr="00C8648B">
        <w:rPr>
          <w:rFonts w:ascii="Segoe UI" w:hAnsi="Segoe UI" w:cs="Segoe UI"/>
          <w:i/>
          <w:sz w:val="20"/>
          <w:szCs w:val="20"/>
        </w:rPr>
        <w:t>teacher preparation programs. The Reviewer points out that this section</w:t>
      </w:r>
      <w:r w:rsidR="00C8648B">
        <w:rPr>
          <w:rFonts w:ascii="Segoe UI" w:hAnsi="Segoe UI" w:cs="Segoe UI"/>
          <w:i/>
          <w:sz w:val="20"/>
          <w:szCs w:val="20"/>
        </w:rPr>
        <w:t xml:space="preserve"> </w:t>
      </w:r>
      <w:r w:rsidRPr="00C8648B">
        <w:rPr>
          <w:rFonts w:ascii="Segoe UI" w:hAnsi="Segoe UI" w:cs="Segoe UI"/>
          <w:i/>
          <w:sz w:val="20"/>
          <w:szCs w:val="20"/>
        </w:rPr>
        <w:t>would be extremely helpful to teacher preparation programs across the</w:t>
      </w:r>
      <w:r w:rsidR="00F42D8D" w:rsidRPr="00C8648B">
        <w:rPr>
          <w:rFonts w:ascii="Segoe UI" w:hAnsi="Segoe UI" w:cs="Segoe UI"/>
          <w:i/>
          <w:sz w:val="20"/>
          <w:szCs w:val="20"/>
        </w:rPr>
        <w:t xml:space="preserve"> </w:t>
      </w:r>
      <w:r w:rsidRPr="00C8648B">
        <w:rPr>
          <w:rFonts w:ascii="Segoe UI" w:hAnsi="Segoe UI" w:cs="Segoe UI"/>
          <w:i/>
          <w:sz w:val="20"/>
          <w:szCs w:val="20"/>
        </w:rPr>
        <w:t>nation.</w:t>
      </w:r>
    </w:p>
    <w:p w14:paraId="1D16BDA3" w14:textId="77777777" w:rsidR="00C8648B" w:rsidRDefault="00C8648B" w:rsidP="004F4B89">
      <w:pPr>
        <w:pStyle w:val="NoSpacing"/>
        <w:tabs>
          <w:tab w:val="left" w:pos="1849"/>
        </w:tabs>
        <w:rPr>
          <w:rFonts w:ascii="Segoe UI" w:hAnsi="Segoe UI" w:cs="Segoe UI"/>
          <w:i/>
          <w:sz w:val="20"/>
          <w:szCs w:val="20"/>
        </w:rPr>
      </w:pPr>
    </w:p>
    <w:p w14:paraId="0C75C832" w14:textId="77777777" w:rsidR="00A87982" w:rsidRDefault="0021036D" w:rsidP="004F4B89">
      <w:pPr>
        <w:pStyle w:val="NoSpacing"/>
        <w:tabs>
          <w:tab w:val="left" w:pos="1849"/>
        </w:tabs>
        <w:rPr>
          <w:rFonts w:ascii="Arial Narrow" w:hAnsi="Arial Narrow" w:cs="Segoe UI"/>
          <w:b/>
          <w:sz w:val="20"/>
          <w:szCs w:val="20"/>
        </w:rPr>
      </w:pPr>
      <w:r>
        <w:rPr>
          <w:rFonts w:ascii="Arial Narrow" w:hAnsi="Arial Narrow" w:cs="Segoe UI"/>
          <w:sz w:val="20"/>
          <w:szCs w:val="20"/>
        </w:rPr>
        <w:t xml:space="preserve"> </w:t>
      </w:r>
      <w:r>
        <w:rPr>
          <w:rFonts w:ascii="Arial Narrow" w:hAnsi="Arial Narrow" w:cs="Segoe UI"/>
          <w:b/>
          <w:sz w:val="20"/>
          <w:szCs w:val="20"/>
        </w:rPr>
        <w:t>After careful review and discussions, the authors feel that we have succinctly discussed the change process and how those changes were implemented and the lessons we have learned. The authors decided not to include a section evaluating the new program. We agree this would be very valuable, but at the time of this revision, the SOE has not yet met to evaluate. We feel this would be very appropriate for another article in the future.</w:t>
      </w:r>
    </w:p>
    <w:p w14:paraId="1D8DDF90" w14:textId="77777777" w:rsidR="00D10144" w:rsidRDefault="00D10144" w:rsidP="004F4B89">
      <w:pPr>
        <w:pStyle w:val="NoSpacing"/>
        <w:tabs>
          <w:tab w:val="left" w:pos="1849"/>
        </w:tabs>
        <w:rPr>
          <w:rFonts w:ascii="Arial Narrow" w:hAnsi="Arial Narrow" w:cs="Segoe UI"/>
          <w:b/>
          <w:sz w:val="20"/>
          <w:szCs w:val="20"/>
        </w:rPr>
      </w:pPr>
    </w:p>
    <w:p w14:paraId="66C65008" w14:textId="77777777" w:rsidR="00D10144" w:rsidRDefault="00D10144" w:rsidP="004F4B89">
      <w:pPr>
        <w:pStyle w:val="NoSpacing"/>
        <w:tabs>
          <w:tab w:val="left" w:pos="1849"/>
        </w:tabs>
        <w:rPr>
          <w:rFonts w:ascii="Times New Roman" w:hAnsi="Times New Roman" w:cs="Times New Roman"/>
          <w:sz w:val="20"/>
          <w:szCs w:val="20"/>
        </w:rPr>
      </w:pPr>
    </w:p>
    <w:p w14:paraId="60F93000" w14:textId="77777777" w:rsidR="00D10144" w:rsidRDefault="00D10144" w:rsidP="004F4B89">
      <w:pPr>
        <w:pStyle w:val="NoSpacing"/>
        <w:tabs>
          <w:tab w:val="left" w:pos="1849"/>
        </w:tabs>
        <w:rPr>
          <w:rFonts w:ascii="Times New Roman" w:hAnsi="Times New Roman" w:cs="Times New Roman"/>
          <w:sz w:val="20"/>
          <w:szCs w:val="20"/>
        </w:rPr>
      </w:pPr>
      <w:r>
        <w:rPr>
          <w:rFonts w:ascii="Times New Roman" w:hAnsi="Times New Roman" w:cs="Times New Roman"/>
          <w:sz w:val="20"/>
          <w:szCs w:val="20"/>
        </w:rPr>
        <w:t xml:space="preserve">Additionally, all spelling and grammatical errors pointed out by the reviewers have been corrected. We look forward to hearing from you in due time regarding our resubmission and to respond to any questions and comments you may have. </w:t>
      </w:r>
    </w:p>
    <w:p w14:paraId="52B35BD2" w14:textId="77777777" w:rsidR="00D10144" w:rsidRDefault="00D10144" w:rsidP="004F4B89">
      <w:pPr>
        <w:pStyle w:val="NoSpacing"/>
        <w:tabs>
          <w:tab w:val="left" w:pos="1849"/>
        </w:tabs>
        <w:rPr>
          <w:rFonts w:ascii="Times New Roman" w:hAnsi="Times New Roman" w:cs="Times New Roman"/>
          <w:sz w:val="20"/>
          <w:szCs w:val="20"/>
        </w:rPr>
      </w:pPr>
    </w:p>
    <w:p w14:paraId="45D66FBD" w14:textId="77777777" w:rsidR="00D10144" w:rsidRDefault="00D10144" w:rsidP="004F4B89">
      <w:pPr>
        <w:pStyle w:val="NoSpacing"/>
        <w:tabs>
          <w:tab w:val="left" w:pos="1849"/>
        </w:tabs>
        <w:rPr>
          <w:rFonts w:ascii="Times New Roman" w:hAnsi="Times New Roman" w:cs="Times New Roman"/>
          <w:sz w:val="20"/>
          <w:szCs w:val="20"/>
        </w:rPr>
      </w:pPr>
    </w:p>
    <w:p w14:paraId="4E898771" w14:textId="77777777" w:rsidR="004F4B89" w:rsidRDefault="004F4B89" w:rsidP="004F4B89">
      <w:pPr>
        <w:pStyle w:val="NoSpacing"/>
        <w:tabs>
          <w:tab w:val="left" w:pos="1849"/>
        </w:tabs>
        <w:rPr>
          <w:rFonts w:ascii="Arial Narrow" w:hAnsi="Arial Narrow" w:cs="Segoe UI"/>
          <w:b/>
          <w:sz w:val="20"/>
          <w:szCs w:val="20"/>
        </w:rPr>
      </w:pPr>
    </w:p>
    <w:p w14:paraId="0D1DD577" w14:textId="77777777" w:rsidR="004F4B89" w:rsidRDefault="004F4B89" w:rsidP="004F4B89">
      <w:pPr>
        <w:pStyle w:val="NoSpacing"/>
        <w:tabs>
          <w:tab w:val="left" w:pos="1849"/>
        </w:tabs>
        <w:rPr>
          <w:rFonts w:ascii="Arial Narrow" w:hAnsi="Arial Narrow" w:cs="Segoe UI"/>
          <w:b/>
          <w:sz w:val="20"/>
          <w:szCs w:val="20"/>
        </w:rPr>
      </w:pPr>
    </w:p>
    <w:p w14:paraId="4C9300C9" w14:textId="77777777" w:rsidR="004F4B89" w:rsidRDefault="004F4B89" w:rsidP="004F4B89">
      <w:pPr>
        <w:pStyle w:val="NoSpacing"/>
        <w:tabs>
          <w:tab w:val="left" w:pos="1849"/>
        </w:tabs>
        <w:rPr>
          <w:rFonts w:ascii="Arial Narrow" w:hAnsi="Arial Narrow" w:cs="Segoe UI"/>
          <w:b/>
          <w:sz w:val="20"/>
          <w:szCs w:val="20"/>
        </w:rPr>
      </w:pPr>
    </w:p>
    <w:p w14:paraId="3E91EE98" w14:textId="77777777" w:rsidR="004F4B89" w:rsidRPr="004F4B89" w:rsidRDefault="004F4B89" w:rsidP="004F4B89">
      <w:pPr>
        <w:pStyle w:val="NoSpacing"/>
        <w:tabs>
          <w:tab w:val="left" w:pos="1849"/>
        </w:tabs>
        <w:rPr>
          <w:rFonts w:ascii="Arial Narrow" w:hAnsi="Arial Narrow" w:cs="Arial"/>
          <w:b/>
          <w:u w:val="single"/>
        </w:rPr>
      </w:pPr>
    </w:p>
    <w:p w14:paraId="7F7B134F" w14:textId="77777777" w:rsidR="006450B8" w:rsidRDefault="006450B8" w:rsidP="006450B8">
      <w:pPr>
        <w:pStyle w:val="NoSpacing"/>
        <w:rPr>
          <w:rFonts w:ascii="Times New Roman" w:hAnsi="Times New Roman" w:cs="Times New Roman"/>
        </w:rPr>
      </w:pPr>
    </w:p>
    <w:p w14:paraId="2FA0B297" w14:textId="77777777" w:rsidR="006450B8" w:rsidRPr="006450B8" w:rsidRDefault="006450B8" w:rsidP="006450B8">
      <w:pPr>
        <w:pStyle w:val="NoSpacing"/>
        <w:rPr>
          <w:rFonts w:ascii="Times New Roman" w:hAnsi="Times New Roman" w:cs="Times New Roman"/>
        </w:rPr>
      </w:pPr>
    </w:p>
    <w:sectPr w:rsidR="006450B8" w:rsidRPr="006450B8" w:rsidSect="005C7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Segoe UI">
    <w:altName w:val="Courier New"/>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B8"/>
    <w:rsid w:val="000B1A9C"/>
    <w:rsid w:val="0021036D"/>
    <w:rsid w:val="002853A4"/>
    <w:rsid w:val="00291CCB"/>
    <w:rsid w:val="003031CF"/>
    <w:rsid w:val="00320ADC"/>
    <w:rsid w:val="00390F9F"/>
    <w:rsid w:val="0040035B"/>
    <w:rsid w:val="00407A35"/>
    <w:rsid w:val="00410ED6"/>
    <w:rsid w:val="004379CA"/>
    <w:rsid w:val="004912AC"/>
    <w:rsid w:val="004A74BF"/>
    <w:rsid w:val="004F4B89"/>
    <w:rsid w:val="00511096"/>
    <w:rsid w:val="00547F96"/>
    <w:rsid w:val="005C7905"/>
    <w:rsid w:val="005E08E4"/>
    <w:rsid w:val="005F7E63"/>
    <w:rsid w:val="00644ABD"/>
    <w:rsid w:val="006450B8"/>
    <w:rsid w:val="006B3044"/>
    <w:rsid w:val="006C07C6"/>
    <w:rsid w:val="00810023"/>
    <w:rsid w:val="0083616D"/>
    <w:rsid w:val="008D7F75"/>
    <w:rsid w:val="009942B4"/>
    <w:rsid w:val="009F156D"/>
    <w:rsid w:val="00A1452B"/>
    <w:rsid w:val="00A7636D"/>
    <w:rsid w:val="00A87982"/>
    <w:rsid w:val="00AB6F2A"/>
    <w:rsid w:val="00B5438C"/>
    <w:rsid w:val="00C8648B"/>
    <w:rsid w:val="00D10144"/>
    <w:rsid w:val="00F2459E"/>
    <w:rsid w:val="00F36A82"/>
    <w:rsid w:val="00F42D8D"/>
    <w:rsid w:val="00F7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0D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905"/>
  </w:style>
  <w:style w:type="paragraph" w:styleId="Heading4">
    <w:name w:val="heading 4"/>
    <w:basedOn w:val="Normal"/>
    <w:link w:val="Heading4Char"/>
    <w:uiPriority w:val="9"/>
    <w:qFormat/>
    <w:rsid w:val="006450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50B8"/>
    <w:rPr>
      <w:rFonts w:ascii="Times New Roman" w:eastAsia="Times New Roman" w:hAnsi="Times New Roman" w:cs="Times New Roman"/>
      <w:b/>
      <w:bCs/>
      <w:sz w:val="24"/>
      <w:szCs w:val="24"/>
    </w:rPr>
  </w:style>
  <w:style w:type="paragraph" w:customStyle="1" w:styleId="bodytext">
    <w:name w:val="bodytext"/>
    <w:basedOn w:val="Normal"/>
    <w:rsid w:val="006450B8"/>
    <w:pPr>
      <w:spacing w:before="120" w:after="60" w:line="240" w:lineRule="auto"/>
      <w:textAlignment w:val="baseline"/>
    </w:pPr>
    <w:rPr>
      <w:rFonts w:ascii="Verdana" w:eastAsia="Times New Roman" w:hAnsi="Verdana" w:cs="Times New Roman"/>
      <w:color w:val="000000"/>
      <w:sz w:val="11"/>
      <w:szCs w:val="11"/>
    </w:rPr>
  </w:style>
  <w:style w:type="paragraph" w:styleId="NoSpacing">
    <w:name w:val="No Spacing"/>
    <w:uiPriority w:val="1"/>
    <w:qFormat/>
    <w:rsid w:val="006450B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905"/>
  </w:style>
  <w:style w:type="paragraph" w:styleId="Heading4">
    <w:name w:val="heading 4"/>
    <w:basedOn w:val="Normal"/>
    <w:link w:val="Heading4Char"/>
    <w:uiPriority w:val="9"/>
    <w:qFormat/>
    <w:rsid w:val="006450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50B8"/>
    <w:rPr>
      <w:rFonts w:ascii="Times New Roman" w:eastAsia="Times New Roman" w:hAnsi="Times New Roman" w:cs="Times New Roman"/>
      <w:b/>
      <w:bCs/>
      <w:sz w:val="24"/>
      <w:szCs w:val="24"/>
    </w:rPr>
  </w:style>
  <w:style w:type="paragraph" w:customStyle="1" w:styleId="bodytext">
    <w:name w:val="bodytext"/>
    <w:basedOn w:val="Normal"/>
    <w:rsid w:val="006450B8"/>
    <w:pPr>
      <w:spacing w:before="120" w:after="60" w:line="240" w:lineRule="auto"/>
      <w:textAlignment w:val="baseline"/>
    </w:pPr>
    <w:rPr>
      <w:rFonts w:ascii="Verdana" w:eastAsia="Times New Roman" w:hAnsi="Verdana" w:cs="Times New Roman"/>
      <w:color w:val="000000"/>
      <w:sz w:val="11"/>
      <w:szCs w:val="11"/>
    </w:rPr>
  </w:style>
  <w:style w:type="paragraph" w:styleId="NoSpacing">
    <w:name w:val="No Spacing"/>
    <w:uiPriority w:val="1"/>
    <w:qFormat/>
    <w:rsid w:val="00645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4653">
      <w:bodyDiv w:val="1"/>
      <w:marLeft w:val="0"/>
      <w:marRight w:val="0"/>
      <w:marTop w:val="0"/>
      <w:marBottom w:val="0"/>
      <w:divBdr>
        <w:top w:val="none" w:sz="0" w:space="0" w:color="auto"/>
        <w:left w:val="none" w:sz="0" w:space="0" w:color="auto"/>
        <w:bottom w:val="none" w:sz="0" w:space="0" w:color="auto"/>
        <w:right w:val="none" w:sz="0" w:space="0" w:color="auto"/>
      </w:divBdr>
      <w:divsChild>
        <w:div w:id="1382705650">
          <w:marLeft w:val="357"/>
          <w:marRight w:val="0"/>
          <w:marTop w:val="102"/>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6765</Characters>
  <Application>Microsoft Macintosh Word</Application>
  <DocSecurity>0</DocSecurity>
  <Lines>162</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Rory Schmitt</cp:lastModifiedBy>
  <cp:revision>5</cp:revision>
  <dcterms:created xsi:type="dcterms:W3CDTF">2012-05-20T14:19:00Z</dcterms:created>
  <dcterms:modified xsi:type="dcterms:W3CDTF">2012-05-20T14:20:00Z</dcterms:modified>
  <cp:category/>
</cp:coreProperties>
</file>